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945FCA6" w14:textId="654C2CE4" w:rsidR="00F65236" w:rsidRPr="001B59CC" w:rsidRDefault="00941ADF" w:rsidP="00EF5F53">
      <w:pPr>
        <w:pStyle w:val="Szvegtrzs"/>
        <w:spacing w:after="0"/>
        <w:jc w:val="center"/>
        <w:rPr>
          <w:rFonts w:ascii="Arial" w:hAnsi="Arial" w:cs="Arial"/>
          <w:b/>
          <w:bCs/>
        </w:rPr>
      </w:pPr>
      <w:bookmarkStart w:id="0" w:name="_Hlk511220625"/>
      <w:bookmarkStart w:id="1" w:name="_Hlk511209219"/>
      <w:r w:rsidRPr="00941ADF">
        <w:rPr>
          <w:rFonts w:ascii="Arial" w:hAnsi="Arial" w:cs="Arial"/>
          <w:b/>
          <w:bCs/>
          <w:kern w:val="2"/>
        </w:rPr>
        <w:t>Hos</w:t>
      </w:r>
      <w:r>
        <w:rPr>
          <w:rFonts w:ascii="Arial" w:hAnsi="Arial" w:cs="Arial"/>
          <w:b/>
          <w:bCs/>
          <w:kern w:val="2"/>
        </w:rPr>
        <w:t>szúhetény Község Önkormányzat Képviselő-testületének</w:t>
      </w:r>
      <w:r w:rsidRPr="00941ADF">
        <w:rPr>
          <w:rFonts w:ascii="Arial" w:hAnsi="Arial" w:cs="Arial"/>
          <w:b/>
          <w:bCs/>
          <w:kern w:val="2"/>
        </w:rPr>
        <w:t xml:space="preserve"> </w:t>
      </w:r>
      <w:r w:rsidR="00FF3FA8">
        <w:rPr>
          <w:rFonts w:ascii="Arial" w:hAnsi="Arial" w:cs="Arial"/>
          <w:b/>
          <w:bCs/>
          <w:kern w:val="2"/>
        </w:rPr>
        <w:t>7</w:t>
      </w:r>
      <w:r>
        <w:rPr>
          <w:rFonts w:ascii="Arial" w:hAnsi="Arial" w:cs="Arial"/>
          <w:b/>
          <w:bCs/>
        </w:rPr>
        <w:t>/</w:t>
      </w:r>
      <w:r w:rsidR="00610272" w:rsidRPr="00610272">
        <w:rPr>
          <w:rFonts w:ascii="Arial" w:hAnsi="Arial" w:cs="Arial"/>
          <w:b/>
          <w:bCs/>
        </w:rPr>
        <w:t>20</w:t>
      </w:r>
      <w:r>
        <w:rPr>
          <w:rFonts w:ascii="Arial" w:hAnsi="Arial" w:cs="Arial"/>
          <w:b/>
          <w:bCs/>
        </w:rPr>
        <w:t>20</w:t>
      </w:r>
      <w:r w:rsidR="00610272" w:rsidRPr="00610272">
        <w:rPr>
          <w:rFonts w:ascii="Arial" w:hAnsi="Arial" w:cs="Arial"/>
          <w:b/>
          <w:bCs/>
        </w:rPr>
        <w:t>. (</w:t>
      </w:r>
      <w:r w:rsidR="00FF3FA8">
        <w:rPr>
          <w:rFonts w:ascii="Arial" w:hAnsi="Arial" w:cs="Arial"/>
          <w:b/>
          <w:bCs/>
        </w:rPr>
        <w:t>VIII.26</w:t>
      </w:r>
      <w:r w:rsidR="00610272" w:rsidRPr="00610272">
        <w:rPr>
          <w:rFonts w:ascii="Arial" w:hAnsi="Arial" w:cs="Arial"/>
          <w:b/>
          <w:bCs/>
        </w:rPr>
        <w:t xml:space="preserve">.) </w:t>
      </w:r>
      <w:bookmarkEnd w:id="0"/>
      <w:r w:rsidR="00F65236" w:rsidRPr="001B59CC">
        <w:rPr>
          <w:rFonts w:ascii="Arial" w:hAnsi="Arial" w:cs="Arial"/>
          <w:b/>
          <w:bCs/>
        </w:rPr>
        <w:t>önkormányzati rendelete</w:t>
      </w:r>
    </w:p>
    <w:p w14:paraId="4CFA3822" w14:textId="77777777" w:rsidR="00F65236" w:rsidRDefault="00941ADF" w:rsidP="00EF5F53">
      <w:pPr>
        <w:pStyle w:val="Szvegtrzs"/>
        <w:spacing w:after="0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Hosszúhetény Község </w:t>
      </w:r>
      <w:r w:rsidR="00F65236" w:rsidRPr="001B59CC">
        <w:rPr>
          <w:rFonts w:ascii="Arial" w:hAnsi="Arial" w:cs="Arial"/>
          <w:b/>
          <w:bCs/>
        </w:rPr>
        <w:t>településképi védelméről és a helyi építészeti-műszaki tervtanács működtetéséről</w:t>
      </w:r>
    </w:p>
    <w:p w14:paraId="756EC362" w14:textId="3FEE7536" w:rsidR="00793B0F" w:rsidRPr="00793B0F" w:rsidRDefault="00793B0F" w:rsidP="00EF5F53">
      <w:pPr>
        <w:pStyle w:val="Szvegtrzs"/>
        <w:spacing w:after="0"/>
        <w:jc w:val="center"/>
        <w:rPr>
          <w:rFonts w:ascii="Arial" w:hAnsi="Arial" w:cs="Arial"/>
          <w:bCs/>
        </w:rPr>
      </w:pPr>
      <w:r w:rsidRPr="00793B0F">
        <w:rPr>
          <w:rFonts w:ascii="Arial" w:hAnsi="Arial" w:cs="Arial"/>
          <w:bCs/>
        </w:rPr>
        <w:t xml:space="preserve">a módosító </w:t>
      </w:r>
      <w:r w:rsidR="006D4426">
        <w:rPr>
          <w:rFonts w:ascii="Arial" w:hAnsi="Arial" w:cs="Arial"/>
          <w:bCs/>
        </w:rPr>
        <w:t>11</w:t>
      </w:r>
      <w:r w:rsidRPr="00793B0F">
        <w:rPr>
          <w:rFonts w:ascii="Arial" w:hAnsi="Arial" w:cs="Arial"/>
          <w:bCs/>
        </w:rPr>
        <w:t>/2020. (</w:t>
      </w:r>
      <w:r w:rsidR="006D4426">
        <w:rPr>
          <w:rFonts w:ascii="Arial" w:hAnsi="Arial" w:cs="Arial"/>
          <w:bCs/>
        </w:rPr>
        <w:t>XI.27</w:t>
      </w:r>
      <w:r w:rsidRPr="00793B0F">
        <w:rPr>
          <w:rFonts w:ascii="Arial" w:hAnsi="Arial" w:cs="Arial"/>
          <w:bCs/>
        </w:rPr>
        <w:t xml:space="preserve">.) </w:t>
      </w:r>
      <w:r w:rsidR="000738A9" w:rsidRPr="000738A9">
        <w:rPr>
          <w:rFonts w:ascii="Arial" w:hAnsi="Arial" w:cs="Arial"/>
          <w:b/>
          <w:bCs/>
        </w:rPr>
        <w:t>és a</w:t>
      </w:r>
      <w:proofErr w:type="gramStart"/>
      <w:r w:rsidR="000738A9" w:rsidRPr="000738A9">
        <w:rPr>
          <w:rFonts w:ascii="Arial" w:hAnsi="Arial" w:cs="Arial"/>
          <w:b/>
          <w:bCs/>
        </w:rPr>
        <w:t xml:space="preserve"> ..</w:t>
      </w:r>
      <w:proofErr w:type="gramEnd"/>
      <w:r w:rsidR="000738A9" w:rsidRPr="000738A9">
        <w:rPr>
          <w:rFonts w:ascii="Arial" w:hAnsi="Arial" w:cs="Arial"/>
          <w:b/>
          <w:bCs/>
        </w:rPr>
        <w:t>/2021. (II….)</w:t>
      </w:r>
      <w:r w:rsidR="000738A9">
        <w:rPr>
          <w:rFonts w:ascii="Arial" w:hAnsi="Arial" w:cs="Arial"/>
          <w:bCs/>
        </w:rPr>
        <w:t xml:space="preserve"> </w:t>
      </w:r>
      <w:r w:rsidRPr="00793B0F">
        <w:rPr>
          <w:rFonts w:ascii="Arial" w:hAnsi="Arial" w:cs="Arial"/>
          <w:bCs/>
        </w:rPr>
        <w:t>önkormányzati rendelettel egységes szerkezetben</w:t>
      </w:r>
    </w:p>
    <w:bookmarkEnd w:id="1"/>
    <w:p w14:paraId="3648434C" w14:textId="77777777" w:rsidR="00162537" w:rsidRPr="001B59CC" w:rsidRDefault="00162537" w:rsidP="00F65236">
      <w:pPr>
        <w:pStyle w:val="Szvegtrzs"/>
        <w:spacing w:after="0"/>
        <w:rPr>
          <w:rFonts w:ascii="Arial" w:hAnsi="Arial" w:cs="Arial"/>
          <w:bCs/>
        </w:rPr>
      </w:pPr>
    </w:p>
    <w:p w14:paraId="0D4A9760" w14:textId="77777777" w:rsidR="00BE7760" w:rsidRDefault="00941ADF" w:rsidP="004C0595">
      <w:pPr>
        <w:pStyle w:val="Default"/>
        <w:tabs>
          <w:tab w:val="left" w:pos="900"/>
        </w:tabs>
        <w:jc w:val="both"/>
        <w:rPr>
          <w:color w:val="auto"/>
        </w:rPr>
      </w:pPr>
      <w:r w:rsidRPr="00941ADF">
        <w:rPr>
          <w:color w:val="auto"/>
        </w:rPr>
        <w:t>Hosszúhetény Község Önkormányzat Képviselő-testülete a településkép védelméről szóló 2016. évi LXXIV. törvény 12. § (2) bekezdés a)-h) pontjaiban kapott felhatalmazás alapján, az Alaptörvény 32. cikk (1) bekezdés a) pontjában és a Magyarország helyi önkormányzatairól szóló 2011. évi CLXXXIX. törvény 13.§ (1) bekezdés 1. pontjában meghatározott feladatkörében eljárva, a településfejlesztési koncepcióról, az integrált településfejlesztési stratégiáról és a településrendezési eszközökről, valamint egyes településrendezési sajátos jogintézményekről szóló 314/2012. (XI. 8.) Korm. rendelet 43/A. § (6) bekezdés c) pontjában biztosított véleményezési jogkörében eljáró Baranya Megyei Kormányhivatal Állami Főépítészének, a Duna-Dráva Nemzeti Park Igazgatóságnak, a Nemzeti Média- és Hírközlési Hatóság Hivatala és a Miniszterelnökség Kulturális örökségvédelemért és kiemelt kulturális beruházásokért felelős államtitkársága, valamint Hosszúhetény Községi Önkormányzat Képvise</w:t>
      </w:r>
      <w:r>
        <w:rPr>
          <w:color w:val="auto"/>
        </w:rPr>
        <w:t xml:space="preserve">lő-testületének </w:t>
      </w:r>
      <w:r w:rsidRPr="00941ADF">
        <w:rPr>
          <w:color w:val="auto"/>
        </w:rPr>
        <w:t>a településfejlesztéssel, településrendezéssel és településkép-érvényesítéssel összefüggő partnerségi egyeztetés helyi szabályairól</w:t>
      </w:r>
      <w:r>
        <w:rPr>
          <w:color w:val="auto"/>
        </w:rPr>
        <w:t xml:space="preserve"> szóló 23/2017. (XII.</w:t>
      </w:r>
      <w:r w:rsidRPr="00941ADF">
        <w:rPr>
          <w:color w:val="auto"/>
        </w:rPr>
        <w:t>18</w:t>
      </w:r>
      <w:r>
        <w:rPr>
          <w:color w:val="auto"/>
        </w:rPr>
        <w:t>.</w:t>
      </w:r>
      <w:r w:rsidRPr="00941ADF">
        <w:rPr>
          <w:color w:val="auto"/>
        </w:rPr>
        <w:t>) önkormányzati rendelete szerinti résztvevők véleményének kikérésével a következőket rendeli el:</w:t>
      </w:r>
    </w:p>
    <w:p w14:paraId="019DEC69" w14:textId="77777777" w:rsidR="0039318C" w:rsidRPr="001B59CC" w:rsidRDefault="0039318C" w:rsidP="004C0595">
      <w:pPr>
        <w:pStyle w:val="Default"/>
        <w:tabs>
          <w:tab w:val="left" w:pos="900"/>
        </w:tabs>
        <w:jc w:val="both"/>
        <w:rPr>
          <w:color w:val="auto"/>
        </w:rPr>
      </w:pPr>
    </w:p>
    <w:p w14:paraId="228323E8" w14:textId="77777777" w:rsidR="00C65520" w:rsidRPr="001B59CC" w:rsidRDefault="00C65520" w:rsidP="00F65236">
      <w:pPr>
        <w:pStyle w:val="Default"/>
        <w:tabs>
          <w:tab w:val="left" w:pos="900"/>
        </w:tabs>
        <w:jc w:val="both"/>
        <w:rPr>
          <w:color w:val="auto"/>
        </w:rPr>
      </w:pPr>
    </w:p>
    <w:p w14:paraId="1C0531C2" w14:textId="77777777" w:rsidR="00F65236" w:rsidRPr="001B59CC" w:rsidRDefault="007C733D" w:rsidP="00794F63">
      <w:pPr>
        <w:numPr>
          <w:ilvl w:val="0"/>
          <w:numId w:val="9"/>
        </w:numPr>
        <w:ind w:left="1418" w:firstLine="0"/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 xml:space="preserve"> </w:t>
      </w:r>
      <w:r w:rsidR="00F65236" w:rsidRPr="001B59CC">
        <w:rPr>
          <w:rFonts w:ascii="Arial" w:hAnsi="Arial" w:cs="Arial"/>
          <w:b/>
        </w:rPr>
        <w:t>FEJEZET</w:t>
      </w:r>
    </w:p>
    <w:p w14:paraId="0E52A07B" w14:textId="77777777" w:rsidR="00F65236" w:rsidRPr="001B59CC" w:rsidRDefault="00F65236" w:rsidP="00B00409">
      <w:pPr>
        <w:ind w:left="1418"/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ÁLTALÁNOS RENDELKEZÉSEK</w:t>
      </w:r>
    </w:p>
    <w:p w14:paraId="12E344F9" w14:textId="77777777" w:rsidR="00F65236" w:rsidRPr="001B59CC" w:rsidRDefault="00F65236" w:rsidP="00B00409">
      <w:pPr>
        <w:pStyle w:val="Listaszerbekezds1"/>
        <w:tabs>
          <w:tab w:val="clear" w:pos="708"/>
          <w:tab w:val="left" w:pos="900"/>
          <w:tab w:val="left" w:pos="1080"/>
        </w:tabs>
        <w:ind w:left="1418"/>
        <w:jc w:val="both"/>
        <w:rPr>
          <w:rFonts w:ascii="Arial" w:hAnsi="Arial" w:cs="Arial"/>
          <w:color w:val="auto"/>
        </w:rPr>
      </w:pPr>
    </w:p>
    <w:p w14:paraId="33D9BBB8" w14:textId="77777777" w:rsidR="006B4050" w:rsidRPr="001B59CC" w:rsidRDefault="006B4050" w:rsidP="00B00409">
      <w:pPr>
        <w:pStyle w:val="Listaszerbekezds1"/>
        <w:tabs>
          <w:tab w:val="clear" w:pos="708"/>
          <w:tab w:val="left" w:pos="900"/>
          <w:tab w:val="left" w:pos="1080"/>
        </w:tabs>
        <w:ind w:left="1418"/>
        <w:jc w:val="both"/>
        <w:rPr>
          <w:rFonts w:ascii="Arial" w:hAnsi="Arial" w:cs="Arial"/>
          <w:color w:val="auto"/>
        </w:rPr>
      </w:pPr>
    </w:p>
    <w:p w14:paraId="430346F7" w14:textId="77777777" w:rsidR="00F65236" w:rsidRPr="001B59CC" w:rsidRDefault="007C7584" w:rsidP="00B00409">
      <w:pPr>
        <w:ind w:left="1418"/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1</w:t>
      </w:r>
      <w:r w:rsidR="00F65236" w:rsidRPr="001B59CC">
        <w:rPr>
          <w:rFonts w:ascii="Arial" w:hAnsi="Arial" w:cs="Arial"/>
          <w:b/>
        </w:rPr>
        <w:t xml:space="preserve">. Értelmező rendelkezések </w:t>
      </w:r>
    </w:p>
    <w:p w14:paraId="6FC64E01" w14:textId="77777777" w:rsidR="00F65236" w:rsidRPr="001B59CC" w:rsidRDefault="00F65236" w:rsidP="003F233F">
      <w:pPr>
        <w:pStyle w:val="Listaszerbekezds1"/>
        <w:tabs>
          <w:tab w:val="clear" w:pos="708"/>
          <w:tab w:val="left" w:pos="450"/>
        </w:tabs>
        <w:ind w:left="0"/>
        <w:jc w:val="both"/>
        <w:rPr>
          <w:rFonts w:ascii="Arial" w:hAnsi="Arial" w:cs="Arial"/>
          <w:b/>
          <w:color w:val="auto"/>
        </w:rPr>
      </w:pPr>
    </w:p>
    <w:p w14:paraId="25AB5D79" w14:textId="77777777" w:rsidR="005B6CEA" w:rsidRPr="001B59CC" w:rsidRDefault="0078325D" w:rsidP="00B53BE6">
      <w:pPr>
        <w:numPr>
          <w:ilvl w:val="0"/>
          <w:numId w:val="17"/>
        </w:numPr>
        <w:tabs>
          <w:tab w:val="left" w:pos="0"/>
          <w:tab w:val="left" w:pos="540"/>
          <w:tab w:val="left" w:pos="1134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             </w:t>
      </w:r>
      <w:r w:rsidR="00B00409" w:rsidRPr="001B59CC">
        <w:rPr>
          <w:rFonts w:ascii="Arial" w:hAnsi="Arial" w:cs="Arial"/>
        </w:rPr>
        <w:t>E</w:t>
      </w:r>
      <w:r w:rsidR="00F65236" w:rsidRPr="001B59CC">
        <w:rPr>
          <w:rFonts w:ascii="Arial" w:hAnsi="Arial" w:cs="Arial"/>
        </w:rPr>
        <w:t xml:space="preserve"> rendelet alkalmazásában:</w:t>
      </w:r>
    </w:p>
    <w:p w14:paraId="3A2DAE05" w14:textId="77777777" w:rsidR="005B6CEA" w:rsidRPr="001B59CC" w:rsidRDefault="005B6CEA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lang w:eastAsia="hu-HU"/>
        </w:rPr>
      </w:pPr>
      <w:r w:rsidRPr="001B59CC">
        <w:rPr>
          <w:rFonts w:ascii="Arial" w:hAnsi="Arial" w:cs="Arial"/>
          <w:b/>
          <w:lang w:eastAsia="hu-HU"/>
        </w:rPr>
        <w:t>Cégér</w:t>
      </w:r>
      <w:r w:rsidR="00F65236" w:rsidRPr="001B59CC">
        <w:rPr>
          <w:rFonts w:ascii="Arial" w:hAnsi="Arial" w:cs="Arial"/>
          <w:b/>
          <w:lang w:eastAsia="hu-HU"/>
        </w:rPr>
        <w:t>:</w:t>
      </w:r>
      <w:r w:rsidR="00F65236" w:rsidRPr="001B59CC">
        <w:rPr>
          <w:rFonts w:ascii="Arial" w:hAnsi="Arial" w:cs="Arial"/>
          <w:lang w:eastAsia="hu-HU"/>
        </w:rPr>
        <w:t xml:space="preserve"> </w:t>
      </w:r>
      <w:r w:rsidRPr="001B59CC">
        <w:rPr>
          <w:rFonts w:ascii="Arial" w:hAnsi="Arial" w:cs="Arial"/>
          <w:lang w:eastAsia="hu-HU"/>
        </w:rPr>
        <w:t>a településfejlesztési koncepcióról, az integrált településfej-</w:t>
      </w:r>
      <w:proofErr w:type="spellStart"/>
      <w:r w:rsidRPr="001B59CC">
        <w:rPr>
          <w:rFonts w:ascii="Arial" w:hAnsi="Arial" w:cs="Arial"/>
          <w:lang w:eastAsia="hu-HU"/>
        </w:rPr>
        <w:t>lesztési</w:t>
      </w:r>
      <w:proofErr w:type="spellEnd"/>
      <w:r w:rsidRPr="001B59CC">
        <w:rPr>
          <w:rFonts w:ascii="Arial" w:hAnsi="Arial" w:cs="Arial"/>
          <w:lang w:eastAsia="hu-HU"/>
        </w:rPr>
        <w:t xml:space="preserve"> stratégiáról és a településrendezési eszközökről, valamint egyes településrendezési sajátos jogintézményekről szóló 314</w:t>
      </w:r>
      <w:r w:rsidR="00BE7760" w:rsidRPr="001B59CC">
        <w:rPr>
          <w:rFonts w:ascii="Arial" w:hAnsi="Arial" w:cs="Arial"/>
          <w:lang w:eastAsia="hu-HU"/>
        </w:rPr>
        <w:t xml:space="preserve">/2012. (XI. 8.) Korm. rendelet </w:t>
      </w:r>
      <w:r w:rsidR="000429E3" w:rsidRPr="001B59CC">
        <w:rPr>
          <w:rFonts w:ascii="Arial" w:hAnsi="Arial" w:cs="Arial"/>
          <w:lang w:eastAsia="hu-HU"/>
        </w:rPr>
        <w:t xml:space="preserve">(a továbbiakban: Korm. rendelet) </w:t>
      </w:r>
      <w:r w:rsidRPr="001B59CC">
        <w:rPr>
          <w:rFonts w:ascii="Arial" w:hAnsi="Arial" w:cs="Arial"/>
          <w:lang w:eastAsia="hu-HU"/>
        </w:rPr>
        <w:t>2. § 1b) pontja szerinti épülettartozék.</w:t>
      </w:r>
    </w:p>
    <w:p w14:paraId="0579BF1A" w14:textId="77777777" w:rsidR="00761DB0" w:rsidRDefault="00FA43BC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1B59CC">
        <w:rPr>
          <w:rFonts w:ascii="Arial" w:hAnsi="Arial" w:cs="Arial"/>
          <w:b/>
        </w:rPr>
        <w:t>C</w:t>
      </w:r>
      <w:r w:rsidR="00761DB0" w:rsidRPr="001B59CC">
        <w:rPr>
          <w:rFonts w:ascii="Arial" w:hAnsi="Arial" w:cs="Arial"/>
          <w:b/>
          <w:lang w:eastAsia="hu-HU"/>
        </w:rPr>
        <w:t>égtotem</w:t>
      </w:r>
      <w:r w:rsidR="00761DB0" w:rsidRPr="001B59CC">
        <w:rPr>
          <w:rFonts w:ascii="Arial" w:hAnsi="Arial" w:cs="Arial"/>
          <w:b/>
        </w:rPr>
        <w:t>:</w:t>
      </w:r>
      <w:r w:rsidR="00761DB0" w:rsidRPr="001B59CC">
        <w:rPr>
          <w:rFonts w:ascii="Arial" w:hAnsi="Arial" w:cs="Arial"/>
        </w:rPr>
        <w:t xml:space="preserve"> </w:t>
      </w:r>
      <w:r w:rsidR="00F748C9" w:rsidRPr="001B59CC">
        <w:rPr>
          <w:rFonts w:ascii="Arial" w:hAnsi="Arial" w:cs="Arial"/>
        </w:rPr>
        <w:t xml:space="preserve">kizárólag </w:t>
      </w:r>
      <w:r w:rsidR="00761DB0" w:rsidRPr="001B59CC">
        <w:rPr>
          <w:rFonts w:ascii="Arial" w:hAnsi="Arial" w:cs="Arial"/>
        </w:rPr>
        <w:t>egy vagy több, az adott ingatlanon működő vállalkozást népszerűsítő feliratot vagy más grafikai megjelenítést tartalmazó műtárgy.</w:t>
      </w:r>
    </w:p>
    <w:p w14:paraId="2AA4EE49" w14:textId="104C204D" w:rsidR="00EA2DAB" w:rsidRPr="001B59CC" w:rsidRDefault="00EA2DAB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Egységes építészeti koncepció:</w:t>
      </w:r>
      <w:r>
        <w:rPr>
          <w:rFonts w:ascii="Arial" w:hAnsi="Arial" w:cs="Arial"/>
        </w:rPr>
        <w:t xml:space="preserve"> </w:t>
      </w:r>
      <w:r w:rsidR="00516D30">
        <w:rPr>
          <w:rFonts w:ascii="Arial" w:hAnsi="Arial" w:cs="Arial"/>
        </w:rPr>
        <w:t xml:space="preserve">olyan építészeti koncepció vagy terv, amely a </w:t>
      </w:r>
      <w:r>
        <w:rPr>
          <w:rFonts w:ascii="Arial" w:hAnsi="Arial" w:cs="Arial"/>
        </w:rPr>
        <w:t>meglévő építmény részleges</w:t>
      </w:r>
      <w:r w:rsidR="00516D30">
        <w:rPr>
          <w:rFonts w:ascii="Arial" w:hAnsi="Arial" w:cs="Arial"/>
        </w:rPr>
        <w:t>, vagy tel</w:t>
      </w:r>
      <w:r>
        <w:rPr>
          <w:rFonts w:ascii="Arial" w:hAnsi="Arial" w:cs="Arial"/>
        </w:rPr>
        <w:t>jes körű</w:t>
      </w:r>
      <w:r w:rsidR="00516D30">
        <w:rPr>
          <w:rFonts w:ascii="Arial" w:hAnsi="Arial" w:cs="Arial"/>
        </w:rPr>
        <w:t xml:space="preserve"> átalakítása, felújítása, során egyértelműen meghatározza az építmény megjelenését, településképbe való illeszkedését meghatározó elemeinek kialakítását, anyag- és színhasználatát. </w:t>
      </w:r>
      <w:r>
        <w:rPr>
          <w:rFonts w:ascii="Arial" w:hAnsi="Arial" w:cs="Arial"/>
        </w:rPr>
        <w:t xml:space="preserve">  </w:t>
      </w:r>
    </w:p>
    <w:p w14:paraId="145635F2" w14:textId="77777777" w:rsidR="005B6CEA" w:rsidRDefault="005B6CEA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lang w:eastAsia="hu-HU"/>
        </w:rPr>
      </w:pPr>
      <w:r w:rsidRPr="001B59CC">
        <w:rPr>
          <w:rFonts w:ascii="Arial" w:hAnsi="Arial" w:cs="Arial"/>
          <w:b/>
          <w:lang w:eastAsia="hu-HU"/>
        </w:rPr>
        <w:t>Előnevelt fa:</w:t>
      </w:r>
      <w:r w:rsidRPr="001B59CC">
        <w:rPr>
          <w:rFonts w:ascii="Arial" w:hAnsi="Arial" w:cs="Arial"/>
          <w:lang w:eastAsia="hu-HU"/>
        </w:rPr>
        <w:t xml:space="preserve"> minimum 10/12 centiméter törzskörméretű (3,5 cm törzsátmérőjű), kétszer iskolázott, sorfa minőségű faiskolai anyag.</w:t>
      </w:r>
    </w:p>
    <w:p w14:paraId="4A604D12" w14:textId="77777777" w:rsidR="00336B4F" w:rsidRDefault="00336B4F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lang w:eastAsia="hu-HU"/>
        </w:rPr>
      </w:pPr>
      <w:r w:rsidRPr="00336B4F">
        <w:rPr>
          <w:rFonts w:ascii="Arial" w:hAnsi="Arial" w:cs="Arial"/>
          <w:b/>
          <w:lang w:eastAsia="hu-HU"/>
        </w:rPr>
        <w:t>Építési reklámháló:</w:t>
      </w:r>
      <w:r w:rsidRPr="00336B4F">
        <w:rPr>
          <w:rFonts w:ascii="Arial" w:hAnsi="Arial" w:cs="Arial"/>
          <w:lang w:eastAsia="hu-HU"/>
        </w:rPr>
        <w:t xml:space="preserve"> </w:t>
      </w:r>
      <w:r w:rsidR="001A1BF2" w:rsidRPr="001A1BF2">
        <w:rPr>
          <w:rFonts w:ascii="Arial" w:hAnsi="Arial" w:cs="Arial"/>
          <w:lang w:eastAsia="hu-HU"/>
        </w:rPr>
        <w:t>a településkép védelméről szóló 2016. évi LXXIV. törvény</w:t>
      </w:r>
      <w:r w:rsidR="001A1BF2">
        <w:rPr>
          <w:rFonts w:ascii="Arial" w:hAnsi="Arial" w:cs="Arial"/>
          <w:lang w:eastAsia="hu-HU"/>
        </w:rPr>
        <w:t xml:space="preserve"> (a továbbiakban: a </w:t>
      </w:r>
      <w:r w:rsidR="001A1BF2" w:rsidRPr="001A1BF2">
        <w:rPr>
          <w:rFonts w:ascii="Arial" w:hAnsi="Arial" w:cs="Arial"/>
          <w:lang w:eastAsia="hu-HU"/>
        </w:rPr>
        <w:t>településkép védelméről szóló törvény</w:t>
      </w:r>
      <w:r w:rsidR="001A1BF2">
        <w:rPr>
          <w:rFonts w:ascii="Arial" w:hAnsi="Arial" w:cs="Arial"/>
          <w:lang w:eastAsia="hu-HU"/>
        </w:rPr>
        <w:t xml:space="preserve">) </w:t>
      </w:r>
      <w:r w:rsidRPr="00336B4F">
        <w:rPr>
          <w:rFonts w:ascii="Arial" w:hAnsi="Arial" w:cs="Arial"/>
          <w:lang w:eastAsia="hu-HU"/>
        </w:rPr>
        <w:t>reklámok közzétételével kapcsolatos rendelkezéseinek végr</w:t>
      </w:r>
      <w:r w:rsidR="001A1BF2">
        <w:rPr>
          <w:rFonts w:ascii="Arial" w:hAnsi="Arial" w:cs="Arial"/>
          <w:lang w:eastAsia="hu-HU"/>
        </w:rPr>
        <w:t>ehajtásáról szóló 104/2017 (IV.</w:t>
      </w:r>
      <w:r w:rsidRPr="00336B4F">
        <w:rPr>
          <w:rFonts w:ascii="Arial" w:hAnsi="Arial" w:cs="Arial"/>
          <w:lang w:eastAsia="hu-HU"/>
        </w:rPr>
        <w:t xml:space="preserve">28.) Korm. rendelet </w:t>
      </w:r>
      <w:r w:rsidR="00E20639">
        <w:rPr>
          <w:rFonts w:ascii="Arial" w:hAnsi="Arial" w:cs="Arial"/>
          <w:lang w:eastAsia="hu-HU"/>
        </w:rPr>
        <w:t xml:space="preserve">(továbbiakban: reklám elhelyezésről szóló kormányrendelet) </w:t>
      </w:r>
      <w:r w:rsidRPr="00336B4F">
        <w:rPr>
          <w:rFonts w:ascii="Arial" w:hAnsi="Arial" w:cs="Arial"/>
          <w:lang w:eastAsia="hu-HU"/>
        </w:rPr>
        <w:t>1. §. 19. pontja szerinti berendezés</w:t>
      </w:r>
      <w:r>
        <w:rPr>
          <w:rFonts w:ascii="Arial" w:hAnsi="Arial" w:cs="Arial"/>
          <w:lang w:eastAsia="hu-HU"/>
        </w:rPr>
        <w:t>.</w:t>
      </w:r>
    </w:p>
    <w:p w14:paraId="6B79824E" w14:textId="77777777" w:rsidR="00336B4F" w:rsidRDefault="00336B4F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lang w:eastAsia="hu-HU"/>
        </w:rPr>
      </w:pPr>
      <w:r w:rsidRPr="00336B4F">
        <w:rPr>
          <w:rFonts w:ascii="Arial" w:hAnsi="Arial" w:cs="Arial"/>
          <w:b/>
          <w:lang w:eastAsia="hu-HU"/>
        </w:rPr>
        <w:lastRenderedPageBreak/>
        <w:t>Építészetileg egységes megjelenés:</w:t>
      </w:r>
      <w:r w:rsidRPr="00336B4F">
        <w:rPr>
          <w:rFonts w:ascii="Arial" w:hAnsi="Arial" w:cs="Arial"/>
          <w:lang w:eastAsia="hu-HU"/>
        </w:rPr>
        <w:t xml:space="preserve"> a homlokzat összetartozó építészeti elemeinek (falfelület, tetőfelület, tetőfelépítmények, nyílászárók, lábazat, párkányok, nyílászáró-keretezések, ornamentális díszítések) egységes formájú, anyagú és színű megjelenítése.</w:t>
      </w:r>
    </w:p>
    <w:p w14:paraId="2F88D137" w14:textId="77777777" w:rsidR="004035FC" w:rsidRPr="001B59CC" w:rsidRDefault="00336B4F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lang w:eastAsia="hu-HU"/>
        </w:rPr>
      </w:pPr>
      <w:r w:rsidRPr="00336B4F">
        <w:rPr>
          <w:rFonts w:ascii="Arial" w:hAnsi="Arial" w:cs="Arial"/>
          <w:b/>
          <w:lang w:eastAsia="hu-HU"/>
        </w:rPr>
        <w:t>Eredeti állapot:</w:t>
      </w:r>
      <w:r w:rsidRPr="00336B4F">
        <w:rPr>
          <w:rFonts w:ascii="Arial" w:hAnsi="Arial" w:cs="Arial"/>
          <w:lang w:eastAsia="hu-HU"/>
        </w:rPr>
        <w:t xml:space="preserve"> </w:t>
      </w:r>
      <w:r w:rsidR="004035FC" w:rsidRPr="004035FC">
        <w:rPr>
          <w:rFonts w:ascii="Arial" w:hAnsi="Arial" w:cs="Arial"/>
          <w:lang w:eastAsia="hu-HU"/>
        </w:rPr>
        <w:t>az eredeti állapot vagy az a későbbi állapot, amelyet a védelem elrendelésekor védendő értékként határoztak meg.</w:t>
      </w:r>
    </w:p>
    <w:p w14:paraId="2ECEED98" w14:textId="77777777" w:rsidR="00BF3B95" w:rsidRPr="001B59CC" w:rsidRDefault="00291701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lang w:eastAsia="hu-HU"/>
        </w:rPr>
      </w:pPr>
      <w:r w:rsidRPr="001B59CC">
        <w:rPr>
          <w:rFonts w:ascii="Arial" w:hAnsi="Arial" w:cs="Arial"/>
          <w:b/>
          <w:lang w:eastAsia="hu-HU"/>
        </w:rPr>
        <w:t>Értékvizsgálat</w:t>
      </w:r>
      <w:r w:rsidRPr="001B59CC">
        <w:rPr>
          <w:rFonts w:ascii="Arial" w:hAnsi="Arial" w:cs="Arial"/>
          <w:lang w:eastAsia="hu-HU"/>
        </w:rPr>
        <w:t xml:space="preserve">: </w:t>
      </w:r>
      <w:r w:rsidR="00BF3B95" w:rsidRPr="001B59CC">
        <w:rPr>
          <w:rFonts w:ascii="Arial" w:hAnsi="Arial" w:cs="Arial"/>
          <w:lang w:eastAsia="hu-HU"/>
        </w:rPr>
        <w:t>olyan szakvizsgálat, amely feltárja a helyi védelemre érdemes építészeti értéket, valamint bemutatja a védelemre javasolt építészeti érték esztétikai, történeti, műszaki jellemzőit. Az értékvédelmi vizsgálat eredményét értékvédelmi dokumentáció tartalmazza.</w:t>
      </w:r>
    </w:p>
    <w:p w14:paraId="537DA60D" w14:textId="77777777" w:rsidR="00F65236" w:rsidRPr="001B59CC" w:rsidRDefault="00CE1364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strike/>
          <w:lang w:eastAsia="hu-HU"/>
        </w:rPr>
      </w:pPr>
      <w:r w:rsidRPr="001B59CC">
        <w:rPr>
          <w:rFonts w:ascii="Arial" w:hAnsi="Arial" w:cs="Arial"/>
          <w:b/>
          <w:lang w:eastAsia="hu-HU"/>
        </w:rPr>
        <w:t>Értékvédelmi dokumentáció:</w:t>
      </w:r>
      <w:r w:rsidRPr="001B59CC">
        <w:rPr>
          <w:rFonts w:ascii="Arial" w:hAnsi="Arial" w:cs="Arial"/>
          <w:lang w:eastAsia="hu-HU"/>
        </w:rPr>
        <w:t xml:space="preserve"> </w:t>
      </w:r>
      <w:r w:rsidR="000415C1" w:rsidRPr="001B59CC">
        <w:rPr>
          <w:rFonts w:ascii="Arial" w:hAnsi="Arial" w:cs="Arial"/>
          <w:lang w:eastAsia="hu-HU"/>
        </w:rPr>
        <w:t>értékvédelmi vizsgálat alapján készített, a vizsgálat eredményét</w:t>
      </w:r>
      <w:r w:rsidR="00513CF7" w:rsidRPr="001B59CC">
        <w:rPr>
          <w:rFonts w:ascii="Arial" w:hAnsi="Arial" w:cs="Arial"/>
          <w:lang w:eastAsia="hu-HU"/>
        </w:rPr>
        <w:t xml:space="preserve">, a </w:t>
      </w:r>
      <w:r w:rsidR="003F72A2" w:rsidRPr="001B59CC">
        <w:rPr>
          <w:rFonts w:ascii="Arial" w:hAnsi="Arial" w:cs="Arial"/>
          <w:lang w:eastAsia="hu-HU"/>
        </w:rPr>
        <w:t xml:space="preserve">helyi védelem alapját képező </w:t>
      </w:r>
      <w:r w:rsidR="002E13D7">
        <w:rPr>
          <w:rFonts w:ascii="Arial" w:hAnsi="Arial" w:cs="Arial"/>
          <w:lang w:eastAsia="hu-HU"/>
        </w:rPr>
        <w:t>eredeti</w:t>
      </w:r>
      <w:r w:rsidR="00513CF7" w:rsidRPr="001B59CC">
        <w:rPr>
          <w:rFonts w:ascii="Arial" w:hAnsi="Arial" w:cs="Arial"/>
          <w:lang w:eastAsia="hu-HU"/>
        </w:rPr>
        <w:t xml:space="preserve"> és történeti elemeket</w:t>
      </w:r>
      <w:r w:rsidR="000415C1" w:rsidRPr="001B59CC">
        <w:rPr>
          <w:rFonts w:ascii="Arial" w:hAnsi="Arial" w:cs="Arial"/>
          <w:lang w:eastAsia="hu-HU"/>
        </w:rPr>
        <w:t xml:space="preserve"> rögzítő és rendszerező dokumentáció (mely legalább szöveges leírásból és fotókból áll).</w:t>
      </w:r>
      <w:r w:rsidR="00F65236" w:rsidRPr="001B59CC">
        <w:rPr>
          <w:rFonts w:ascii="Arial" w:hAnsi="Arial" w:cs="Arial"/>
          <w:strike/>
          <w:lang w:eastAsia="hu-HU"/>
        </w:rPr>
        <w:t xml:space="preserve"> </w:t>
      </w:r>
    </w:p>
    <w:p w14:paraId="165825A7" w14:textId="77777777" w:rsidR="003D7B87" w:rsidRPr="00336B4F" w:rsidRDefault="003D7B87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336B4F">
        <w:rPr>
          <w:rFonts w:ascii="Arial" w:hAnsi="Arial" w:cs="Arial"/>
          <w:b/>
        </w:rPr>
        <w:t>Főépület</w:t>
      </w:r>
      <w:r w:rsidRPr="00336B4F">
        <w:rPr>
          <w:rFonts w:ascii="Arial" w:hAnsi="Arial" w:cs="Arial"/>
        </w:rPr>
        <w:t xml:space="preserve">: </w:t>
      </w:r>
      <w:r w:rsidR="00336B4F" w:rsidRPr="00336B4F">
        <w:rPr>
          <w:rFonts w:ascii="Arial" w:hAnsi="Arial" w:cs="Arial"/>
        </w:rPr>
        <w:t>az építési telken, építési területen, ill. földrészleten elhelyezhető, annak megfelelő rendeltetésű épület.</w:t>
      </w:r>
    </w:p>
    <w:p w14:paraId="4EA944D8" w14:textId="77777777" w:rsidR="0017461D" w:rsidRDefault="0071789C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Földszín:</w:t>
      </w:r>
      <w:r w:rsidRPr="001B59CC">
        <w:rPr>
          <w:rFonts w:ascii="Arial" w:hAnsi="Arial" w:cs="Arial"/>
        </w:rPr>
        <w:t xml:space="preserve"> </w:t>
      </w:r>
      <w:r w:rsidR="00911686" w:rsidRPr="001B59CC">
        <w:rPr>
          <w:rFonts w:ascii="Arial" w:hAnsi="Arial" w:cs="Arial"/>
        </w:rPr>
        <w:t>g</w:t>
      </w:r>
      <w:r w:rsidR="0017461D" w:rsidRPr="001B59CC">
        <w:rPr>
          <w:rFonts w:ascii="Arial" w:hAnsi="Arial" w:cs="Arial"/>
        </w:rPr>
        <w:t xml:space="preserve">yűjtőnév, </w:t>
      </w:r>
      <w:r w:rsidRPr="001B59CC">
        <w:rPr>
          <w:rFonts w:ascii="Arial" w:hAnsi="Arial" w:cs="Arial"/>
        </w:rPr>
        <w:t xml:space="preserve">a vörös-narancs-sárga-sárgászöld </w:t>
      </w:r>
      <w:proofErr w:type="spellStart"/>
      <w:r w:rsidRPr="001B59CC">
        <w:rPr>
          <w:rFonts w:ascii="Arial" w:hAnsi="Arial" w:cs="Arial"/>
        </w:rPr>
        <w:t>színtarto</w:t>
      </w:r>
      <w:r w:rsidR="00560DE0">
        <w:rPr>
          <w:rFonts w:ascii="Arial" w:hAnsi="Arial" w:cs="Arial"/>
        </w:rPr>
        <w:t>-</w:t>
      </w:r>
      <w:r w:rsidRPr="001B59CC">
        <w:rPr>
          <w:rFonts w:ascii="Arial" w:hAnsi="Arial" w:cs="Arial"/>
        </w:rPr>
        <w:t>mány</w:t>
      </w:r>
      <w:proofErr w:type="spellEnd"/>
      <w:r w:rsidRPr="001B59CC">
        <w:rPr>
          <w:rFonts w:ascii="Arial" w:hAnsi="Arial" w:cs="Arial"/>
        </w:rPr>
        <w:t xml:space="preserve"> kevéssé telített és közepesen sötét árnyalatai</w:t>
      </w:r>
      <w:r w:rsidR="0017461D" w:rsidRPr="001B59CC">
        <w:rPr>
          <w:rFonts w:ascii="Arial" w:hAnsi="Arial" w:cs="Arial"/>
        </w:rPr>
        <w:t>, a talaj, a homok, egyes kő</w:t>
      </w:r>
      <w:r w:rsidRPr="001B59CC">
        <w:rPr>
          <w:rFonts w:ascii="Arial" w:hAnsi="Arial" w:cs="Arial"/>
        </w:rPr>
        <w:t>zetek, az avar, a fák kérgének és a földfestékek színei.</w:t>
      </w:r>
    </w:p>
    <w:p w14:paraId="4EC2EFC1" w14:textId="77777777" w:rsidR="00336B4F" w:rsidRPr="009F4D15" w:rsidRDefault="00336B4F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b/>
        </w:rPr>
      </w:pPr>
      <w:r w:rsidRPr="00336B4F">
        <w:rPr>
          <w:rFonts w:ascii="Arial" w:hAnsi="Arial" w:cs="Arial"/>
          <w:b/>
        </w:rPr>
        <w:t xml:space="preserve">Hajlított ház: </w:t>
      </w:r>
      <w:r w:rsidRPr="00336B4F">
        <w:rPr>
          <w:rFonts w:ascii="Arial" w:hAnsi="Arial" w:cs="Arial"/>
        </w:rPr>
        <w:t>falusias beépítési jellemző: „L” alakban megtört tengelyvonalú épület.</w:t>
      </w:r>
    </w:p>
    <w:p w14:paraId="27749E6D" w14:textId="77777777" w:rsidR="009F4D15" w:rsidRDefault="009F4D15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b/>
        </w:rPr>
      </w:pPr>
      <w:r w:rsidRPr="009F4D15">
        <w:rPr>
          <w:rFonts w:ascii="Arial" w:hAnsi="Arial" w:cs="Arial"/>
          <w:b/>
        </w:rPr>
        <w:t>Homlokzati felületek hagyományőrző módon történő kialakítása:</w:t>
      </w:r>
      <w:r>
        <w:rPr>
          <w:rFonts w:ascii="Arial" w:hAnsi="Arial" w:cs="Arial"/>
          <w:b/>
        </w:rPr>
        <w:t xml:space="preserve"> </w:t>
      </w:r>
    </w:p>
    <w:p w14:paraId="3FEE70DF" w14:textId="77777777" w:rsidR="009F4D15" w:rsidRPr="009F4D15" w:rsidRDefault="009F4D15" w:rsidP="009F4D15">
      <w:pPr>
        <w:tabs>
          <w:tab w:val="left" w:pos="0"/>
          <w:tab w:val="left" w:pos="540"/>
          <w:tab w:val="left" w:pos="900"/>
        </w:tabs>
        <w:ind w:left="2552" w:hanging="425"/>
        <w:jc w:val="both"/>
        <w:rPr>
          <w:rFonts w:ascii="Arial" w:hAnsi="Arial" w:cs="Arial"/>
        </w:rPr>
      </w:pPr>
      <w:r w:rsidRPr="009F4D15">
        <w:rPr>
          <w:rFonts w:ascii="Arial" w:hAnsi="Arial" w:cs="Arial"/>
        </w:rPr>
        <w:t xml:space="preserve">a) </w:t>
      </w:r>
      <w:r>
        <w:rPr>
          <w:rFonts w:ascii="Arial" w:hAnsi="Arial" w:cs="Arial"/>
        </w:rPr>
        <w:tab/>
      </w:r>
      <w:r w:rsidRPr="009F4D15">
        <w:rPr>
          <w:rFonts w:ascii="Arial" w:hAnsi="Arial" w:cs="Arial"/>
        </w:rPr>
        <w:t>kő- és műkő felület, burkolat csak a lábazaton és csak a földszinti padlóvonal magasságáig alkalmazható;</w:t>
      </w:r>
    </w:p>
    <w:p w14:paraId="396CFA79" w14:textId="77777777" w:rsidR="009F4D15" w:rsidRPr="009F4D15" w:rsidRDefault="009F4D15" w:rsidP="009F4D15">
      <w:pPr>
        <w:tabs>
          <w:tab w:val="left" w:pos="0"/>
          <w:tab w:val="left" w:pos="540"/>
          <w:tab w:val="left" w:pos="900"/>
        </w:tabs>
        <w:ind w:left="2552" w:hanging="425"/>
        <w:jc w:val="both"/>
        <w:rPr>
          <w:rFonts w:ascii="Arial" w:hAnsi="Arial" w:cs="Arial"/>
        </w:rPr>
      </w:pPr>
      <w:r w:rsidRPr="009F4D15">
        <w:rPr>
          <w:rFonts w:ascii="Arial" w:hAnsi="Arial" w:cs="Arial"/>
        </w:rPr>
        <w:t>b) gerendaház, és deszka-burkolatú oromfal kivételével a homlokzati falfelület vakolattal kell ellátni;</w:t>
      </w:r>
    </w:p>
    <w:p w14:paraId="24D1B72B" w14:textId="77777777" w:rsidR="009F4D15" w:rsidRPr="009F4D15" w:rsidRDefault="009F4D15" w:rsidP="009F4D15">
      <w:pPr>
        <w:tabs>
          <w:tab w:val="left" w:pos="0"/>
          <w:tab w:val="left" w:pos="540"/>
          <w:tab w:val="left" w:pos="900"/>
        </w:tabs>
        <w:ind w:left="2552" w:hanging="425"/>
        <w:jc w:val="both"/>
        <w:rPr>
          <w:rFonts w:ascii="Arial" w:hAnsi="Arial" w:cs="Arial"/>
        </w:rPr>
      </w:pPr>
      <w:r w:rsidRPr="009F4D15">
        <w:rPr>
          <w:rFonts w:ascii="Arial" w:hAnsi="Arial" w:cs="Arial"/>
        </w:rPr>
        <w:t xml:space="preserve">c) </w:t>
      </w:r>
      <w:r>
        <w:rPr>
          <w:rFonts w:ascii="Arial" w:hAnsi="Arial" w:cs="Arial"/>
        </w:rPr>
        <w:tab/>
      </w:r>
      <w:r w:rsidRPr="009F4D15">
        <w:rPr>
          <w:rFonts w:ascii="Arial" w:hAnsi="Arial" w:cs="Arial"/>
        </w:rPr>
        <w:t>Kis elemes cserép: vörös vagy barna színárnyalatú égetett, vagy beton cserép.</w:t>
      </w:r>
    </w:p>
    <w:p w14:paraId="1C6CC3D7" w14:textId="77777777" w:rsidR="009F4D15" w:rsidRPr="001B59CC" w:rsidRDefault="009F4D15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b/>
        </w:rPr>
      </w:pPr>
      <w:r w:rsidRPr="009F4D15">
        <w:rPr>
          <w:rFonts w:ascii="Arial" w:hAnsi="Arial" w:cs="Arial"/>
          <w:b/>
        </w:rPr>
        <w:t xml:space="preserve">Hosszúház: </w:t>
      </w:r>
      <w:r w:rsidRPr="009F4D15">
        <w:rPr>
          <w:rFonts w:ascii="Arial" w:hAnsi="Arial" w:cs="Arial"/>
        </w:rPr>
        <w:t>falusias beépítési jellemző: „I” alakú épület, melynek hossztengelye jellemzően egyenes vonal.</w:t>
      </w:r>
    </w:p>
    <w:p w14:paraId="13A1D312" w14:textId="77777777" w:rsidR="00FA43BC" w:rsidRPr="001B59CC" w:rsidRDefault="00303677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1B59CC">
        <w:rPr>
          <w:rFonts w:ascii="Arial" w:hAnsi="Arial" w:cs="Arial"/>
          <w:b/>
        </w:rPr>
        <w:t>I</w:t>
      </w:r>
      <w:r w:rsidR="00FA43BC" w:rsidRPr="001B59CC">
        <w:rPr>
          <w:rFonts w:ascii="Arial" w:hAnsi="Arial" w:cs="Arial"/>
          <w:b/>
        </w:rPr>
        <w:t>deiglenes kerítés:</w:t>
      </w:r>
      <w:r w:rsidR="00FA43BC" w:rsidRPr="001B59CC">
        <w:rPr>
          <w:rFonts w:ascii="Arial" w:hAnsi="Arial" w:cs="Arial"/>
        </w:rPr>
        <w:t xml:space="preserve"> olyan közterület felé eső, </w:t>
      </w:r>
      <w:r w:rsidR="00560DE0">
        <w:rPr>
          <w:rFonts w:ascii="Arial" w:hAnsi="Arial" w:cs="Arial"/>
        </w:rPr>
        <w:t>l</w:t>
      </w:r>
      <w:r w:rsidR="00FA43BC" w:rsidRPr="001B59CC">
        <w:rPr>
          <w:rFonts w:ascii="Arial" w:hAnsi="Arial" w:cs="Arial"/>
        </w:rPr>
        <w:t>ábazat nélküli</w:t>
      </w:r>
      <w:r w:rsidR="001E6D55">
        <w:rPr>
          <w:rFonts w:ascii="Arial" w:hAnsi="Arial" w:cs="Arial"/>
        </w:rPr>
        <w:t xml:space="preserve">, </w:t>
      </w:r>
      <w:r w:rsidR="001E6D55" w:rsidRPr="00D23A56">
        <w:rPr>
          <w:rFonts w:ascii="Arial" w:hAnsi="Arial" w:cs="Arial"/>
        </w:rPr>
        <w:t>legfeljebb 1,8 m magas</w:t>
      </w:r>
      <w:r w:rsidR="00FA43BC" w:rsidRPr="00D23A56">
        <w:rPr>
          <w:rFonts w:ascii="Arial" w:hAnsi="Arial" w:cs="Arial"/>
        </w:rPr>
        <w:t xml:space="preserve"> drótfonatos kerítés, amely</w:t>
      </w:r>
      <w:r w:rsidR="00FA43BC" w:rsidRPr="001B59CC">
        <w:rPr>
          <w:rFonts w:ascii="Arial" w:hAnsi="Arial" w:cs="Arial"/>
        </w:rPr>
        <w:t xml:space="preserve"> nem a tervezett szabályozási vonalra esik, és a közterület szabályozás végrehajtása során bontásáért kártalanítás nem jár</w:t>
      </w:r>
      <w:r w:rsidR="003D7B87" w:rsidRPr="001B59CC">
        <w:rPr>
          <w:rFonts w:ascii="Arial" w:hAnsi="Arial" w:cs="Arial"/>
        </w:rPr>
        <w:t>.</w:t>
      </w:r>
    </w:p>
    <w:p w14:paraId="422B0359" w14:textId="77777777" w:rsidR="0084505C" w:rsidRDefault="005D4B57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1B59CC">
        <w:rPr>
          <w:rFonts w:ascii="Arial" w:hAnsi="Arial" w:cs="Arial"/>
          <w:b/>
        </w:rPr>
        <w:t>Illeszkedés</w:t>
      </w:r>
      <w:r w:rsidR="0084505C" w:rsidRPr="001B59CC">
        <w:rPr>
          <w:rFonts w:ascii="Arial" w:hAnsi="Arial" w:cs="Arial"/>
          <w:b/>
        </w:rPr>
        <w:t xml:space="preserve">: </w:t>
      </w:r>
      <w:r w:rsidR="0084505C" w:rsidRPr="001B59CC">
        <w:rPr>
          <w:rFonts w:ascii="Arial" w:hAnsi="Arial" w:cs="Arial"/>
        </w:rPr>
        <w:t>a település építészeti karakterét megőrző, a környező meglévő építmények paramétereit, karakterét, elhelyezkedését figyelembe vevő, a település egészének arányrendszerét szem előtt tartó, anyaghasználatában és színezésében a környezethez alkalmazkodó tervezői metódus.</w:t>
      </w:r>
    </w:p>
    <w:p w14:paraId="072C54D0" w14:textId="77777777" w:rsidR="00630933" w:rsidRPr="001B59CC" w:rsidRDefault="00630933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630933">
        <w:rPr>
          <w:rFonts w:ascii="Arial" w:hAnsi="Arial" w:cs="Arial"/>
          <w:b/>
        </w:rPr>
        <w:t>Információs célú szerkezet:</w:t>
      </w:r>
      <w:r w:rsidRPr="00630933">
        <w:rPr>
          <w:rFonts w:ascii="Arial" w:hAnsi="Arial" w:cs="Arial"/>
        </w:rPr>
        <w:t xml:space="preserve"> olyan szerkezet, mely a helyi közügyekkel, értékvédelemmel, kulturális eseményekkel kapcsolatos információk vagy útbaigazítás közzétételére szolgál.</w:t>
      </w:r>
    </w:p>
    <w:p w14:paraId="4ABE5D1E" w14:textId="77777777" w:rsidR="00630933" w:rsidRDefault="00291701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lang w:eastAsia="hu-HU"/>
        </w:rPr>
      </w:pPr>
      <w:r w:rsidRPr="00630933">
        <w:rPr>
          <w:rFonts w:ascii="Arial" w:hAnsi="Arial" w:cs="Arial"/>
          <w:b/>
          <w:lang w:eastAsia="hu-HU"/>
        </w:rPr>
        <w:t xml:space="preserve">Információs vagy más célú berendezés: </w:t>
      </w:r>
      <w:r w:rsidR="00836F8E" w:rsidRPr="00836F8E">
        <w:rPr>
          <w:rFonts w:ascii="Arial" w:hAnsi="Arial" w:cs="Arial"/>
          <w:lang w:eastAsia="hu-HU"/>
        </w:rPr>
        <w:t>a</w:t>
      </w:r>
      <w:r w:rsidR="00836F8E">
        <w:rPr>
          <w:rFonts w:ascii="Arial" w:hAnsi="Arial" w:cs="Arial"/>
          <w:b/>
          <w:lang w:eastAsia="hu-HU"/>
        </w:rPr>
        <w:t xml:space="preserve"> </w:t>
      </w:r>
      <w:r w:rsidR="00E20639" w:rsidRPr="00630933">
        <w:rPr>
          <w:rFonts w:ascii="Arial" w:hAnsi="Arial" w:cs="Arial"/>
          <w:lang w:eastAsia="hu-HU"/>
        </w:rPr>
        <w:t xml:space="preserve">reklám elhelyezésről szóló kormányrendelet </w:t>
      </w:r>
      <w:r w:rsidRPr="00630933">
        <w:rPr>
          <w:rFonts w:ascii="Arial" w:hAnsi="Arial" w:cs="Arial"/>
        </w:rPr>
        <w:t>1. § 4. pontj</w:t>
      </w:r>
      <w:r w:rsidR="0089353F" w:rsidRPr="00630933">
        <w:rPr>
          <w:rFonts w:ascii="Arial" w:hAnsi="Arial" w:cs="Arial"/>
        </w:rPr>
        <w:t>ában</w:t>
      </w:r>
      <w:r w:rsidR="00E441DC">
        <w:rPr>
          <w:rFonts w:ascii="Arial" w:hAnsi="Arial" w:cs="Arial"/>
        </w:rPr>
        <w:t xml:space="preserve"> </w:t>
      </w:r>
      <w:r w:rsidR="00C4751C" w:rsidRPr="00167240">
        <w:rPr>
          <w:rFonts w:ascii="Arial" w:hAnsi="Arial" w:cs="Arial"/>
        </w:rPr>
        <w:t>és a</w:t>
      </w:r>
      <w:r w:rsidR="00E20639" w:rsidRPr="00167240">
        <w:rPr>
          <w:rFonts w:ascii="Arial" w:hAnsi="Arial" w:cs="Arial"/>
        </w:rPr>
        <w:t xml:space="preserve"> </w:t>
      </w:r>
      <w:r w:rsidR="00167240" w:rsidRPr="00167240">
        <w:rPr>
          <w:rFonts w:ascii="Arial" w:hAnsi="Arial" w:cs="Arial"/>
        </w:rPr>
        <w:t>26</w:t>
      </w:r>
      <w:r w:rsidR="00DB3385" w:rsidRPr="00167240">
        <w:rPr>
          <w:rFonts w:ascii="Arial" w:hAnsi="Arial" w:cs="Arial"/>
        </w:rPr>
        <w:t>.</w:t>
      </w:r>
      <w:r w:rsidR="004959E8" w:rsidRPr="00167240">
        <w:rPr>
          <w:rFonts w:ascii="Arial" w:hAnsi="Arial" w:cs="Arial"/>
        </w:rPr>
        <w:t xml:space="preserve"> </w:t>
      </w:r>
      <w:r w:rsidR="00DB3385" w:rsidRPr="00167240">
        <w:rPr>
          <w:rFonts w:ascii="Arial" w:hAnsi="Arial" w:cs="Arial"/>
        </w:rPr>
        <w:t>§ (5)</w:t>
      </w:r>
      <w:r w:rsidR="00DB3385" w:rsidRPr="00630933">
        <w:rPr>
          <w:rFonts w:ascii="Arial" w:hAnsi="Arial" w:cs="Arial"/>
        </w:rPr>
        <w:t xml:space="preserve"> bekezdésében</w:t>
      </w:r>
      <w:r w:rsidR="00C4751C" w:rsidRPr="00630933">
        <w:rPr>
          <w:rFonts w:ascii="Arial" w:hAnsi="Arial" w:cs="Arial"/>
        </w:rPr>
        <w:t xml:space="preserve"> </w:t>
      </w:r>
      <w:r w:rsidR="0021778B" w:rsidRPr="00630933">
        <w:rPr>
          <w:rFonts w:ascii="Arial" w:hAnsi="Arial" w:cs="Arial"/>
        </w:rPr>
        <w:t>meghatározott</w:t>
      </w:r>
      <w:r w:rsidR="0089353F" w:rsidRPr="00630933">
        <w:rPr>
          <w:rFonts w:ascii="Arial" w:hAnsi="Arial" w:cs="Arial"/>
        </w:rPr>
        <w:t xml:space="preserve"> kialakítású</w:t>
      </w:r>
      <w:r w:rsidRPr="00630933">
        <w:rPr>
          <w:rFonts w:ascii="Arial" w:hAnsi="Arial" w:cs="Arial"/>
        </w:rPr>
        <w:t xml:space="preserve"> berendezés</w:t>
      </w:r>
      <w:r w:rsidR="00C4751C" w:rsidRPr="00630933">
        <w:rPr>
          <w:rFonts w:ascii="Arial" w:hAnsi="Arial" w:cs="Arial"/>
        </w:rPr>
        <w:t>ek</w:t>
      </w:r>
      <w:r w:rsidRPr="00630933">
        <w:rPr>
          <w:rFonts w:ascii="Arial" w:hAnsi="Arial" w:cs="Arial"/>
        </w:rPr>
        <w:t>.</w:t>
      </w:r>
    </w:p>
    <w:p w14:paraId="04073286" w14:textId="77777777" w:rsidR="00630933" w:rsidRDefault="00630933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hanging="284"/>
        <w:jc w:val="both"/>
        <w:rPr>
          <w:rFonts w:ascii="Arial" w:hAnsi="Arial" w:cs="Arial"/>
          <w:lang w:eastAsia="hu-HU"/>
        </w:rPr>
      </w:pPr>
      <w:r w:rsidRPr="00630933">
        <w:rPr>
          <w:rFonts w:ascii="Arial" w:hAnsi="Arial" w:cs="Arial"/>
          <w:b/>
          <w:lang w:eastAsia="hu-HU"/>
        </w:rPr>
        <w:t>Jellemző szín:</w:t>
      </w:r>
      <w:r w:rsidRPr="00630933">
        <w:rPr>
          <w:rFonts w:ascii="Arial" w:hAnsi="Arial" w:cs="Arial"/>
          <w:lang w:eastAsia="hu-HU"/>
        </w:rPr>
        <w:t xml:space="preserve"> a színezett felület legalább 60%-ának színe.</w:t>
      </w:r>
    </w:p>
    <w:p w14:paraId="232A045D" w14:textId="7B0E0D97" w:rsidR="00630933" w:rsidRDefault="00630933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lang w:eastAsia="hu-HU"/>
        </w:rPr>
      </w:pPr>
      <w:r w:rsidRPr="00630933">
        <w:rPr>
          <w:rFonts w:ascii="Arial" w:hAnsi="Arial" w:cs="Arial"/>
          <w:b/>
          <w:lang w:eastAsia="hu-HU"/>
        </w:rPr>
        <w:t>Jellemzően lapostetős épület:</w:t>
      </w:r>
      <w:r w:rsidRPr="00630933">
        <w:rPr>
          <w:rFonts w:ascii="Arial" w:hAnsi="Arial" w:cs="Arial"/>
          <w:lang w:eastAsia="hu-HU"/>
        </w:rPr>
        <w:t xml:space="preserve"> olyan épület, melynek felülnézeti tetőfelületének legalább 60%-a lapostető.</w:t>
      </w:r>
    </w:p>
    <w:p w14:paraId="652C5A81" w14:textId="7199026B" w:rsidR="00D873C9" w:rsidRDefault="00D873C9" w:rsidP="00D873C9">
      <w:pPr>
        <w:tabs>
          <w:tab w:val="left" w:pos="0"/>
          <w:tab w:val="left" w:pos="540"/>
          <w:tab w:val="left" w:pos="900"/>
        </w:tabs>
        <w:ind w:left="1418"/>
        <w:jc w:val="both"/>
        <w:rPr>
          <w:rFonts w:ascii="Arial" w:hAnsi="Arial" w:cs="Arial"/>
          <w:lang w:eastAsia="hu-HU"/>
        </w:rPr>
      </w:pPr>
    </w:p>
    <w:p w14:paraId="15FEB0DE" w14:textId="77777777" w:rsidR="00D873C9" w:rsidRDefault="00D873C9" w:rsidP="00D873C9">
      <w:pPr>
        <w:tabs>
          <w:tab w:val="left" w:pos="0"/>
          <w:tab w:val="left" w:pos="540"/>
          <w:tab w:val="left" w:pos="900"/>
        </w:tabs>
        <w:ind w:left="1418"/>
        <w:jc w:val="both"/>
        <w:rPr>
          <w:rFonts w:ascii="Arial" w:hAnsi="Arial" w:cs="Arial"/>
          <w:lang w:eastAsia="hu-HU"/>
        </w:rPr>
      </w:pPr>
    </w:p>
    <w:p w14:paraId="1DF63AC8" w14:textId="77777777" w:rsidR="00630933" w:rsidRDefault="00630933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lang w:eastAsia="hu-HU"/>
        </w:rPr>
      </w:pPr>
      <w:r w:rsidRPr="00630933">
        <w:rPr>
          <w:rFonts w:ascii="Arial" w:hAnsi="Arial" w:cs="Arial"/>
          <w:b/>
          <w:lang w:eastAsia="hu-HU"/>
        </w:rPr>
        <w:t>Jellemzően magastetős épület:</w:t>
      </w:r>
      <w:r w:rsidRPr="00630933">
        <w:rPr>
          <w:rFonts w:ascii="Arial" w:hAnsi="Arial" w:cs="Arial"/>
          <w:lang w:eastAsia="hu-HU"/>
        </w:rPr>
        <w:t xml:space="preserve"> olyan épület, melynek felülnézeti tetőfelületének legalább 60%-a magastető, a teraszokkal belső tereket határoló lapostetőket is figyelembe véve.</w:t>
      </w:r>
    </w:p>
    <w:p w14:paraId="0A39B9B7" w14:textId="77777777" w:rsidR="00921996" w:rsidRDefault="00921996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lang w:eastAsia="hu-HU"/>
        </w:rPr>
      </w:pPr>
      <w:r w:rsidRPr="00921996">
        <w:rPr>
          <w:rFonts w:ascii="Arial" w:hAnsi="Arial" w:cs="Arial"/>
          <w:b/>
          <w:lang w:eastAsia="hu-HU"/>
        </w:rPr>
        <w:t xml:space="preserve">Kettőzött ház: </w:t>
      </w:r>
      <w:r w:rsidRPr="00921996">
        <w:rPr>
          <w:rFonts w:ascii="Arial" w:hAnsi="Arial" w:cs="Arial"/>
          <w:lang w:eastAsia="hu-HU"/>
        </w:rPr>
        <w:t>sváb hagyományok szerinti azon épülettelepítés, melynek eredményeként egy telken – vagy az eredetileg egy telken – a telek két oldalhatárán, két, egymás felé néző épület áll.</w:t>
      </w:r>
    </w:p>
    <w:p w14:paraId="639657A7" w14:textId="77777777" w:rsidR="00F65236" w:rsidRPr="00630933" w:rsidRDefault="00F65236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lang w:eastAsia="hu-HU"/>
        </w:rPr>
      </w:pPr>
      <w:r w:rsidRPr="00630933">
        <w:rPr>
          <w:rFonts w:ascii="Arial" w:hAnsi="Arial" w:cs="Arial"/>
          <w:b/>
        </w:rPr>
        <w:t>Kerítés</w:t>
      </w:r>
      <w:r w:rsidRPr="00630933">
        <w:rPr>
          <w:rFonts w:ascii="Arial" w:hAnsi="Arial" w:cs="Arial"/>
          <w:b/>
          <w:lang w:eastAsia="hu-HU"/>
        </w:rPr>
        <w:t xml:space="preserve"> speciális típusai:</w:t>
      </w:r>
    </w:p>
    <w:p w14:paraId="19AD8806" w14:textId="77777777" w:rsidR="00F65236" w:rsidRPr="001B59CC" w:rsidRDefault="00FA43BC" w:rsidP="00B53BE6">
      <w:pPr>
        <w:numPr>
          <w:ilvl w:val="3"/>
          <w:numId w:val="17"/>
        </w:numPr>
        <w:tabs>
          <w:tab w:val="left" w:pos="0"/>
          <w:tab w:val="left" w:pos="540"/>
          <w:tab w:val="left" w:pos="1985"/>
        </w:tabs>
        <w:ind w:hanging="425"/>
        <w:jc w:val="both"/>
        <w:rPr>
          <w:rFonts w:ascii="Arial" w:hAnsi="Arial" w:cs="Arial"/>
          <w:lang w:eastAsia="hu-HU"/>
        </w:rPr>
      </w:pPr>
      <w:r w:rsidRPr="001B59CC">
        <w:rPr>
          <w:rFonts w:ascii="Arial" w:hAnsi="Arial" w:cs="Arial"/>
          <w:lang w:eastAsia="hu-HU"/>
        </w:rPr>
        <w:t>á</w:t>
      </w:r>
      <w:r w:rsidR="00F65236" w:rsidRPr="001B59CC">
        <w:rPr>
          <w:rFonts w:ascii="Arial" w:hAnsi="Arial" w:cs="Arial"/>
          <w:lang w:eastAsia="hu-HU"/>
        </w:rPr>
        <w:t>ttört:</w:t>
      </w:r>
      <w:r w:rsidR="0055767B" w:rsidRPr="001B59CC">
        <w:rPr>
          <w:rFonts w:ascii="Arial" w:hAnsi="Arial" w:cs="Arial"/>
        </w:rPr>
        <w:t xml:space="preserve"> </w:t>
      </w:r>
      <w:r w:rsidR="0055767B" w:rsidRPr="001B59CC">
        <w:rPr>
          <w:rFonts w:ascii="Arial" w:hAnsi="Arial" w:cs="Arial"/>
          <w:lang w:eastAsia="hu-HU"/>
        </w:rPr>
        <w:t>olyan kerítés, amelynél a tömör felületek aránya a kerítés teljes felületének 50%-át nem haladja meg, és az egybefüggő tömör felületek külön-külön nem érik el a kerítés teljes hosszának 10%-át, valamint a kerítés lábazatának magas</w:t>
      </w:r>
      <w:r w:rsidR="007C733D" w:rsidRPr="001B59CC">
        <w:rPr>
          <w:rFonts w:ascii="Arial" w:hAnsi="Arial" w:cs="Arial"/>
          <w:lang w:eastAsia="hu-HU"/>
        </w:rPr>
        <w:t xml:space="preserve">sága nem haladja meg az </w:t>
      </w:r>
      <w:r w:rsidR="00D479B1" w:rsidRPr="001B59CC">
        <w:rPr>
          <w:rFonts w:ascii="Arial" w:hAnsi="Arial" w:cs="Arial"/>
          <w:lang w:eastAsia="hu-HU"/>
        </w:rPr>
        <w:t xml:space="preserve">80 </w:t>
      </w:r>
      <w:r w:rsidR="007C733D" w:rsidRPr="001B59CC">
        <w:rPr>
          <w:rFonts w:ascii="Arial" w:hAnsi="Arial" w:cs="Arial"/>
          <w:lang w:eastAsia="hu-HU"/>
        </w:rPr>
        <w:t>cm-t,</w:t>
      </w:r>
    </w:p>
    <w:p w14:paraId="3148064D" w14:textId="77777777" w:rsidR="00C3656F" w:rsidRPr="001B59CC" w:rsidRDefault="00D479B1" w:rsidP="00B53BE6">
      <w:pPr>
        <w:numPr>
          <w:ilvl w:val="3"/>
          <w:numId w:val="17"/>
        </w:numPr>
        <w:tabs>
          <w:tab w:val="left" w:pos="0"/>
          <w:tab w:val="left" w:pos="900"/>
          <w:tab w:val="left" w:pos="1985"/>
        </w:tabs>
        <w:ind w:hanging="425"/>
        <w:jc w:val="both"/>
        <w:rPr>
          <w:rFonts w:ascii="Arial" w:hAnsi="Arial" w:cs="Arial"/>
          <w:lang w:eastAsia="hu-HU"/>
        </w:rPr>
      </w:pPr>
      <w:r w:rsidRPr="001B59CC">
        <w:rPr>
          <w:rFonts w:ascii="Arial" w:hAnsi="Arial" w:cs="Arial"/>
          <w:lang w:eastAsia="hu-HU"/>
        </w:rPr>
        <w:t>nagytáblás kerítés</w:t>
      </w:r>
      <w:r w:rsidR="00F65236" w:rsidRPr="001B59CC">
        <w:rPr>
          <w:rFonts w:ascii="Arial" w:hAnsi="Arial" w:cs="Arial"/>
          <w:lang w:eastAsia="hu-HU"/>
        </w:rPr>
        <w:t>:</w:t>
      </w:r>
      <w:r w:rsidR="008B0502" w:rsidRPr="001B59CC">
        <w:rPr>
          <w:rFonts w:ascii="Arial" w:hAnsi="Arial" w:cs="Arial"/>
          <w:lang w:eastAsia="hu-HU"/>
        </w:rPr>
        <w:t xml:space="preserve"> előregyártott</w:t>
      </w:r>
      <w:r w:rsidRPr="001B59CC">
        <w:rPr>
          <w:rFonts w:ascii="Arial" w:hAnsi="Arial" w:cs="Arial"/>
          <w:lang w:eastAsia="hu-HU"/>
        </w:rPr>
        <w:t>, nagytáblás</w:t>
      </w:r>
      <w:r w:rsidR="00911E37" w:rsidRPr="001B59CC">
        <w:rPr>
          <w:rFonts w:ascii="Arial" w:hAnsi="Arial" w:cs="Arial"/>
          <w:lang w:eastAsia="hu-HU"/>
        </w:rPr>
        <w:t xml:space="preserve"> </w:t>
      </w:r>
      <w:r w:rsidR="008B0502" w:rsidRPr="001B59CC">
        <w:rPr>
          <w:rFonts w:ascii="Arial" w:hAnsi="Arial" w:cs="Arial"/>
          <w:lang w:eastAsia="hu-HU"/>
        </w:rPr>
        <w:t>elemekből épített</w:t>
      </w:r>
      <w:r w:rsidRPr="001B59CC">
        <w:rPr>
          <w:rFonts w:ascii="Arial" w:hAnsi="Arial" w:cs="Arial"/>
          <w:lang w:eastAsia="hu-HU"/>
        </w:rPr>
        <w:t>,</w:t>
      </w:r>
      <w:r w:rsidR="008B0502" w:rsidRPr="001B59CC">
        <w:rPr>
          <w:rFonts w:ascii="Arial" w:hAnsi="Arial" w:cs="Arial"/>
          <w:lang w:eastAsia="hu-HU"/>
        </w:rPr>
        <w:t xml:space="preserve"> beton vagy fém anyagú </w:t>
      </w:r>
      <w:r w:rsidRPr="001B59CC">
        <w:rPr>
          <w:rFonts w:ascii="Arial" w:hAnsi="Arial" w:cs="Arial"/>
          <w:lang w:eastAsia="hu-HU"/>
        </w:rPr>
        <w:t xml:space="preserve">tömör </w:t>
      </w:r>
      <w:r w:rsidR="008B0502" w:rsidRPr="001B59CC">
        <w:rPr>
          <w:rFonts w:ascii="Arial" w:hAnsi="Arial" w:cs="Arial"/>
          <w:lang w:eastAsia="hu-HU"/>
        </w:rPr>
        <w:t xml:space="preserve">kerítés. </w:t>
      </w:r>
    </w:p>
    <w:p w14:paraId="332693B0" w14:textId="77777777" w:rsidR="00291701" w:rsidRPr="001B59CC" w:rsidRDefault="00291701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1B59CC">
        <w:rPr>
          <w:rFonts w:ascii="Arial" w:hAnsi="Arial" w:cs="Arial"/>
          <w:b/>
          <w:lang w:eastAsia="hu-HU"/>
        </w:rPr>
        <w:t>Kioszk:</w:t>
      </w:r>
      <w:r w:rsidRPr="001B59CC">
        <w:rPr>
          <w:rFonts w:ascii="Arial" w:hAnsi="Arial" w:cs="Arial"/>
          <w:lang w:eastAsia="hu-HU"/>
        </w:rPr>
        <w:t xml:space="preserve"> </w:t>
      </w:r>
      <w:r w:rsidR="00836F8E">
        <w:rPr>
          <w:rFonts w:ascii="Arial" w:hAnsi="Arial" w:cs="Arial"/>
          <w:lang w:eastAsia="hu-HU"/>
        </w:rPr>
        <w:t xml:space="preserve">a </w:t>
      </w:r>
      <w:r w:rsidR="00836F8E">
        <w:rPr>
          <w:rFonts w:ascii="Arial" w:hAnsi="Arial" w:cs="Arial"/>
        </w:rPr>
        <w:t>Reklám</w:t>
      </w:r>
      <w:r w:rsidR="00836F8E" w:rsidRPr="00836F8E">
        <w:rPr>
          <w:rFonts w:ascii="Arial" w:hAnsi="Arial" w:cs="Arial"/>
        </w:rPr>
        <w:t>elhelyezésről szóló kormányrendelet</w:t>
      </w:r>
      <w:r w:rsidR="00C44339">
        <w:rPr>
          <w:rFonts w:ascii="Arial" w:hAnsi="Arial" w:cs="Arial"/>
        </w:rPr>
        <w:t xml:space="preserve"> </w:t>
      </w:r>
      <w:r w:rsidRPr="001B59CC">
        <w:rPr>
          <w:rFonts w:ascii="Arial" w:hAnsi="Arial" w:cs="Arial"/>
        </w:rPr>
        <w:t>1. § 5. pontjában meghatározott építmény.</w:t>
      </w:r>
    </w:p>
    <w:p w14:paraId="69FC8700" w14:textId="77777777" w:rsidR="00C25FA4" w:rsidRPr="001B59CC" w:rsidRDefault="00C25FA4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1B59CC">
        <w:rPr>
          <w:rFonts w:ascii="Arial" w:hAnsi="Arial" w:cs="Arial"/>
          <w:b/>
          <w:lang w:eastAsia="hu-HU"/>
        </w:rPr>
        <w:t xml:space="preserve">Közhasználatú építmény: </w:t>
      </w:r>
      <w:r w:rsidRPr="00FE1BC3">
        <w:rPr>
          <w:rFonts w:ascii="Arial" w:hAnsi="Arial" w:cs="Arial"/>
        </w:rPr>
        <w:t xml:space="preserve">az épített környezet alakításáról és védelméről szóló </w:t>
      </w:r>
      <w:r w:rsidR="001E6D55" w:rsidRPr="00FE1BC3">
        <w:rPr>
          <w:rFonts w:ascii="Arial" w:hAnsi="Arial" w:cs="Arial"/>
        </w:rPr>
        <w:t xml:space="preserve">1997. évi LXXVIII. törvény (a továbbiakban: </w:t>
      </w:r>
      <w:proofErr w:type="spellStart"/>
      <w:r w:rsidR="001E6D55" w:rsidRPr="00FE1BC3">
        <w:rPr>
          <w:rFonts w:ascii="Arial" w:hAnsi="Arial" w:cs="Arial"/>
        </w:rPr>
        <w:t>Étv</w:t>
      </w:r>
      <w:proofErr w:type="spellEnd"/>
      <w:r w:rsidR="001E6D55" w:rsidRPr="00FE1BC3">
        <w:rPr>
          <w:rFonts w:ascii="Arial" w:hAnsi="Arial" w:cs="Arial"/>
        </w:rPr>
        <w:t xml:space="preserve">.) </w:t>
      </w:r>
      <w:r w:rsidRPr="00FE1BC3">
        <w:rPr>
          <w:rFonts w:ascii="Arial" w:hAnsi="Arial" w:cs="Arial"/>
        </w:rPr>
        <w:t>2. § 9. pontjában meghatározott építmény.</w:t>
      </w:r>
    </w:p>
    <w:p w14:paraId="17D3F075" w14:textId="77777777" w:rsidR="00061AEC" w:rsidRPr="004035FC" w:rsidRDefault="006279F7" w:rsidP="00B53BE6">
      <w:pPr>
        <w:numPr>
          <w:ilvl w:val="2"/>
          <w:numId w:val="17"/>
        </w:numPr>
        <w:ind w:left="2127" w:hanging="709"/>
        <w:jc w:val="both"/>
        <w:rPr>
          <w:rFonts w:ascii="Arial" w:hAnsi="Arial" w:cs="Arial"/>
        </w:rPr>
      </w:pPr>
      <w:r w:rsidRPr="00560DE0">
        <w:rPr>
          <w:rFonts w:ascii="Arial" w:hAnsi="Arial" w:cs="Arial"/>
          <w:b/>
        </w:rPr>
        <w:t>Közművelődési célú hirdetőoszlop:</w:t>
      </w:r>
      <w:r w:rsidRPr="00560DE0">
        <w:rPr>
          <w:rFonts w:ascii="Arial" w:hAnsi="Arial" w:cs="Arial"/>
        </w:rPr>
        <w:t xml:space="preserve"> </w:t>
      </w:r>
      <w:r w:rsidR="00836F8E">
        <w:rPr>
          <w:rFonts w:ascii="Arial" w:hAnsi="Arial" w:cs="Arial"/>
        </w:rPr>
        <w:t>a Reklám</w:t>
      </w:r>
      <w:r w:rsidR="00836F8E" w:rsidRPr="00836F8E">
        <w:rPr>
          <w:rFonts w:ascii="Arial" w:hAnsi="Arial" w:cs="Arial"/>
        </w:rPr>
        <w:t>elhelyezésről szóló kormányrendelet</w:t>
      </w:r>
      <w:r w:rsidRPr="00560DE0">
        <w:rPr>
          <w:rFonts w:ascii="Arial" w:hAnsi="Arial" w:cs="Arial"/>
        </w:rPr>
        <w:t xml:space="preserve"> 1. § 6. pontjában meghatározott hirdetőoszlop.   </w:t>
      </w:r>
    </w:p>
    <w:p w14:paraId="38BC69BC" w14:textId="77777777" w:rsidR="00291701" w:rsidRPr="001B59CC" w:rsidRDefault="002E13D7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1B59CC">
        <w:rPr>
          <w:rFonts w:ascii="Arial" w:hAnsi="Arial" w:cs="Arial"/>
          <w:b/>
          <w:lang w:eastAsia="hu-HU"/>
        </w:rPr>
        <w:t>Közterület kezelő</w:t>
      </w:r>
      <w:r w:rsidR="00291701" w:rsidRPr="001B59CC">
        <w:rPr>
          <w:rFonts w:ascii="Arial" w:hAnsi="Arial" w:cs="Arial"/>
          <w:b/>
          <w:lang w:eastAsia="hu-HU"/>
        </w:rPr>
        <w:t>:</w:t>
      </w:r>
      <w:r w:rsidR="00291701" w:rsidRPr="001B59CC">
        <w:rPr>
          <w:rFonts w:ascii="Arial" w:hAnsi="Arial" w:cs="Arial"/>
          <w:lang w:eastAsia="hu-HU"/>
        </w:rPr>
        <w:t xml:space="preserve"> </w:t>
      </w:r>
      <w:r w:rsidR="00C44339" w:rsidRPr="00C44339">
        <w:rPr>
          <w:rFonts w:ascii="Arial" w:hAnsi="Arial" w:cs="Arial"/>
          <w:bCs/>
        </w:rPr>
        <w:t>Hosszúhetényi Településüzemeltetési Nonprofit Kft.</w:t>
      </w:r>
      <w:r w:rsidR="00291701" w:rsidRPr="00C44339">
        <w:rPr>
          <w:rFonts w:ascii="Arial" w:hAnsi="Arial" w:cs="Arial"/>
        </w:rPr>
        <w:t>.</w:t>
      </w:r>
      <w:r w:rsidR="00291701" w:rsidRPr="001B59CC">
        <w:rPr>
          <w:rFonts w:ascii="Arial" w:hAnsi="Arial" w:cs="Arial"/>
        </w:rPr>
        <w:t xml:space="preserve"> (székhelye: 7</w:t>
      </w:r>
      <w:r w:rsidR="00C44339">
        <w:rPr>
          <w:rFonts w:ascii="Arial" w:hAnsi="Arial" w:cs="Arial"/>
        </w:rPr>
        <w:t>694</w:t>
      </w:r>
      <w:r w:rsidR="00291701" w:rsidRPr="001B59CC">
        <w:rPr>
          <w:rFonts w:ascii="Arial" w:hAnsi="Arial" w:cs="Arial"/>
        </w:rPr>
        <w:t xml:space="preserve"> </w:t>
      </w:r>
      <w:r w:rsidR="00C44339">
        <w:rPr>
          <w:rFonts w:ascii="Arial" w:hAnsi="Arial" w:cs="Arial"/>
        </w:rPr>
        <w:t>Hosszúhetény</w:t>
      </w:r>
      <w:r w:rsidR="00291701" w:rsidRPr="001B59CC">
        <w:rPr>
          <w:rFonts w:ascii="Arial" w:hAnsi="Arial" w:cs="Arial"/>
        </w:rPr>
        <w:t xml:space="preserve">, </w:t>
      </w:r>
      <w:r w:rsidR="00C44339">
        <w:rPr>
          <w:rFonts w:ascii="Arial" w:hAnsi="Arial" w:cs="Arial"/>
        </w:rPr>
        <w:t>Fő utca 166</w:t>
      </w:r>
      <w:r w:rsidR="00291701" w:rsidRPr="001B59CC">
        <w:rPr>
          <w:rFonts w:ascii="Arial" w:hAnsi="Arial" w:cs="Arial"/>
        </w:rPr>
        <w:t xml:space="preserve">.) a közte és </w:t>
      </w:r>
      <w:r w:rsidR="00C44339">
        <w:rPr>
          <w:rFonts w:ascii="Arial" w:hAnsi="Arial" w:cs="Arial"/>
        </w:rPr>
        <w:t>Hosszúhetény Községi</w:t>
      </w:r>
      <w:r w:rsidR="00291701" w:rsidRPr="001B59CC">
        <w:rPr>
          <w:rFonts w:ascii="Arial" w:hAnsi="Arial" w:cs="Arial"/>
        </w:rPr>
        <w:t xml:space="preserve"> Önkormányzata között a közterületek fenntartására és hasznosítására irányuló közfeladat-ellátási szerződés alapján.</w:t>
      </w:r>
    </w:p>
    <w:p w14:paraId="2F3111BD" w14:textId="77777777" w:rsidR="00E42097" w:rsidRPr="001B59CC" w:rsidRDefault="00E42097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1B59CC">
        <w:rPr>
          <w:rFonts w:ascii="Arial" w:hAnsi="Arial" w:cs="Arial"/>
          <w:b/>
        </w:rPr>
        <w:t xml:space="preserve">Köztulajdonban álló ingatlan: </w:t>
      </w:r>
      <w:r w:rsidR="00836F8E">
        <w:rPr>
          <w:rFonts w:ascii="Arial" w:hAnsi="Arial" w:cs="Arial"/>
        </w:rPr>
        <w:t xml:space="preserve">a </w:t>
      </w:r>
      <w:r w:rsidR="00C44339">
        <w:rPr>
          <w:rFonts w:ascii="Arial" w:hAnsi="Arial" w:cs="Arial"/>
        </w:rPr>
        <w:t>Reklámelhelyezésről szóló kormányrendelet</w:t>
      </w:r>
      <w:r w:rsidRPr="001B59CC">
        <w:rPr>
          <w:rFonts w:ascii="Arial" w:hAnsi="Arial" w:cs="Arial"/>
        </w:rPr>
        <w:t xml:space="preserve"> 1. § 9. pontjában meghatározott ingatlan.</w:t>
      </w:r>
    </w:p>
    <w:p w14:paraId="08823B3B" w14:textId="77777777" w:rsidR="00C25FA4" w:rsidRPr="001B59CC" w:rsidRDefault="00F65236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lang w:eastAsia="hu-HU"/>
        </w:rPr>
      </w:pPr>
      <w:r w:rsidRPr="001B59CC">
        <w:rPr>
          <w:rFonts w:ascii="Arial" w:hAnsi="Arial" w:cs="Arial"/>
          <w:b/>
          <w:lang w:eastAsia="hu-HU"/>
        </w:rPr>
        <w:t>Macskalépcső:</w:t>
      </w:r>
      <w:r w:rsidRPr="001B59CC">
        <w:rPr>
          <w:rFonts w:ascii="Arial" w:hAnsi="Arial" w:cs="Arial"/>
          <w:lang w:eastAsia="hu-HU"/>
        </w:rPr>
        <w:t xml:space="preserve"> </w:t>
      </w:r>
      <w:r w:rsidR="007C733D" w:rsidRPr="001B59CC">
        <w:rPr>
          <w:rFonts w:ascii="Arial" w:hAnsi="Arial" w:cs="Arial"/>
          <w:lang w:eastAsia="hu-HU"/>
        </w:rPr>
        <w:t>a</w:t>
      </w:r>
      <w:r w:rsidRPr="001B59CC">
        <w:rPr>
          <w:rFonts w:ascii="Arial" w:hAnsi="Arial" w:cs="Arial"/>
          <w:lang w:eastAsia="hu-HU"/>
        </w:rPr>
        <w:t>z épület tűzfalainak lépcsőzetesen befejezett, jellemzően téglából kialakított, a tető síkja fölé kinyúló, a tető hajlását követő felső végződése.</w:t>
      </w:r>
    </w:p>
    <w:p w14:paraId="0727096C" w14:textId="77777777" w:rsidR="00291701" w:rsidRPr="001B59CC" w:rsidRDefault="00291701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lang w:eastAsia="hu-HU"/>
        </w:rPr>
      </w:pPr>
      <w:r w:rsidRPr="001B59CC">
        <w:rPr>
          <w:rFonts w:ascii="Arial" w:hAnsi="Arial" w:cs="Arial"/>
          <w:b/>
          <w:lang w:eastAsia="hu-HU"/>
        </w:rPr>
        <w:t xml:space="preserve">Megújuló energia hasznosítását szolgáló berendezés: </w:t>
      </w:r>
      <w:r w:rsidRPr="001B59CC">
        <w:rPr>
          <w:rFonts w:ascii="Arial" w:hAnsi="Arial" w:cs="Arial"/>
          <w:lang w:eastAsia="hu-HU"/>
        </w:rPr>
        <w:t>abszorpciós hűtőberendezés (megújuló energia hasznosításával), biomasszát hasznosító tűzhelyek, biomassza tüzelésű egyedi készülékek, biomassza tüzelésű kazánok, hibrid napenergia hasznosítás berendezései, hőszivattyús rendszerek, légkollektorok, napelemek és tartozékok, napkollektorok (vizes), szélenergia-hasznosító berendezések, vízforgató.</w:t>
      </w:r>
    </w:p>
    <w:p w14:paraId="7FA1368B" w14:textId="77777777" w:rsidR="005B5E46" w:rsidRPr="001B59CC" w:rsidRDefault="005B5E46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b/>
          <w:lang w:eastAsia="hu-HU"/>
        </w:rPr>
      </w:pPr>
      <w:r w:rsidRPr="001B59CC">
        <w:rPr>
          <w:rFonts w:ascii="Arial" w:hAnsi="Arial" w:cs="Arial"/>
          <w:b/>
          <w:lang w:eastAsia="hu-HU"/>
        </w:rPr>
        <w:t xml:space="preserve">Melléképületek: </w:t>
      </w:r>
      <w:r w:rsidRPr="001B59CC">
        <w:rPr>
          <w:rFonts w:ascii="Arial" w:hAnsi="Arial" w:cs="Arial"/>
          <w:lang w:eastAsia="hu-HU"/>
        </w:rPr>
        <w:t>az építmények azon csoportja, amelyek a rendeltetési zóna előírásaiban megnevezett építmények használatát kiegészítik, különállóan épülnek</w:t>
      </w:r>
      <w:r w:rsidR="000309EA" w:rsidRPr="001B59CC">
        <w:rPr>
          <w:rFonts w:ascii="Arial" w:hAnsi="Arial" w:cs="Arial"/>
          <w:lang w:eastAsia="hu-HU"/>
        </w:rPr>
        <w:t>,</w:t>
      </w:r>
      <w:r w:rsidRPr="001B59CC">
        <w:rPr>
          <w:rFonts w:ascii="Arial" w:hAnsi="Arial" w:cs="Arial"/>
          <w:lang w:eastAsia="hu-HU"/>
        </w:rPr>
        <w:t xml:space="preserve"> és nem minősülnek melléképítménynek.</w:t>
      </w:r>
    </w:p>
    <w:p w14:paraId="66B6692E" w14:textId="77777777" w:rsidR="00CC5044" w:rsidRPr="000B6167" w:rsidRDefault="00CC5044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rPr>
          <w:rFonts w:ascii="Arial" w:hAnsi="Arial" w:cs="Arial"/>
          <w:b/>
        </w:rPr>
      </w:pPr>
      <w:r w:rsidRPr="000B6167">
        <w:rPr>
          <w:rFonts w:ascii="Arial" w:hAnsi="Arial" w:cs="Arial"/>
          <w:b/>
        </w:rPr>
        <w:t xml:space="preserve">Mobil promóciós eszköz: </w:t>
      </w:r>
    </w:p>
    <w:p w14:paraId="7EEDFF1F" w14:textId="77777777" w:rsidR="00CC5044" w:rsidRPr="001B59CC" w:rsidRDefault="00CC5044" w:rsidP="00B53BE6">
      <w:pPr>
        <w:numPr>
          <w:ilvl w:val="3"/>
          <w:numId w:val="17"/>
        </w:numPr>
        <w:tabs>
          <w:tab w:val="left" w:pos="0"/>
          <w:tab w:val="left" w:pos="540"/>
          <w:tab w:val="left" w:pos="900"/>
        </w:tabs>
        <w:ind w:hanging="425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sajtófal, háttérfal, reklámfal: vázszerkezetre rögzített</w:t>
      </w:r>
      <w:r w:rsidR="002C7813" w:rsidRPr="001B59CC">
        <w:rPr>
          <w:rFonts w:ascii="Arial" w:hAnsi="Arial" w:cs="Arial"/>
        </w:rPr>
        <w:t xml:space="preserve">, egyenes vagy íves kialakítású, </w:t>
      </w:r>
      <w:r w:rsidRPr="001B59CC">
        <w:rPr>
          <w:rFonts w:ascii="Arial" w:hAnsi="Arial" w:cs="Arial"/>
        </w:rPr>
        <w:t xml:space="preserve">mobil </w:t>
      </w:r>
      <w:r w:rsidR="002C7813" w:rsidRPr="001B59CC">
        <w:rPr>
          <w:rFonts w:ascii="Arial" w:hAnsi="Arial" w:cs="Arial"/>
        </w:rPr>
        <w:t>reklámfelület</w:t>
      </w:r>
      <w:r w:rsidR="00BC5229">
        <w:rPr>
          <w:rFonts w:ascii="Arial" w:hAnsi="Arial" w:cs="Arial"/>
        </w:rPr>
        <w:t>,</w:t>
      </w:r>
    </w:p>
    <w:p w14:paraId="0B613A4E" w14:textId="77777777" w:rsidR="00CC5044" w:rsidRPr="001B59CC" w:rsidRDefault="00CC5044" w:rsidP="00B53BE6">
      <w:pPr>
        <w:numPr>
          <w:ilvl w:val="3"/>
          <w:numId w:val="17"/>
        </w:numPr>
        <w:tabs>
          <w:tab w:val="left" w:pos="0"/>
          <w:tab w:val="left" w:pos="540"/>
          <w:tab w:val="left" w:pos="900"/>
        </w:tabs>
        <w:ind w:hanging="425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banner</w:t>
      </w:r>
      <w:r w:rsidR="00341B8F" w:rsidRPr="001B59CC">
        <w:rPr>
          <w:rFonts w:ascii="Arial" w:hAnsi="Arial" w:cs="Arial"/>
        </w:rPr>
        <w:t>: egy vagy kétoldalas kivitelű, 2 méternél nem magasabb mobil reklámfelület</w:t>
      </w:r>
      <w:r w:rsidR="00BC5229">
        <w:rPr>
          <w:rFonts w:ascii="Arial" w:hAnsi="Arial" w:cs="Arial"/>
        </w:rPr>
        <w:t>,</w:t>
      </w:r>
    </w:p>
    <w:p w14:paraId="2C06877F" w14:textId="77777777" w:rsidR="00CC5044" w:rsidRPr="001B59CC" w:rsidRDefault="00CC5044" w:rsidP="00B53BE6">
      <w:pPr>
        <w:numPr>
          <w:ilvl w:val="3"/>
          <w:numId w:val="17"/>
        </w:numPr>
        <w:tabs>
          <w:tab w:val="left" w:pos="0"/>
          <w:tab w:val="left" w:pos="540"/>
          <w:tab w:val="left" w:pos="900"/>
        </w:tabs>
        <w:ind w:hanging="425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promóciós pult, kínáló</w:t>
      </w:r>
      <w:r w:rsidR="00341B8F" w:rsidRPr="001B59CC">
        <w:rPr>
          <w:rFonts w:ascii="Arial" w:hAnsi="Arial" w:cs="Arial"/>
        </w:rPr>
        <w:t>: alumínium, műanyag vagy fa szerkezetű promóciós termék népszerűsítésére</w:t>
      </w:r>
      <w:r w:rsidR="00D27209" w:rsidRPr="001B59CC">
        <w:rPr>
          <w:rFonts w:ascii="Arial" w:hAnsi="Arial" w:cs="Arial"/>
        </w:rPr>
        <w:t>,</w:t>
      </w:r>
      <w:r w:rsidR="00341B8F" w:rsidRPr="001B59CC">
        <w:rPr>
          <w:rFonts w:ascii="Arial" w:hAnsi="Arial" w:cs="Arial"/>
        </w:rPr>
        <w:t xml:space="preserve"> </w:t>
      </w:r>
      <w:r w:rsidR="00D27209" w:rsidRPr="001B59CC">
        <w:rPr>
          <w:rFonts w:ascii="Arial" w:hAnsi="Arial" w:cs="Arial"/>
        </w:rPr>
        <w:t>illetve</w:t>
      </w:r>
      <w:r w:rsidR="00341B8F" w:rsidRPr="001B59CC">
        <w:rPr>
          <w:rFonts w:ascii="Arial" w:hAnsi="Arial" w:cs="Arial"/>
        </w:rPr>
        <w:t xml:space="preserve"> reklámfelületek elhelyezésére szolgáló </w:t>
      </w:r>
      <w:r w:rsidR="00D27209" w:rsidRPr="001B59CC">
        <w:rPr>
          <w:rFonts w:ascii="Arial" w:hAnsi="Arial" w:cs="Arial"/>
        </w:rPr>
        <w:t>pult</w:t>
      </w:r>
      <w:r w:rsidR="00BC5229">
        <w:rPr>
          <w:rFonts w:ascii="Arial" w:hAnsi="Arial" w:cs="Arial"/>
        </w:rPr>
        <w:t>,</w:t>
      </w:r>
    </w:p>
    <w:p w14:paraId="1188DFB7" w14:textId="77777777" w:rsidR="00CC5044" w:rsidRPr="001B59CC" w:rsidRDefault="00D27209" w:rsidP="00B53BE6">
      <w:pPr>
        <w:numPr>
          <w:ilvl w:val="3"/>
          <w:numId w:val="17"/>
        </w:numPr>
        <w:tabs>
          <w:tab w:val="left" w:pos="0"/>
          <w:tab w:val="left" w:pos="540"/>
          <w:tab w:val="left" w:pos="900"/>
        </w:tabs>
        <w:ind w:hanging="425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lastRenderedPageBreak/>
        <w:t>strand</w:t>
      </w:r>
      <w:r w:rsidR="00CC5044" w:rsidRPr="001B59CC">
        <w:rPr>
          <w:rFonts w:ascii="Arial" w:hAnsi="Arial" w:cs="Arial"/>
        </w:rPr>
        <w:t>zászló:</w:t>
      </w:r>
      <w:r w:rsidRPr="001B59CC">
        <w:rPr>
          <w:rFonts w:ascii="Arial" w:hAnsi="Arial" w:cs="Arial"/>
        </w:rPr>
        <w:t xml:space="preserve"> talpon elhelyezett, fordítóval rendelkező, csepp- és vagy a cápauszony-formájú reklámfelület</w:t>
      </w:r>
      <w:r w:rsidR="00BC5229">
        <w:rPr>
          <w:rFonts w:ascii="Arial" w:hAnsi="Arial" w:cs="Arial"/>
        </w:rPr>
        <w:t>,</w:t>
      </w:r>
    </w:p>
    <w:p w14:paraId="4AFB3B62" w14:textId="77777777" w:rsidR="00CC5044" w:rsidRPr="001B59CC" w:rsidRDefault="00CC5044" w:rsidP="00B53BE6">
      <w:pPr>
        <w:numPr>
          <w:ilvl w:val="3"/>
          <w:numId w:val="17"/>
        </w:numPr>
        <w:tabs>
          <w:tab w:val="left" w:pos="0"/>
          <w:tab w:val="left" w:pos="540"/>
          <w:tab w:val="left" w:pos="900"/>
        </w:tabs>
        <w:ind w:hanging="425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prospektustartó</w:t>
      </w:r>
      <w:r w:rsidR="00D27209" w:rsidRPr="001B59CC">
        <w:rPr>
          <w:rFonts w:ascii="Arial" w:hAnsi="Arial" w:cs="Arial"/>
        </w:rPr>
        <w:t>: katalógusok, szóróanyagok és egyéb promóciós anyagok tárolására szolgáló eszköz</w:t>
      </w:r>
      <w:r w:rsidR="00BC5229">
        <w:rPr>
          <w:rFonts w:ascii="Arial" w:hAnsi="Arial" w:cs="Arial"/>
        </w:rPr>
        <w:t>,</w:t>
      </w:r>
    </w:p>
    <w:p w14:paraId="2321F885" w14:textId="77777777" w:rsidR="00CC5044" w:rsidRPr="001B59CC" w:rsidRDefault="00CC5044" w:rsidP="00B53BE6">
      <w:pPr>
        <w:numPr>
          <w:ilvl w:val="3"/>
          <w:numId w:val="17"/>
        </w:numPr>
        <w:tabs>
          <w:tab w:val="left" w:pos="0"/>
          <w:tab w:val="left" w:pos="540"/>
          <w:tab w:val="left" w:pos="900"/>
        </w:tabs>
        <w:ind w:hanging="425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megállító tábla:</w:t>
      </w:r>
      <w:r w:rsidR="00D27209" w:rsidRPr="001B59CC">
        <w:rPr>
          <w:rFonts w:ascii="Arial" w:hAnsi="Arial" w:cs="Arial"/>
        </w:rPr>
        <w:t xml:space="preserve"> lábakon álló, 1,5 méternél nem magasabb, reklámfelületek elhelyezésére szolgáló, mobil reklámhordozó eszköz</w:t>
      </w:r>
      <w:r w:rsidR="00BC5229">
        <w:rPr>
          <w:rFonts w:ascii="Arial" w:hAnsi="Arial" w:cs="Arial"/>
        </w:rPr>
        <w:t>,</w:t>
      </w:r>
    </w:p>
    <w:p w14:paraId="6947B897" w14:textId="77777777" w:rsidR="00CC5044" w:rsidRPr="001B59CC" w:rsidRDefault="00CC5044" w:rsidP="00B53BE6">
      <w:pPr>
        <w:numPr>
          <w:ilvl w:val="3"/>
          <w:numId w:val="17"/>
        </w:numPr>
        <w:tabs>
          <w:tab w:val="left" w:pos="0"/>
          <w:tab w:val="left" w:pos="540"/>
          <w:tab w:val="left" w:pos="900"/>
        </w:tabs>
        <w:ind w:hanging="425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plakáttartó:</w:t>
      </w:r>
      <w:r w:rsidR="00D27209" w:rsidRPr="001B59CC">
        <w:rPr>
          <w:rFonts w:ascii="Arial" w:hAnsi="Arial" w:cs="Arial"/>
        </w:rPr>
        <w:t xml:space="preserve"> álló kivitelű, nagyméretű plakátok és információs poszterek kihelyezésé</w:t>
      </w:r>
      <w:r w:rsidR="00D479B1" w:rsidRPr="001B59CC">
        <w:rPr>
          <w:rFonts w:ascii="Arial" w:hAnsi="Arial" w:cs="Arial"/>
        </w:rPr>
        <w:t xml:space="preserve">re szolgáló, </w:t>
      </w:r>
      <w:r w:rsidR="00D27209" w:rsidRPr="001B59CC">
        <w:rPr>
          <w:rFonts w:ascii="Arial" w:hAnsi="Arial" w:cs="Arial"/>
        </w:rPr>
        <w:t>egy</w:t>
      </w:r>
      <w:r w:rsidR="00D479B1" w:rsidRPr="001B59CC">
        <w:rPr>
          <w:rFonts w:ascii="Arial" w:hAnsi="Arial" w:cs="Arial"/>
        </w:rPr>
        <w:t xml:space="preserve"> </w:t>
      </w:r>
      <w:r w:rsidR="00D27209" w:rsidRPr="001B59CC">
        <w:rPr>
          <w:rFonts w:ascii="Arial" w:hAnsi="Arial" w:cs="Arial"/>
        </w:rPr>
        <w:t xml:space="preserve">vagy kétoldalas </w:t>
      </w:r>
      <w:r w:rsidR="00D479B1" w:rsidRPr="001B59CC">
        <w:rPr>
          <w:rFonts w:ascii="Arial" w:hAnsi="Arial" w:cs="Arial"/>
        </w:rPr>
        <w:t>reklámhordozó</w:t>
      </w:r>
      <w:r w:rsidR="00BC5229">
        <w:rPr>
          <w:rFonts w:ascii="Arial" w:hAnsi="Arial" w:cs="Arial"/>
        </w:rPr>
        <w:t>.</w:t>
      </w:r>
    </w:p>
    <w:p w14:paraId="7F81747C" w14:textId="77777777" w:rsidR="00291701" w:rsidRPr="001B59CC" w:rsidRDefault="00291701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1B59CC">
        <w:rPr>
          <w:rFonts w:ascii="Arial" w:hAnsi="Arial" w:cs="Arial"/>
          <w:b/>
        </w:rPr>
        <w:t>Műemléki jelentőségű terület:</w:t>
      </w:r>
      <w:r w:rsidRPr="001B59CC">
        <w:rPr>
          <w:rFonts w:ascii="Arial" w:hAnsi="Arial" w:cs="Arial"/>
        </w:rPr>
        <w:t xml:space="preserve"> a kulturális örökség védelméről szóló 2001. évi LXIV. törvény 39. § (1) bekezdésében meghatározott terület.</w:t>
      </w:r>
    </w:p>
    <w:p w14:paraId="245EAE03" w14:textId="77777777" w:rsidR="00291701" w:rsidRPr="001B59CC" w:rsidRDefault="00291701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1B59CC">
        <w:rPr>
          <w:rFonts w:ascii="Arial" w:hAnsi="Arial" w:cs="Arial"/>
          <w:b/>
        </w:rPr>
        <w:t>Műemléki környezet területe:</w:t>
      </w:r>
      <w:r w:rsidRPr="001B59CC">
        <w:rPr>
          <w:rFonts w:ascii="Arial" w:hAnsi="Arial" w:cs="Arial"/>
          <w:sz w:val="21"/>
          <w:szCs w:val="21"/>
        </w:rPr>
        <w:t xml:space="preserve"> </w:t>
      </w:r>
      <w:r w:rsidRPr="001B59CC">
        <w:rPr>
          <w:rFonts w:ascii="Arial" w:hAnsi="Arial" w:cs="Arial"/>
        </w:rPr>
        <w:t>a kulturális örökség védelméről szóló 2001. évi LXIV. törvény 39. § (2) bekezdésében meghatározott terület.</w:t>
      </w:r>
    </w:p>
    <w:p w14:paraId="5F467165" w14:textId="77777777" w:rsidR="00C65520" w:rsidRPr="001B59CC" w:rsidRDefault="00C65520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1B59CC">
        <w:rPr>
          <w:rFonts w:ascii="Arial" w:hAnsi="Arial" w:cs="Arial"/>
          <w:b/>
        </w:rPr>
        <w:t>Reklám:</w:t>
      </w:r>
      <w:r w:rsidRPr="001B59CC">
        <w:rPr>
          <w:rFonts w:ascii="Arial" w:hAnsi="Arial" w:cs="Arial"/>
        </w:rPr>
        <w:t xml:space="preserve"> a településkép védelméről </w:t>
      </w:r>
      <w:r w:rsidR="00381914" w:rsidRPr="001B59CC">
        <w:rPr>
          <w:rFonts w:ascii="Arial" w:hAnsi="Arial" w:cs="Arial"/>
        </w:rPr>
        <w:t xml:space="preserve">szóló 2016. évi LXXIV. törvény </w:t>
      </w:r>
      <w:r w:rsidRPr="001B59CC">
        <w:rPr>
          <w:rFonts w:ascii="Arial" w:hAnsi="Arial" w:cs="Arial"/>
        </w:rPr>
        <w:t>11/F. § 3. pontjában meghatározott fogalom.</w:t>
      </w:r>
    </w:p>
    <w:p w14:paraId="2C791466" w14:textId="77777777" w:rsidR="00BC5229" w:rsidRDefault="00C65520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0D481D">
        <w:rPr>
          <w:rFonts w:ascii="Arial" w:hAnsi="Arial" w:cs="Arial"/>
          <w:b/>
        </w:rPr>
        <w:t>Reklámhordozó:</w:t>
      </w:r>
      <w:r w:rsidRPr="000D481D">
        <w:rPr>
          <w:rFonts w:ascii="Arial" w:hAnsi="Arial" w:cs="Arial"/>
        </w:rPr>
        <w:t xml:space="preserve"> a településkép védelméről szóló törvény 11/F. § 4. pontjában meghatározott eszköz.</w:t>
      </w:r>
    </w:p>
    <w:p w14:paraId="3C104554" w14:textId="77777777" w:rsidR="00630933" w:rsidRDefault="00630933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630933">
        <w:rPr>
          <w:rFonts w:ascii="Arial" w:hAnsi="Arial" w:cs="Arial"/>
          <w:b/>
        </w:rPr>
        <w:t>Tájképet meghatározó építési tevékenység:</w:t>
      </w:r>
      <w:r w:rsidRPr="00630933">
        <w:rPr>
          <w:rFonts w:ascii="Arial" w:hAnsi="Arial" w:cs="Arial"/>
        </w:rPr>
        <w:t xml:space="preserve"> a település </w:t>
      </w:r>
      <w:proofErr w:type="spellStart"/>
      <w:r w:rsidRPr="00630933">
        <w:rPr>
          <w:rFonts w:ascii="Arial" w:hAnsi="Arial" w:cs="Arial"/>
        </w:rPr>
        <w:t>kül</w:t>
      </w:r>
      <w:proofErr w:type="spellEnd"/>
      <w:r w:rsidRPr="00630933">
        <w:rPr>
          <w:rFonts w:ascii="Arial" w:hAnsi="Arial" w:cs="Arial"/>
        </w:rPr>
        <w:t>- és belterületén a település meglévő összképét, sziluettjét megváltoztató építési tevékenység.</w:t>
      </w:r>
    </w:p>
    <w:p w14:paraId="57406ACD" w14:textId="77777777" w:rsidR="00630933" w:rsidRPr="000D481D" w:rsidRDefault="00630933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630933">
        <w:rPr>
          <w:rFonts w:ascii="Arial" w:hAnsi="Arial" w:cs="Arial"/>
          <w:b/>
        </w:rPr>
        <w:t>Tájképet meghatározó építmény:</w:t>
      </w:r>
      <w:r w:rsidRPr="00630933">
        <w:rPr>
          <w:rFonts w:ascii="Arial" w:hAnsi="Arial" w:cs="Arial"/>
        </w:rPr>
        <w:t xml:space="preserve"> a település </w:t>
      </w:r>
      <w:proofErr w:type="spellStart"/>
      <w:r w:rsidRPr="00630933">
        <w:rPr>
          <w:rFonts w:ascii="Arial" w:hAnsi="Arial" w:cs="Arial"/>
        </w:rPr>
        <w:t>kül</w:t>
      </w:r>
      <w:proofErr w:type="spellEnd"/>
      <w:r w:rsidRPr="00630933">
        <w:rPr>
          <w:rFonts w:ascii="Arial" w:hAnsi="Arial" w:cs="Arial"/>
        </w:rPr>
        <w:t>- és belterületén a település meglévő összképét, sziluettjét alkotó építmény.</w:t>
      </w:r>
    </w:p>
    <w:p w14:paraId="5D4E18A8" w14:textId="77777777" w:rsidR="00C65520" w:rsidRPr="001B59CC" w:rsidRDefault="00C65520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/>
          <w:lang w:eastAsia="hu-HU"/>
        </w:rPr>
        <w:t xml:space="preserve">Tájképi hatásvizsgálat: </w:t>
      </w:r>
      <w:r w:rsidRPr="001B59CC">
        <w:rPr>
          <w:rFonts w:ascii="Arial" w:hAnsi="Arial" w:cs="Arial"/>
          <w:lang w:eastAsia="hu-HU"/>
        </w:rPr>
        <w:t>olyan</w:t>
      </w:r>
      <w:r w:rsidRPr="001B59CC">
        <w:rPr>
          <w:rFonts w:ascii="Arial" w:hAnsi="Arial" w:cs="Arial"/>
          <w:bCs/>
        </w:rPr>
        <w:t xml:space="preserve"> hatásvizsgálat, mely tartalmazza a létesítmény városszerkezetben elfoglalt helyének bemutatását, a műszaki paramétereket, a társhatóságokkal történt egyeztetések eredményét és a tájban megjelenő hatást bemutató 3D fotómontázst.</w:t>
      </w:r>
    </w:p>
    <w:p w14:paraId="1814CB3C" w14:textId="77777777" w:rsidR="000A5D86" w:rsidRPr="001B59CC" w:rsidRDefault="000A5D86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/>
          <w:bCs/>
        </w:rPr>
        <w:t>Településképi</w:t>
      </w:r>
      <w:r w:rsidR="005D27AC" w:rsidRPr="001B59CC">
        <w:rPr>
          <w:rFonts w:ascii="Arial" w:hAnsi="Arial" w:cs="Arial"/>
          <w:b/>
          <w:bCs/>
        </w:rPr>
        <w:t xml:space="preserve"> szempontból </w:t>
      </w:r>
      <w:r w:rsidRPr="001B59CC">
        <w:rPr>
          <w:rFonts w:ascii="Arial" w:hAnsi="Arial" w:cs="Arial"/>
          <w:b/>
          <w:bCs/>
        </w:rPr>
        <w:t>meghatározó terület:</w:t>
      </w:r>
      <w:r w:rsidRPr="001B59CC">
        <w:rPr>
          <w:rFonts w:ascii="Arial" w:hAnsi="Arial" w:cs="Arial"/>
          <w:bCs/>
        </w:rPr>
        <w:t xml:space="preserve"> a </w:t>
      </w:r>
      <w:r w:rsidR="00DB3385" w:rsidRPr="00167240">
        <w:rPr>
          <w:rFonts w:ascii="Arial" w:hAnsi="Arial" w:cs="Arial"/>
          <w:bCs/>
        </w:rPr>
        <w:t>3</w:t>
      </w:r>
      <w:r w:rsidRPr="00167240">
        <w:rPr>
          <w:rFonts w:ascii="Arial" w:hAnsi="Arial" w:cs="Arial"/>
          <w:bCs/>
        </w:rPr>
        <w:t>.</w:t>
      </w:r>
      <w:r w:rsidRPr="00167240">
        <w:rPr>
          <w:rFonts w:ascii="Arial" w:hAnsi="Arial" w:cs="Arial"/>
          <w:b/>
          <w:bCs/>
          <w:i/>
        </w:rPr>
        <w:t xml:space="preserve"> </w:t>
      </w:r>
      <w:r w:rsidRPr="00167240">
        <w:rPr>
          <w:rFonts w:ascii="Arial" w:hAnsi="Arial" w:cs="Arial"/>
          <w:bCs/>
        </w:rPr>
        <w:t>mellékletben</w:t>
      </w:r>
      <w:r w:rsidRPr="001B59CC">
        <w:rPr>
          <w:rFonts w:ascii="Arial" w:hAnsi="Arial" w:cs="Arial"/>
          <w:bCs/>
        </w:rPr>
        <w:t xml:space="preserve"> </w:t>
      </w:r>
      <w:r w:rsidR="00BB1F29" w:rsidRPr="001B59CC">
        <w:rPr>
          <w:rFonts w:ascii="Arial" w:hAnsi="Arial" w:cs="Arial"/>
          <w:bCs/>
        </w:rPr>
        <w:t>található</w:t>
      </w:r>
      <w:r w:rsidRPr="001B59CC">
        <w:rPr>
          <w:rFonts w:ascii="Arial" w:hAnsi="Arial" w:cs="Arial"/>
          <w:bCs/>
        </w:rPr>
        <w:t xml:space="preserve"> térképi lehatárolás</w:t>
      </w:r>
      <w:r w:rsidRPr="001B59CC">
        <w:rPr>
          <w:rFonts w:ascii="Arial" w:hAnsi="Arial" w:cs="Arial"/>
          <w:b/>
          <w:bCs/>
        </w:rPr>
        <w:t xml:space="preserve"> </w:t>
      </w:r>
      <w:r w:rsidRPr="001B59CC">
        <w:rPr>
          <w:rFonts w:ascii="Arial" w:hAnsi="Arial" w:cs="Arial"/>
          <w:bCs/>
        </w:rPr>
        <w:t>által jelölt terület</w:t>
      </w:r>
      <w:r w:rsidR="00C65520" w:rsidRPr="001B59CC">
        <w:rPr>
          <w:rFonts w:ascii="Arial" w:hAnsi="Arial" w:cs="Arial"/>
          <w:bCs/>
        </w:rPr>
        <w:t>.</w:t>
      </w:r>
    </w:p>
    <w:p w14:paraId="70C58D58" w14:textId="77777777" w:rsidR="00F65236" w:rsidRPr="001B59CC" w:rsidRDefault="00F65236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lang w:eastAsia="hu-HU"/>
        </w:rPr>
      </w:pPr>
      <w:r w:rsidRPr="001B59CC">
        <w:rPr>
          <w:rFonts w:ascii="Arial" w:hAnsi="Arial" w:cs="Arial"/>
          <w:b/>
        </w:rPr>
        <w:t>Tetőterasz</w:t>
      </w:r>
      <w:r w:rsidRPr="001B59CC">
        <w:rPr>
          <w:rFonts w:ascii="Arial" w:hAnsi="Arial" w:cs="Arial"/>
          <w:b/>
          <w:lang w:eastAsia="hu-HU"/>
        </w:rPr>
        <w:t>:</w:t>
      </w:r>
      <w:r w:rsidRPr="001B59CC">
        <w:rPr>
          <w:rFonts w:ascii="Arial" w:hAnsi="Arial" w:cs="Arial"/>
          <w:lang w:eastAsia="hu-HU"/>
        </w:rPr>
        <w:t xml:space="preserve"> </w:t>
      </w:r>
      <w:r w:rsidR="007C733D" w:rsidRPr="001B59CC">
        <w:rPr>
          <w:rFonts w:ascii="Arial" w:hAnsi="Arial" w:cs="Arial"/>
          <w:lang w:eastAsia="hu-HU"/>
        </w:rPr>
        <w:t>a</w:t>
      </w:r>
      <w:r w:rsidRPr="001B59CC">
        <w:rPr>
          <w:rFonts w:ascii="Arial" w:hAnsi="Arial" w:cs="Arial"/>
          <w:lang w:eastAsia="hu-HU"/>
        </w:rPr>
        <w:t>z épületrész zárófödémén kialakított, helyiséghez, önálló rendeltetési egységhez vagy azok közös közlekedőihez kapcsolódó, járható, szilárd burkolatú, fedett vagy fedetlen nyitott tartózkodótér.</w:t>
      </w:r>
    </w:p>
    <w:p w14:paraId="65CC4CEC" w14:textId="77777777" w:rsidR="00D72A0C" w:rsidRPr="001B59CC" w:rsidRDefault="00B46F05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b/>
          <w:bCs/>
        </w:rPr>
      </w:pPr>
      <w:r w:rsidRPr="001B59CC">
        <w:rPr>
          <w:rFonts w:ascii="Arial" w:hAnsi="Arial" w:cs="Arial"/>
          <w:b/>
          <w:bCs/>
        </w:rPr>
        <w:t>Településképi szempontból meghatározó épület</w:t>
      </w:r>
      <w:r w:rsidR="00D72A0C" w:rsidRPr="001B59CC">
        <w:rPr>
          <w:rFonts w:ascii="Arial" w:hAnsi="Arial" w:cs="Arial"/>
          <w:b/>
          <w:bCs/>
        </w:rPr>
        <w:t>:</w:t>
      </w:r>
      <w:r w:rsidR="003B4F5A" w:rsidRPr="001B59CC">
        <w:rPr>
          <w:rFonts w:ascii="Arial" w:hAnsi="Arial" w:cs="Arial"/>
          <w:b/>
          <w:bCs/>
        </w:rPr>
        <w:t xml:space="preserve"> </w:t>
      </w:r>
      <w:r w:rsidR="007C747B" w:rsidRPr="001B59CC">
        <w:rPr>
          <w:rFonts w:ascii="Arial" w:hAnsi="Arial" w:cs="Arial"/>
          <w:bCs/>
        </w:rPr>
        <w:t>o</w:t>
      </w:r>
      <w:r w:rsidRPr="001B59CC">
        <w:rPr>
          <w:rFonts w:ascii="Arial" w:hAnsi="Arial" w:cs="Arial"/>
          <w:bCs/>
        </w:rPr>
        <w:t xml:space="preserve">lyan épület melynek építési ideje 1945 </w:t>
      </w:r>
      <w:r w:rsidR="000E1C55" w:rsidRPr="001B59CC">
        <w:rPr>
          <w:rFonts w:ascii="Arial" w:hAnsi="Arial" w:cs="Arial"/>
          <w:bCs/>
        </w:rPr>
        <w:t>előtti.</w:t>
      </w:r>
    </w:p>
    <w:p w14:paraId="69AFDF8F" w14:textId="77777777" w:rsidR="00381914" w:rsidRPr="001B59CC" w:rsidRDefault="00381914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1B59CC">
        <w:rPr>
          <w:rFonts w:ascii="Arial" w:hAnsi="Arial" w:cs="Arial"/>
          <w:b/>
          <w:bCs/>
        </w:rPr>
        <w:t>Torony</w:t>
      </w:r>
      <w:r w:rsidRPr="001B59CC">
        <w:rPr>
          <w:rFonts w:ascii="Arial" w:hAnsi="Arial" w:cs="Arial"/>
          <w:b/>
        </w:rPr>
        <w:t xml:space="preserve">: </w:t>
      </w:r>
      <w:r w:rsidRPr="001B59CC">
        <w:rPr>
          <w:rFonts w:ascii="Arial" w:hAnsi="Arial" w:cs="Arial"/>
        </w:rPr>
        <w:t>az utcai homlokzat szélességének 1/3 részénél keskenyebb, az építmény legfelső szintjétől vertikálisan kiemelkedő építményrész</w:t>
      </w:r>
      <w:r w:rsidR="00A230DC" w:rsidRPr="001B59CC">
        <w:rPr>
          <w:rFonts w:ascii="Arial" w:hAnsi="Arial" w:cs="Arial"/>
        </w:rPr>
        <w:t>.</w:t>
      </w:r>
    </w:p>
    <w:p w14:paraId="1B206B62" w14:textId="77777777" w:rsidR="0078325D" w:rsidRPr="001B59CC" w:rsidRDefault="00C65520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1B59CC">
        <w:rPr>
          <w:rFonts w:ascii="Arial" w:hAnsi="Arial" w:cs="Arial"/>
          <w:b/>
        </w:rPr>
        <w:t>Utasváró:</w:t>
      </w:r>
      <w:r w:rsidR="001955DD" w:rsidRPr="001B59CC">
        <w:rPr>
          <w:rFonts w:ascii="Arial" w:hAnsi="Arial" w:cs="Arial"/>
          <w:i/>
        </w:rPr>
        <w:t xml:space="preserve"> </w:t>
      </w:r>
      <w:r w:rsidR="00836F8E">
        <w:rPr>
          <w:rFonts w:ascii="Arial" w:hAnsi="Arial" w:cs="Arial"/>
          <w:lang w:eastAsia="hu-HU"/>
        </w:rPr>
        <w:t>a</w:t>
      </w:r>
      <w:r w:rsidR="001955DD" w:rsidRPr="001B59CC">
        <w:rPr>
          <w:rFonts w:ascii="Arial" w:hAnsi="Arial" w:cs="Arial"/>
        </w:rPr>
        <w:t xml:space="preserve"> </w:t>
      </w:r>
      <w:r w:rsidR="00C44339">
        <w:rPr>
          <w:rFonts w:ascii="Arial" w:hAnsi="Arial" w:cs="Arial"/>
        </w:rPr>
        <w:t>Reklámelhelyezésről szóló kormányrendelet</w:t>
      </w:r>
      <w:r w:rsidR="001955DD" w:rsidRPr="001B59CC">
        <w:rPr>
          <w:rFonts w:ascii="Arial" w:hAnsi="Arial" w:cs="Arial"/>
        </w:rPr>
        <w:t xml:space="preserve"> </w:t>
      </w:r>
      <w:r w:rsidRPr="001B59CC">
        <w:rPr>
          <w:rFonts w:ascii="Arial" w:hAnsi="Arial" w:cs="Arial"/>
        </w:rPr>
        <w:t>1. § 18. pontjában meghatározott építmény.</w:t>
      </w:r>
    </w:p>
    <w:p w14:paraId="45C460CC" w14:textId="77777777" w:rsidR="00381914" w:rsidRDefault="00381914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1B59CC">
        <w:rPr>
          <w:rFonts w:ascii="Arial" w:hAnsi="Arial" w:cs="Arial"/>
          <w:b/>
        </w:rPr>
        <w:t xml:space="preserve">Utcai homlokzat: </w:t>
      </w:r>
      <w:r w:rsidRPr="001B59CC">
        <w:rPr>
          <w:rFonts w:ascii="Arial" w:hAnsi="Arial" w:cs="Arial"/>
        </w:rPr>
        <w:t xml:space="preserve">az önálló építménynek az utcai nézőpont felé eső legkülső pontjára illesztett függőleges felületre vetített, terepcsatlakozása feletti része. Egyenes homlokvonal szakasz egy utcai nézőpontot keletkeztet. Íves vagy tört homlokvonal </w:t>
      </w:r>
      <w:r w:rsidR="00D83778">
        <w:rPr>
          <w:rFonts w:ascii="Arial" w:hAnsi="Arial" w:cs="Arial"/>
        </w:rPr>
        <w:t>esetén</w:t>
      </w:r>
      <w:r w:rsidRPr="001B59CC">
        <w:rPr>
          <w:rFonts w:ascii="Arial" w:hAnsi="Arial" w:cs="Arial"/>
        </w:rPr>
        <w:t xml:space="preserve"> több utcai nézőpont keletkezik.</w:t>
      </w:r>
    </w:p>
    <w:p w14:paraId="19C255EB" w14:textId="77777777" w:rsidR="00630933" w:rsidRPr="00630933" w:rsidRDefault="00630933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630933">
        <w:rPr>
          <w:rFonts w:ascii="Arial" w:hAnsi="Arial" w:cs="Arial"/>
          <w:b/>
        </w:rPr>
        <w:t>Utcaképet meghatározó építési tevékenység:</w:t>
      </w:r>
      <w:r>
        <w:rPr>
          <w:rFonts w:ascii="Arial" w:hAnsi="Arial" w:cs="Arial"/>
        </w:rPr>
        <w:t xml:space="preserve"> közterületről látható </w:t>
      </w:r>
      <w:r w:rsidRPr="00630933">
        <w:rPr>
          <w:rFonts w:ascii="Arial" w:hAnsi="Arial" w:cs="Arial"/>
        </w:rPr>
        <w:t>homlokzatot érintő építési tevékenység.</w:t>
      </w:r>
    </w:p>
    <w:p w14:paraId="4F66C9C0" w14:textId="77777777" w:rsidR="00630933" w:rsidRPr="001B59CC" w:rsidRDefault="00630933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</w:rPr>
      </w:pPr>
      <w:r w:rsidRPr="00630933">
        <w:rPr>
          <w:rFonts w:ascii="Arial" w:hAnsi="Arial" w:cs="Arial"/>
          <w:b/>
        </w:rPr>
        <w:t>Utcaképet meghatározó építmény:</w:t>
      </w:r>
      <w:r w:rsidRPr="00630933">
        <w:rPr>
          <w:rFonts w:ascii="Arial" w:hAnsi="Arial" w:cs="Arial"/>
        </w:rPr>
        <w:t xml:space="preserve"> a telek utcai határvonalától mért 20 méteren belül lévő építmény vagy építményrész.</w:t>
      </w:r>
    </w:p>
    <w:p w14:paraId="6E373A5C" w14:textId="77777777" w:rsidR="00D873C9" w:rsidRDefault="00F65236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2127" w:hanging="709"/>
        <w:jc w:val="both"/>
        <w:rPr>
          <w:rFonts w:ascii="Arial" w:hAnsi="Arial" w:cs="Arial"/>
          <w:lang w:eastAsia="hu-HU"/>
        </w:rPr>
      </w:pPr>
      <w:r w:rsidRPr="001B59CC">
        <w:rPr>
          <w:rFonts w:ascii="Arial" w:hAnsi="Arial" w:cs="Arial"/>
          <w:b/>
          <w:lang w:eastAsia="hu-HU"/>
        </w:rPr>
        <w:lastRenderedPageBreak/>
        <w:t>V</w:t>
      </w:r>
      <w:r w:rsidRPr="001B59CC">
        <w:rPr>
          <w:rFonts w:ascii="Arial" w:hAnsi="Arial" w:cs="Arial"/>
          <w:b/>
          <w:bCs/>
          <w:lang w:eastAsia="hu-HU"/>
        </w:rPr>
        <w:t>édett értékek</w:t>
      </w:r>
      <w:r w:rsidRPr="001B59CC">
        <w:rPr>
          <w:rFonts w:ascii="Arial" w:hAnsi="Arial" w:cs="Arial"/>
          <w:lang w:eastAsia="hu-HU"/>
        </w:rPr>
        <w:t xml:space="preserve">: a helyi építészeti örökségnek a helyi egyedi vagy helyi területi védelem alatt álló, önkormányzati rendelettel védetté nyilvánított azon elemei, amelyek településkép és településtörténet </w:t>
      </w:r>
    </w:p>
    <w:p w14:paraId="35569920" w14:textId="66D40100" w:rsidR="00F65236" w:rsidRPr="001B59CC" w:rsidRDefault="00F65236" w:rsidP="00D873C9">
      <w:pPr>
        <w:tabs>
          <w:tab w:val="left" w:pos="0"/>
          <w:tab w:val="left" w:pos="540"/>
          <w:tab w:val="left" w:pos="900"/>
        </w:tabs>
        <w:ind w:left="2127"/>
        <w:jc w:val="both"/>
        <w:rPr>
          <w:rFonts w:ascii="Arial" w:hAnsi="Arial" w:cs="Arial"/>
          <w:lang w:eastAsia="hu-HU"/>
        </w:rPr>
      </w:pPr>
      <w:r w:rsidRPr="001B59CC">
        <w:rPr>
          <w:rFonts w:ascii="Arial" w:hAnsi="Arial" w:cs="Arial"/>
          <w:lang w:eastAsia="hu-HU"/>
        </w:rPr>
        <w:t>szempontjából meghatározók, sajátos megjelenésüknél, jellegzetességüknél, várostörténeti, településképi vagy település</w:t>
      </w:r>
      <w:r w:rsidR="007C733D" w:rsidRPr="001B59CC">
        <w:rPr>
          <w:rFonts w:ascii="Arial" w:hAnsi="Arial" w:cs="Arial"/>
          <w:lang w:eastAsia="hu-HU"/>
        </w:rPr>
        <w:t>-</w:t>
      </w:r>
      <w:r w:rsidRPr="001B59CC">
        <w:rPr>
          <w:rFonts w:ascii="Arial" w:hAnsi="Arial" w:cs="Arial"/>
          <w:lang w:eastAsia="hu-HU"/>
        </w:rPr>
        <w:t>szerkezeti értéküknél fogva a település szempontjából kiemelkedő értékűek.</w:t>
      </w:r>
    </w:p>
    <w:p w14:paraId="563D3A50" w14:textId="77777777" w:rsidR="00162537" w:rsidRDefault="004035FC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  <w:tab w:val="left" w:pos="1843"/>
        </w:tabs>
        <w:ind w:left="2127" w:hanging="709"/>
        <w:jc w:val="both"/>
        <w:rPr>
          <w:rFonts w:ascii="Arial" w:hAnsi="Arial" w:cs="Arial"/>
          <w:lang w:eastAsia="hu-HU"/>
        </w:rPr>
      </w:pPr>
      <w:bookmarkStart w:id="2" w:name="_Hlk8288174"/>
      <w:bookmarkStart w:id="3" w:name="_Hlk8287231"/>
      <w:r>
        <w:rPr>
          <w:rFonts w:ascii="Arial" w:hAnsi="Arial" w:cs="Arial"/>
          <w:b/>
          <w:lang w:eastAsia="hu-HU"/>
        </w:rPr>
        <w:t xml:space="preserve"> </w:t>
      </w:r>
      <w:r w:rsidR="00142C58">
        <w:rPr>
          <w:rFonts w:ascii="Arial" w:hAnsi="Arial" w:cs="Arial"/>
          <w:b/>
          <w:lang w:eastAsia="hu-HU"/>
        </w:rPr>
        <w:t xml:space="preserve">   </w:t>
      </w:r>
      <w:r w:rsidR="00162537" w:rsidRPr="00162537">
        <w:rPr>
          <w:rFonts w:ascii="Arial" w:hAnsi="Arial" w:cs="Arial"/>
          <w:b/>
          <w:lang w:eastAsia="hu-HU"/>
        </w:rPr>
        <w:t>Fémhatású nyílászáró:</w:t>
      </w:r>
      <w:r w:rsidR="00162537" w:rsidRPr="00162537">
        <w:rPr>
          <w:rFonts w:ascii="Arial" w:hAnsi="Arial" w:cs="Arial"/>
          <w:lang w:eastAsia="hu-HU"/>
        </w:rPr>
        <w:t xml:space="preserve"> Szórt technológiával készült, magas fényű, színálló, megjelenésében és színében fémes hatású, nem fóliával bevont műanyag profilú nyílászáró. </w:t>
      </w:r>
      <w:bookmarkEnd w:id="2"/>
      <w:bookmarkEnd w:id="3"/>
    </w:p>
    <w:p w14:paraId="05F2F92A" w14:textId="77777777" w:rsidR="00162537" w:rsidRPr="00162537" w:rsidRDefault="004035FC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  <w:tab w:val="left" w:pos="1560"/>
          <w:tab w:val="left" w:pos="2127"/>
        </w:tabs>
        <w:ind w:left="1985"/>
        <w:jc w:val="both"/>
        <w:rPr>
          <w:rFonts w:ascii="Arial" w:hAnsi="Arial" w:cs="Arial"/>
          <w:b/>
          <w:lang w:eastAsia="hu-HU"/>
        </w:rPr>
      </w:pPr>
      <w:r>
        <w:rPr>
          <w:rFonts w:ascii="Arial" w:hAnsi="Arial" w:cs="Arial"/>
          <w:b/>
          <w:lang w:eastAsia="hu-HU"/>
        </w:rPr>
        <w:t xml:space="preserve">  </w:t>
      </w:r>
      <w:r w:rsidR="00162537" w:rsidRPr="00162537">
        <w:rPr>
          <w:rFonts w:ascii="Arial" w:hAnsi="Arial" w:cs="Arial"/>
          <w:b/>
          <w:lang w:eastAsia="hu-HU"/>
        </w:rPr>
        <w:t>Kirakat</w:t>
      </w:r>
      <w:r>
        <w:rPr>
          <w:rFonts w:ascii="Arial" w:hAnsi="Arial" w:cs="Arial"/>
          <w:b/>
          <w:lang w:eastAsia="hu-HU"/>
        </w:rPr>
        <w:t xml:space="preserve"> </w:t>
      </w:r>
      <w:r w:rsidR="00162537" w:rsidRPr="00162537">
        <w:rPr>
          <w:rFonts w:ascii="Arial" w:hAnsi="Arial" w:cs="Arial"/>
          <w:b/>
          <w:lang w:eastAsia="hu-HU"/>
        </w:rPr>
        <w:t>dekoráció:</w:t>
      </w:r>
    </w:p>
    <w:p w14:paraId="554D7B86" w14:textId="77777777" w:rsidR="00162537" w:rsidRPr="00AD49A8" w:rsidRDefault="00162537" w:rsidP="00162537">
      <w:pPr>
        <w:tabs>
          <w:tab w:val="left" w:pos="0"/>
          <w:tab w:val="left" w:pos="540"/>
          <w:tab w:val="left" w:pos="900"/>
        </w:tabs>
        <w:ind w:left="2127"/>
        <w:jc w:val="both"/>
        <w:rPr>
          <w:rFonts w:ascii="Arial" w:hAnsi="Arial" w:cs="Arial"/>
          <w:lang w:eastAsia="hu-HU"/>
        </w:rPr>
      </w:pPr>
      <w:r w:rsidRPr="00AD49A8">
        <w:rPr>
          <w:rFonts w:ascii="Arial" w:hAnsi="Arial" w:cs="Arial"/>
          <w:lang w:eastAsia="hu-HU"/>
        </w:rPr>
        <w:t>a)   kirakatfólia,</w:t>
      </w:r>
    </w:p>
    <w:p w14:paraId="1888B786" w14:textId="77777777" w:rsidR="00162537" w:rsidRPr="00AD49A8" w:rsidRDefault="00162537" w:rsidP="00162537">
      <w:pPr>
        <w:tabs>
          <w:tab w:val="left" w:pos="0"/>
          <w:tab w:val="left" w:pos="540"/>
          <w:tab w:val="left" w:pos="900"/>
        </w:tabs>
        <w:ind w:left="2127"/>
        <w:jc w:val="both"/>
        <w:rPr>
          <w:rFonts w:ascii="Arial" w:hAnsi="Arial" w:cs="Arial"/>
          <w:lang w:eastAsia="hu-HU"/>
        </w:rPr>
      </w:pPr>
      <w:r w:rsidRPr="00AD49A8">
        <w:rPr>
          <w:rFonts w:ascii="Arial" w:hAnsi="Arial" w:cs="Arial"/>
          <w:lang w:eastAsia="hu-HU"/>
        </w:rPr>
        <w:t>b)   kirakatmatrica.</w:t>
      </w:r>
    </w:p>
    <w:p w14:paraId="4FF53C1D" w14:textId="77777777" w:rsidR="00162537" w:rsidRPr="00162537" w:rsidRDefault="00162537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  <w:tab w:val="left" w:pos="2127"/>
        </w:tabs>
        <w:ind w:left="2127" w:hanging="709"/>
        <w:jc w:val="both"/>
        <w:rPr>
          <w:rFonts w:ascii="Arial" w:hAnsi="Arial" w:cs="Arial"/>
          <w:b/>
          <w:lang w:eastAsia="hu-HU"/>
        </w:rPr>
      </w:pPr>
      <w:r w:rsidRPr="00162537">
        <w:rPr>
          <w:rFonts w:ascii="Arial" w:hAnsi="Arial" w:cs="Arial"/>
          <w:b/>
          <w:lang w:eastAsia="hu-HU"/>
        </w:rPr>
        <w:t>Kerti építmény:</w:t>
      </w:r>
    </w:p>
    <w:p w14:paraId="0E0FF35D" w14:textId="77777777" w:rsidR="00162537" w:rsidRPr="00AD49A8" w:rsidRDefault="00162537" w:rsidP="00162537">
      <w:pPr>
        <w:tabs>
          <w:tab w:val="left" w:pos="0"/>
          <w:tab w:val="left" w:pos="540"/>
          <w:tab w:val="left" w:pos="900"/>
        </w:tabs>
        <w:ind w:left="2127"/>
        <w:jc w:val="both"/>
        <w:rPr>
          <w:rFonts w:ascii="Arial" w:hAnsi="Arial" w:cs="Arial"/>
          <w:lang w:eastAsia="hu-HU"/>
        </w:rPr>
      </w:pPr>
      <w:r w:rsidRPr="00AD49A8">
        <w:rPr>
          <w:rFonts w:ascii="Arial" w:hAnsi="Arial" w:cs="Arial"/>
          <w:lang w:eastAsia="hu-HU"/>
        </w:rPr>
        <w:t xml:space="preserve">a)   hinta, </w:t>
      </w:r>
    </w:p>
    <w:p w14:paraId="14F7ED90" w14:textId="77777777" w:rsidR="00162537" w:rsidRPr="00AD49A8" w:rsidRDefault="00162537" w:rsidP="00162537">
      <w:pPr>
        <w:tabs>
          <w:tab w:val="left" w:pos="0"/>
          <w:tab w:val="left" w:pos="540"/>
          <w:tab w:val="left" w:pos="900"/>
        </w:tabs>
        <w:ind w:left="2127"/>
        <w:jc w:val="both"/>
        <w:rPr>
          <w:rFonts w:ascii="Arial" w:hAnsi="Arial" w:cs="Arial"/>
          <w:lang w:eastAsia="hu-HU"/>
        </w:rPr>
      </w:pPr>
      <w:r w:rsidRPr="00AD49A8">
        <w:rPr>
          <w:rFonts w:ascii="Arial" w:hAnsi="Arial" w:cs="Arial"/>
          <w:lang w:eastAsia="hu-HU"/>
        </w:rPr>
        <w:t xml:space="preserve">b)   csúszda, </w:t>
      </w:r>
    </w:p>
    <w:p w14:paraId="06615853" w14:textId="77777777" w:rsidR="00162537" w:rsidRPr="00AD49A8" w:rsidRDefault="00162537" w:rsidP="00162537">
      <w:pPr>
        <w:tabs>
          <w:tab w:val="left" w:pos="0"/>
          <w:tab w:val="left" w:pos="540"/>
          <w:tab w:val="left" w:pos="900"/>
        </w:tabs>
        <w:ind w:left="2127"/>
        <w:jc w:val="both"/>
        <w:rPr>
          <w:rFonts w:ascii="Arial" w:hAnsi="Arial" w:cs="Arial"/>
          <w:lang w:eastAsia="hu-HU"/>
        </w:rPr>
      </w:pPr>
      <w:r w:rsidRPr="00AD49A8">
        <w:rPr>
          <w:rFonts w:ascii="Arial" w:hAnsi="Arial" w:cs="Arial"/>
          <w:lang w:eastAsia="hu-HU"/>
        </w:rPr>
        <w:t xml:space="preserve">c)   homokozó, </w:t>
      </w:r>
    </w:p>
    <w:p w14:paraId="5F8625AB" w14:textId="77777777" w:rsidR="00162537" w:rsidRPr="00AD49A8" w:rsidRDefault="00162537" w:rsidP="00162537">
      <w:pPr>
        <w:tabs>
          <w:tab w:val="left" w:pos="0"/>
          <w:tab w:val="left" w:pos="540"/>
          <w:tab w:val="left" w:pos="900"/>
        </w:tabs>
        <w:ind w:left="2127"/>
        <w:jc w:val="both"/>
        <w:rPr>
          <w:rFonts w:ascii="Arial" w:hAnsi="Arial" w:cs="Arial"/>
          <w:lang w:eastAsia="hu-HU"/>
        </w:rPr>
      </w:pPr>
      <w:r w:rsidRPr="00AD49A8">
        <w:rPr>
          <w:rFonts w:ascii="Arial" w:hAnsi="Arial" w:cs="Arial"/>
          <w:lang w:eastAsia="hu-HU"/>
        </w:rPr>
        <w:t xml:space="preserve">d)   szökőkút, </w:t>
      </w:r>
    </w:p>
    <w:p w14:paraId="385FEFD5" w14:textId="77777777" w:rsidR="00162537" w:rsidRPr="00AD49A8" w:rsidRDefault="00162537" w:rsidP="00162537">
      <w:pPr>
        <w:tabs>
          <w:tab w:val="left" w:pos="0"/>
          <w:tab w:val="left" w:pos="540"/>
          <w:tab w:val="left" w:pos="900"/>
        </w:tabs>
        <w:ind w:left="2127"/>
        <w:jc w:val="both"/>
        <w:rPr>
          <w:rFonts w:ascii="Arial" w:hAnsi="Arial" w:cs="Arial"/>
          <w:lang w:eastAsia="hu-HU"/>
        </w:rPr>
      </w:pPr>
      <w:r w:rsidRPr="00AD49A8">
        <w:rPr>
          <w:rFonts w:ascii="Arial" w:hAnsi="Arial" w:cs="Arial"/>
          <w:lang w:eastAsia="hu-HU"/>
        </w:rPr>
        <w:t xml:space="preserve">e)   pihenés és játék céljára szolgáló műtárgy, </w:t>
      </w:r>
    </w:p>
    <w:p w14:paraId="538088A2" w14:textId="77777777" w:rsidR="00162537" w:rsidRPr="00AD49A8" w:rsidRDefault="00162537" w:rsidP="00162537">
      <w:pPr>
        <w:tabs>
          <w:tab w:val="left" w:pos="0"/>
          <w:tab w:val="left" w:pos="540"/>
          <w:tab w:val="left" w:pos="2552"/>
        </w:tabs>
        <w:ind w:left="2552" w:hanging="425"/>
        <w:jc w:val="both"/>
        <w:rPr>
          <w:rFonts w:ascii="Arial" w:hAnsi="Arial" w:cs="Arial"/>
          <w:lang w:eastAsia="hu-HU"/>
        </w:rPr>
      </w:pPr>
      <w:r w:rsidRPr="00AD49A8">
        <w:rPr>
          <w:rFonts w:ascii="Arial" w:hAnsi="Arial" w:cs="Arial"/>
          <w:lang w:eastAsia="hu-HU"/>
        </w:rPr>
        <w:t xml:space="preserve">f)  </w:t>
      </w:r>
      <w:r w:rsidR="00177408">
        <w:rPr>
          <w:rFonts w:ascii="Arial" w:hAnsi="Arial" w:cs="Arial"/>
          <w:lang w:eastAsia="hu-HU"/>
        </w:rPr>
        <w:tab/>
      </w:r>
      <w:r w:rsidRPr="00AD49A8">
        <w:rPr>
          <w:rFonts w:ascii="Arial" w:hAnsi="Arial" w:cs="Arial"/>
          <w:lang w:eastAsia="hu-HU"/>
        </w:rPr>
        <w:t>terepszintnél 1,0 m-nél nem magasabbra emelkedő lefedés nélküli terasz.</w:t>
      </w:r>
    </w:p>
    <w:p w14:paraId="56C2CA84" w14:textId="77777777" w:rsidR="003036C0" w:rsidRDefault="003036C0" w:rsidP="00061AEC">
      <w:pPr>
        <w:tabs>
          <w:tab w:val="left" w:pos="1418"/>
        </w:tabs>
        <w:ind w:left="1418"/>
        <w:jc w:val="both"/>
        <w:rPr>
          <w:rFonts w:ascii="Arial" w:hAnsi="Arial" w:cs="Arial"/>
          <w:b/>
        </w:rPr>
      </w:pPr>
    </w:p>
    <w:p w14:paraId="060295C5" w14:textId="77777777" w:rsidR="00394BC4" w:rsidRDefault="00394BC4" w:rsidP="00061AEC">
      <w:pPr>
        <w:tabs>
          <w:tab w:val="left" w:pos="1418"/>
        </w:tabs>
        <w:ind w:left="1418"/>
        <w:jc w:val="both"/>
        <w:rPr>
          <w:rFonts w:ascii="Arial" w:hAnsi="Arial" w:cs="Arial"/>
          <w:b/>
        </w:rPr>
      </w:pPr>
    </w:p>
    <w:p w14:paraId="09E01FAB" w14:textId="77777777" w:rsidR="00F65236" w:rsidRPr="001B59CC" w:rsidRDefault="00F65236" w:rsidP="00061AEC">
      <w:pPr>
        <w:tabs>
          <w:tab w:val="left" w:pos="1418"/>
        </w:tabs>
        <w:ind w:left="1418"/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II. FEJEZET</w:t>
      </w:r>
    </w:p>
    <w:p w14:paraId="762BA44E" w14:textId="77777777" w:rsidR="00F65236" w:rsidRPr="001B59CC" w:rsidRDefault="00F65236" w:rsidP="003F233F">
      <w:pPr>
        <w:ind w:left="1418"/>
        <w:jc w:val="both"/>
        <w:outlineLvl w:val="0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A HELYI VÉDELEM</w:t>
      </w:r>
    </w:p>
    <w:p w14:paraId="034B4597" w14:textId="77777777" w:rsidR="00F65236" w:rsidRPr="001B59CC" w:rsidRDefault="00F65236" w:rsidP="003F233F">
      <w:pPr>
        <w:tabs>
          <w:tab w:val="left" w:pos="0"/>
          <w:tab w:val="left" w:pos="540"/>
          <w:tab w:val="left" w:pos="900"/>
        </w:tabs>
        <w:ind w:left="1418"/>
        <w:jc w:val="both"/>
        <w:rPr>
          <w:rFonts w:ascii="Arial" w:hAnsi="Arial" w:cs="Arial"/>
          <w:b/>
        </w:rPr>
      </w:pPr>
    </w:p>
    <w:p w14:paraId="5A59E991" w14:textId="77777777" w:rsidR="00F65236" w:rsidRPr="001B59CC" w:rsidRDefault="007C733D" w:rsidP="007C733D">
      <w:pPr>
        <w:tabs>
          <w:tab w:val="left" w:pos="0"/>
          <w:tab w:val="left" w:pos="540"/>
          <w:tab w:val="left" w:pos="900"/>
        </w:tabs>
        <w:ind w:left="1418"/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2</w:t>
      </w:r>
      <w:r w:rsidR="00F65236" w:rsidRPr="001B59CC">
        <w:rPr>
          <w:rFonts w:ascii="Arial" w:hAnsi="Arial" w:cs="Arial"/>
          <w:b/>
        </w:rPr>
        <w:t>. A helyi védelem feladata, a helyi védetté nyilvánítás és a helyi védelem megszüntetésének és nyilvántartásának szabályai</w:t>
      </w:r>
    </w:p>
    <w:p w14:paraId="4662461A" w14:textId="77777777" w:rsidR="00F65236" w:rsidRPr="001B59CC" w:rsidRDefault="00F65236" w:rsidP="00F65236">
      <w:pPr>
        <w:suppressAutoHyphens w:val="0"/>
        <w:autoSpaceDE w:val="0"/>
        <w:autoSpaceDN w:val="0"/>
        <w:adjustRightInd w:val="0"/>
        <w:rPr>
          <w:rFonts w:ascii="Arial" w:hAnsi="Arial" w:cs="Arial"/>
          <w:b/>
          <w:bCs/>
          <w:sz w:val="23"/>
          <w:szCs w:val="23"/>
          <w:lang w:eastAsia="hu-HU"/>
        </w:rPr>
      </w:pPr>
    </w:p>
    <w:p w14:paraId="432838E6" w14:textId="77777777" w:rsidR="00F65236" w:rsidRPr="001B59CC" w:rsidRDefault="0075371B" w:rsidP="00B53BE6">
      <w:pPr>
        <w:numPr>
          <w:ilvl w:val="0"/>
          <w:numId w:val="17"/>
        </w:numPr>
        <w:tabs>
          <w:tab w:val="left" w:pos="0"/>
          <w:tab w:val="left" w:pos="540"/>
          <w:tab w:val="left" w:pos="902"/>
        </w:tabs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           </w:t>
      </w:r>
      <w:r w:rsidR="00D4130E" w:rsidRPr="001B59CC">
        <w:rPr>
          <w:rFonts w:ascii="Arial" w:hAnsi="Arial" w:cs="Arial"/>
        </w:rPr>
        <w:t xml:space="preserve"> </w:t>
      </w:r>
      <w:r w:rsidRPr="001B59CC">
        <w:rPr>
          <w:rFonts w:ascii="Arial" w:hAnsi="Arial" w:cs="Arial"/>
        </w:rPr>
        <w:t xml:space="preserve"> </w:t>
      </w:r>
      <w:r w:rsidR="00F65236" w:rsidRPr="001B59CC">
        <w:rPr>
          <w:rFonts w:ascii="Arial" w:hAnsi="Arial" w:cs="Arial"/>
        </w:rPr>
        <w:t xml:space="preserve">A helyi védelem feladata </w:t>
      </w:r>
    </w:p>
    <w:p w14:paraId="791BA725" w14:textId="77777777" w:rsidR="00F65236" w:rsidRPr="001B59CC" w:rsidRDefault="00E25EEE" w:rsidP="00E25EEE">
      <w:pPr>
        <w:tabs>
          <w:tab w:val="left" w:pos="0"/>
          <w:tab w:val="left" w:pos="540"/>
          <w:tab w:val="left" w:pos="900"/>
        </w:tabs>
        <w:ind w:left="1985" w:hanging="567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a) </w:t>
      </w:r>
      <w:r w:rsidR="006C7CC8" w:rsidRPr="001B59CC">
        <w:rPr>
          <w:rFonts w:ascii="Arial" w:hAnsi="Arial" w:cs="Arial"/>
          <w:bCs/>
        </w:rPr>
        <w:t xml:space="preserve"> a </w:t>
      </w:r>
      <w:r w:rsidR="00F65236" w:rsidRPr="001B59CC">
        <w:rPr>
          <w:rFonts w:ascii="Arial" w:hAnsi="Arial" w:cs="Arial"/>
          <w:bCs/>
        </w:rPr>
        <w:t>helyi építészeti örökség védelmet igénylő értékeinek feltárása, számbavétele, meghatározása, védetté nyilvánítása, dokumentálása, nyilvántartása, megőrzésének elősegítése és a lakossággal történő megismertetése,</w:t>
      </w:r>
    </w:p>
    <w:p w14:paraId="34E81D3E" w14:textId="77777777" w:rsidR="00F65236" w:rsidRPr="001B59CC" w:rsidRDefault="00E25EEE" w:rsidP="00E25EEE">
      <w:pPr>
        <w:tabs>
          <w:tab w:val="left" w:pos="0"/>
          <w:tab w:val="left" w:pos="540"/>
          <w:tab w:val="left" w:pos="900"/>
        </w:tabs>
        <w:ind w:left="1985" w:hanging="567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b)  </w:t>
      </w:r>
      <w:r w:rsidR="006C7CC8" w:rsidRPr="001B59CC">
        <w:rPr>
          <w:rFonts w:ascii="Arial" w:hAnsi="Arial" w:cs="Arial"/>
          <w:bCs/>
        </w:rPr>
        <w:t xml:space="preserve"> </w:t>
      </w:r>
      <w:r w:rsidR="00F65236" w:rsidRPr="001B59CC">
        <w:rPr>
          <w:rFonts w:ascii="Arial" w:hAnsi="Arial" w:cs="Arial"/>
          <w:bCs/>
        </w:rPr>
        <w:t>a</w:t>
      </w:r>
      <w:r w:rsidRPr="001B59CC">
        <w:rPr>
          <w:rFonts w:ascii="Arial" w:hAnsi="Arial" w:cs="Arial"/>
          <w:bCs/>
        </w:rPr>
        <w:t xml:space="preserve"> </w:t>
      </w:r>
      <w:r w:rsidR="00F65236" w:rsidRPr="001B59CC">
        <w:rPr>
          <w:rFonts w:ascii="Arial" w:hAnsi="Arial" w:cs="Arial"/>
          <w:bCs/>
        </w:rPr>
        <w:t xml:space="preserve">védelem alatt álló helyi építészeti örökség fenntartásának </w:t>
      </w:r>
      <w:proofErr w:type="spellStart"/>
      <w:r w:rsidR="00F65236" w:rsidRPr="001B59CC">
        <w:rPr>
          <w:rFonts w:ascii="Arial" w:hAnsi="Arial" w:cs="Arial"/>
          <w:bCs/>
        </w:rPr>
        <w:t>előse</w:t>
      </w:r>
      <w:r w:rsidR="006C7CC8" w:rsidRPr="001B59CC">
        <w:rPr>
          <w:rFonts w:ascii="Arial" w:hAnsi="Arial" w:cs="Arial"/>
          <w:bCs/>
        </w:rPr>
        <w:t>-</w:t>
      </w:r>
      <w:r w:rsidR="00F65236" w:rsidRPr="001B59CC">
        <w:rPr>
          <w:rFonts w:ascii="Arial" w:hAnsi="Arial" w:cs="Arial"/>
          <w:bCs/>
        </w:rPr>
        <w:t>gítése</w:t>
      </w:r>
      <w:proofErr w:type="spellEnd"/>
      <w:r w:rsidR="00F65236" w:rsidRPr="001B59CC">
        <w:rPr>
          <w:rFonts w:ascii="Arial" w:hAnsi="Arial" w:cs="Arial"/>
          <w:bCs/>
        </w:rPr>
        <w:t>, károsodásának megelőzése.</w:t>
      </w:r>
    </w:p>
    <w:p w14:paraId="47B6B574" w14:textId="77777777" w:rsidR="00116221" w:rsidRPr="001B59CC" w:rsidRDefault="00116221" w:rsidP="00116221">
      <w:pPr>
        <w:tabs>
          <w:tab w:val="left" w:pos="0"/>
          <w:tab w:val="left" w:pos="540"/>
          <w:tab w:val="left" w:pos="900"/>
        </w:tabs>
        <w:ind w:left="1985"/>
        <w:jc w:val="both"/>
        <w:rPr>
          <w:rFonts w:ascii="Arial" w:hAnsi="Arial" w:cs="Arial"/>
          <w:bCs/>
        </w:rPr>
      </w:pPr>
    </w:p>
    <w:p w14:paraId="475C0C7D" w14:textId="77777777" w:rsidR="00F65236" w:rsidRPr="001B59CC" w:rsidRDefault="0075371B" w:rsidP="00B53BE6">
      <w:pPr>
        <w:numPr>
          <w:ilvl w:val="0"/>
          <w:numId w:val="17"/>
        </w:numPr>
        <w:tabs>
          <w:tab w:val="left" w:pos="0"/>
          <w:tab w:val="left" w:pos="540"/>
          <w:tab w:val="left" w:pos="902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</w:rPr>
        <w:t xml:space="preserve">             </w:t>
      </w:r>
      <w:r w:rsidR="00585AB0">
        <w:rPr>
          <w:rFonts w:ascii="Arial" w:hAnsi="Arial" w:cs="Arial"/>
        </w:rPr>
        <w:tab/>
      </w:r>
      <w:r w:rsidR="00513CF7" w:rsidRPr="001B59CC">
        <w:rPr>
          <w:rFonts w:ascii="Arial" w:hAnsi="Arial" w:cs="Arial"/>
        </w:rPr>
        <w:t xml:space="preserve">A helyi védelem </w:t>
      </w:r>
      <w:r w:rsidR="00116221" w:rsidRPr="001B59CC">
        <w:rPr>
          <w:rFonts w:ascii="Arial" w:hAnsi="Arial" w:cs="Arial"/>
        </w:rPr>
        <w:t xml:space="preserve">a </w:t>
      </w:r>
      <w:r w:rsidR="00D16CC7" w:rsidRPr="001B59CC">
        <w:rPr>
          <w:rFonts w:ascii="Arial" w:hAnsi="Arial" w:cs="Arial"/>
        </w:rPr>
        <w:t>Korm. rendelet 23/C.</w:t>
      </w:r>
      <w:r w:rsidR="00116221" w:rsidRPr="001B59CC">
        <w:rPr>
          <w:rFonts w:ascii="Arial" w:hAnsi="Arial" w:cs="Arial"/>
        </w:rPr>
        <w:t xml:space="preserve"> §-ban meghatározottak szerint </w:t>
      </w:r>
      <w:r w:rsidR="00513CF7" w:rsidRPr="001B59CC">
        <w:rPr>
          <w:rFonts w:ascii="Arial" w:hAnsi="Arial" w:cs="Arial"/>
        </w:rPr>
        <w:t>területi vagy egyedi védelem lehet.</w:t>
      </w:r>
    </w:p>
    <w:p w14:paraId="31580016" w14:textId="77777777" w:rsidR="00F65236" w:rsidRPr="001B59CC" w:rsidRDefault="00F65236" w:rsidP="003F233F">
      <w:pPr>
        <w:tabs>
          <w:tab w:val="left" w:pos="0"/>
          <w:tab w:val="left" w:pos="540"/>
          <w:tab w:val="left" w:pos="900"/>
        </w:tabs>
        <w:rPr>
          <w:rFonts w:ascii="Arial" w:hAnsi="Arial" w:cs="Arial"/>
          <w:b/>
        </w:rPr>
      </w:pPr>
    </w:p>
    <w:p w14:paraId="18081C51" w14:textId="77777777" w:rsidR="00F65236" w:rsidRPr="001B59CC" w:rsidRDefault="0075371B" w:rsidP="00B53BE6">
      <w:pPr>
        <w:numPr>
          <w:ilvl w:val="0"/>
          <w:numId w:val="17"/>
        </w:numPr>
        <w:tabs>
          <w:tab w:val="left" w:pos="0"/>
          <w:tab w:val="left" w:pos="540"/>
          <w:tab w:val="left" w:pos="902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    </w:t>
      </w:r>
      <w:r w:rsidR="00D4130E" w:rsidRPr="001B59CC">
        <w:rPr>
          <w:rFonts w:ascii="Arial" w:hAnsi="Arial" w:cs="Arial"/>
        </w:rPr>
        <w:t xml:space="preserve"> </w:t>
      </w:r>
      <w:r w:rsidRPr="001B59CC">
        <w:rPr>
          <w:rFonts w:ascii="Arial" w:hAnsi="Arial" w:cs="Arial"/>
        </w:rPr>
        <w:t xml:space="preserve">(1) </w:t>
      </w:r>
      <w:r w:rsidR="00D4130E" w:rsidRPr="001B59CC">
        <w:rPr>
          <w:rFonts w:ascii="Arial" w:hAnsi="Arial" w:cs="Arial"/>
        </w:rPr>
        <w:t xml:space="preserve"> </w:t>
      </w:r>
      <w:r w:rsidR="00585AB0">
        <w:rPr>
          <w:rFonts w:ascii="Arial" w:hAnsi="Arial" w:cs="Arial"/>
        </w:rPr>
        <w:tab/>
      </w:r>
      <w:r w:rsidR="00FE12E3" w:rsidRPr="001B59CC">
        <w:rPr>
          <w:rFonts w:ascii="Arial" w:hAnsi="Arial" w:cs="Arial"/>
        </w:rPr>
        <w:t>A</w:t>
      </w:r>
      <w:r w:rsidR="00E25EEE" w:rsidRPr="001B59CC">
        <w:rPr>
          <w:rFonts w:ascii="Arial" w:hAnsi="Arial" w:cs="Arial"/>
        </w:rPr>
        <w:t xml:space="preserve"> </w:t>
      </w:r>
      <w:r w:rsidR="00FE12E3" w:rsidRPr="001B59CC">
        <w:rPr>
          <w:rFonts w:ascii="Arial" w:hAnsi="Arial" w:cs="Arial"/>
        </w:rPr>
        <w:t>helyi védetté</w:t>
      </w:r>
      <w:r w:rsidRPr="001B59CC">
        <w:rPr>
          <w:rFonts w:ascii="Arial" w:hAnsi="Arial" w:cs="Arial"/>
        </w:rPr>
        <w:t xml:space="preserve"> </w:t>
      </w:r>
      <w:r w:rsidR="00F65236" w:rsidRPr="001B59CC">
        <w:rPr>
          <w:rFonts w:ascii="Arial" w:hAnsi="Arial" w:cs="Arial"/>
        </w:rPr>
        <w:t>nyilvánítás</w:t>
      </w:r>
      <w:r w:rsidR="00513CF7" w:rsidRPr="001B59CC">
        <w:rPr>
          <w:rFonts w:ascii="Arial" w:hAnsi="Arial" w:cs="Arial"/>
        </w:rPr>
        <w:t>t</w:t>
      </w:r>
      <w:r w:rsidR="00F65236" w:rsidRPr="001B59CC">
        <w:rPr>
          <w:rFonts w:ascii="Arial" w:hAnsi="Arial" w:cs="Arial"/>
        </w:rPr>
        <w:t xml:space="preserve"> </w:t>
      </w:r>
      <w:r w:rsidR="00B00409" w:rsidRPr="001B59CC">
        <w:rPr>
          <w:rFonts w:ascii="Arial" w:hAnsi="Arial" w:cs="Arial"/>
        </w:rPr>
        <w:t>és</w:t>
      </w:r>
      <w:r w:rsidR="00F65236" w:rsidRPr="001B59CC">
        <w:rPr>
          <w:rFonts w:ascii="Arial" w:hAnsi="Arial" w:cs="Arial"/>
        </w:rPr>
        <w:t xml:space="preserve"> a</w:t>
      </w:r>
      <w:r w:rsidR="00E25EEE" w:rsidRPr="001B59CC">
        <w:rPr>
          <w:rFonts w:ascii="Arial" w:hAnsi="Arial" w:cs="Arial"/>
        </w:rPr>
        <w:t xml:space="preserve"> </w:t>
      </w:r>
      <w:r w:rsidR="00F65236" w:rsidRPr="001B59CC">
        <w:rPr>
          <w:rFonts w:ascii="Arial" w:hAnsi="Arial" w:cs="Arial"/>
        </w:rPr>
        <w:t>helyi védelem</w:t>
      </w:r>
      <w:r w:rsidR="00E25EEE" w:rsidRPr="001B59CC">
        <w:rPr>
          <w:rFonts w:ascii="Arial" w:hAnsi="Arial" w:cs="Arial"/>
        </w:rPr>
        <w:t xml:space="preserve"> </w:t>
      </w:r>
      <w:r w:rsidR="00F65236" w:rsidRPr="001B59CC">
        <w:rPr>
          <w:rFonts w:ascii="Arial" w:hAnsi="Arial" w:cs="Arial"/>
        </w:rPr>
        <w:t>megszüntetés</w:t>
      </w:r>
      <w:r w:rsidR="00B00409" w:rsidRPr="001B59CC">
        <w:rPr>
          <w:rFonts w:ascii="Arial" w:hAnsi="Arial" w:cs="Arial"/>
        </w:rPr>
        <w:t>ét</w:t>
      </w:r>
      <w:r w:rsidR="00E25EEE" w:rsidRPr="001B59CC">
        <w:rPr>
          <w:rFonts w:ascii="Arial" w:hAnsi="Arial" w:cs="Arial"/>
        </w:rPr>
        <w:t xml:space="preserve"> </w:t>
      </w:r>
      <w:r w:rsidR="00F65236" w:rsidRPr="001B59CC">
        <w:rPr>
          <w:rFonts w:ascii="Arial" w:hAnsi="Arial" w:cs="Arial"/>
        </w:rPr>
        <w:t xml:space="preserve">a </w:t>
      </w:r>
      <w:r w:rsidR="00585AB0">
        <w:rPr>
          <w:rFonts w:ascii="Arial" w:hAnsi="Arial" w:cs="Arial"/>
        </w:rPr>
        <w:t>Képviselő-testület</w:t>
      </w:r>
      <w:r w:rsidR="00F65236" w:rsidRPr="001B59CC">
        <w:rPr>
          <w:rFonts w:ascii="Arial" w:hAnsi="Arial" w:cs="Arial"/>
        </w:rPr>
        <w:t xml:space="preserve"> </w:t>
      </w:r>
      <w:r w:rsidR="00B00409" w:rsidRPr="001B59CC">
        <w:rPr>
          <w:rFonts w:ascii="Arial" w:hAnsi="Arial" w:cs="Arial"/>
        </w:rPr>
        <w:t xml:space="preserve">önkormányzati </w:t>
      </w:r>
      <w:r w:rsidR="00F65236" w:rsidRPr="001B59CC">
        <w:rPr>
          <w:rFonts w:ascii="Arial" w:hAnsi="Arial" w:cs="Arial"/>
        </w:rPr>
        <w:t>rendelet</w:t>
      </w:r>
      <w:r w:rsidR="00B00409" w:rsidRPr="001B59CC">
        <w:rPr>
          <w:rFonts w:ascii="Arial" w:hAnsi="Arial" w:cs="Arial"/>
        </w:rPr>
        <w:t>tel rendeli el.</w:t>
      </w:r>
    </w:p>
    <w:p w14:paraId="0A331E7B" w14:textId="77777777" w:rsidR="0011636C" w:rsidRPr="001B59CC" w:rsidRDefault="0011636C" w:rsidP="00B53BE6">
      <w:pPr>
        <w:numPr>
          <w:ilvl w:val="1"/>
          <w:numId w:val="17"/>
        </w:numPr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helyi védetté nyilvánítást vagy a helyi védelem megszüntetését bármely természetes vagy jogi személy, jogi személyiséggel nem rendelkező szervezet írásban vagy az elektronikus ügyintézés és a bizalmi szolgáltatások általános szabályairól szóló törvényben meghatározott elektronikus úton kezdeménye</w:t>
      </w:r>
      <w:r w:rsidR="00DE3EA6">
        <w:rPr>
          <w:rFonts w:ascii="Arial" w:hAnsi="Arial" w:cs="Arial"/>
        </w:rPr>
        <w:t xml:space="preserve">zheti. Ilyen kezdeményezéssel az Önkormányzat </w:t>
      </w:r>
      <w:r w:rsidRPr="001B59CC">
        <w:rPr>
          <w:rFonts w:ascii="Arial" w:hAnsi="Arial" w:cs="Arial"/>
        </w:rPr>
        <w:t>és szervei is élhetnek.</w:t>
      </w:r>
    </w:p>
    <w:p w14:paraId="6624F9FF" w14:textId="77777777" w:rsidR="00F65236" w:rsidRPr="001B59CC" w:rsidRDefault="00F65236" w:rsidP="00B53BE6">
      <w:pPr>
        <w:numPr>
          <w:ilvl w:val="1"/>
          <w:numId w:val="17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(2) bekezdés</w:t>
      </w:r>
      <w:r w:rsidR="0021778B" w:rsidRPr="001B59CC">
        <w:rPr>
          <w:rFonts w:ascii="Arial" w:hAnsi="Arial" w:cs="Arial"/>
        </w:rPr>
        <w:t>ben meghatározott</w:t>
      </w:r>
      <w:r w:rsidRPr="001B59CC">
        <w:rPr>
          <w:rFonts w:ascii="Arial" w:hAnsi="Arial" w:cs="Arial"/>
        </w:rPr>
        <w:t xml:space="preserve"> kezdeményezésnek tartalmaznia kell legalább:</w:t>
      </w:r>
    </w:p>
    <w:p w14:paraId="33979703" w14:textId="77777777" w:rsidR="00F65236" w:rsidRPr="001B59CC" w:rsidRDefault="00F65236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</w:tabs>
        <w:ind w:left="1985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helyi egyedi vagy területi védelem elrendelésére irányuló kezdeményezés esetén</w:t>
      </w:r>
    </w:p>
    <w:p w14:paraId="59890CBB" w14:textId="77777777" w:rsidR="00F65236" w:rsidRPr="001B59CC" w:rsidRDefault="00F65236" w:rsidP="00B53BE6">
      <w:pPr>
        <w:numPr>
          <w:ilvl w:val="3"/>
          <w:numId w:val="17"/>
        </w:numPr>
        <w:tabs>
          <w:tab w:val="clear" w:pos="1701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lastRenderedPageBreak/>
        <w:t>a kezdeményező nevét, megnevezését, lakcímét, székhelyét,</w:t>
      </w:r>
    </w:p>
    <w:p w14:paraId="61C3FC16" w14:textId="758D0093" w:rsidR="00D873C9" w:rsidRDefault="00F65236" w:rsidP="00F9644C">
      <w:pPr>
        <w:numPr>
          <w:ilvl w:val="3"/>
          <w:numId w:val="17"/>
        </w:numPr>
        <w:tabs>
          <w:tab w:val="clear" w:pos="17010"/>
        </w:tabs>
        <w:jc w:val="both"/>
        <w:rPr>
          <w:rFonts w:ascii="Arial" w:hAnsi="Arial" w:cs="Arial"/>
          <w:bCs/>
        </w:rPr>
      </w:pPr>
      <w:r w:rsidRPr="00D873C9">
        <w:rPr>
          <w:rFonts w:ascii="Arial" w:hAnsi="Arial" w:cs="Arial"/>
          <w:bCs/>
        </w:rPr>
        <w:t>a védendő érték megnevezését,</w:t>
      </w:r>
    </w:p>
    <w:p w14:paraId="77B9766D" w14:textId="78AB6163" w:rsidR="00F65236" w:rsidRPr="00D873C9" w:rsidRDefault="00F65236" w:rsidP="00F9644C">
      <w:pPr>
        <w:numPr>
          <w:ilvl w:val="3"/>
          <w:numId w:val="17"/>
        </w:numPr>
        <w:tabs>
          <w:tab w:val="clear" w:pos="17010"/>
        </w:tabs>
        <w:jc w:val="both"/>
        <w:rPr>
          <w:rFonts w:ascii="Arial" w:hAnsi="Arial" w:cs="Arial"/>
          <w:bCs/>
        </w:rPr>
      </w:pPr>
      <w:r w:rsidRPr="00D873C9">
        <w:rPr>
          <w:rFonts w:ascii="Arial" w:hAnsi="Arial" w:cs="Arial"/>
          <w:bCs/>
        </w:rPr>
        <w:t>a védendő érték pontos helyének (egyedi védelem esetén: utca, házszám, helyrajzi szám, épületrész, területi védelem esetén: terület, utcák, tömbök) megjelölését, ábrázolását helyszínrajzon,</w:t>
      </w:r>
    </w:p>
    <w:p w14:paraId="210139CC" w14:textId="77777777" w:rsidR="00F65236" w:rsidRPr="001B59CC" w:rsidRDefault="00F65236" w:rsidP="00B53BE6">
      <w:pPr>
        <w:numPr>
          <w:ilvl w:val="3"/>
          <w:numId w:val="17"/>
        </w:numPr>
        <w:tabs>
          <w:tab w:val="clear" w:pos="1701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a védendő érték rövid leírását, </w:t>
      </w:r>
    </w:p>
    <w:p w14:paraId="471306E0" w14:textId="77777777" w:rsidR="00F65236" w:rsidRPr="001B59CC" w:rsidRDefault="00F65236" w:rsidP="00B53BE6">
      <w:pPr>
        <w:numPr>
          <w:ilvl w:val="3"/>
          <w:numId w:val="17"/>
        </w:numPr>
        <w:tabs>
          <w:tab w:val="clear" w:pos="1701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 védendő érték aktuális állapotát ábrázoló, részletes fotódokumentációt,</w:t>
      </w:r>
    </w:p>
    <w:p w14:paraId="3FFB88F4" w14:textId="77777777" w:rsidR="00F65236" w:rsidRPr="001B59CC" w:rsidRDefault="00F65236" w:rsidP="00B53BE6">
      <w:pPr>
        <w:numPr>
          <w:ilvl w:val="3"/>
          <w:numId w:val="17"/>
        </w:numPr>
        <w:tabs>
          <w:tab w:val="clear" w:pos="1701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 védelemre</w:t>
      </w:r>
      <w:r w:rsidR="002F6EAE" w:rsidRPr="001B59CC">
        <w:rPr>
          <w:rFonts w:ascii="Arial" w:hAnsi="Arial" w:cs="Arial"/>
          <w:bCs/>
        </w:rPr>
        <w:t xml:space="preserve"> vonatkozó javaslat indokolását.</w:t>
      </w:r>
    </w:p>
    <w:p w14:paraId="2FC1E0B8" w14:textId="77777777" w:rsidR="00F65236" w:rsidRPr="001B59CC" w:rsidRDefault="00820298" w:rsidP="00B53BE6">
      <w:pPr>
        <w:numPr>
          <w:ilvl w:val="2"/>
          <w:numId w:val="17"/>
        </w:numPr>
        <w:tabs>
          <w:tab w:val="left" w:pos="0"/>
          <w:tab w:val="left" w:pos="540"/>
          <w:tab w:val="left" w:pos="900"/>
          <w:tab w:val="left" w:pos="1135"/>
          <w:tab w:val="left" w:pos="1418"/>
          <w:tab w:val="left" w:pos="1985"/>
        </w:tabs>
        <w:ind w:hanging="284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    </w:t>
      </w:r>
      <w:r w:rsidR="00F65236" w:rsidRPr="001B59CC">
        <w:rPr>
          <w:rFonts w:ascii="Arial" w:hAnsi="Arial" w:cs="Arial"/>
          <w:bCs/>
        </w:rPr>
        <w:t>helyi védelem megszüntetésére irányuló kezdeményezés esetén</w:t>
      </w:r>
    </w:p>
    <w:p w14:paraId="3BD6B1C9" w14:textId="77777777" w:rsidR="00F65236" w:rsidRPr="001B59CC" w:rsidRDefault="00F65236" w:rsidP="00B53BE6">
      <w:pPr>
        <w:numPr>
          <w:ilvl w:val="3"/>
          <w:numId w:val="17"/>
        </w:numPr>
        <w:tabs>
          <w:tab w:val="clear" w:pos="1701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 kezdeményező nevét, megnevezését, lakcímét, székhelyét,</w:t>
      </w:r>
    </w:p>
    <w:p w14:paraId="366F35AD" w14:textId="77777777" w:rsidR="00F65236" w:rsidRPr="001B59CC" w:rsidRDefault="00F65236" w:rsidP="00B53BE6">
      <w:pPr>
        <w:numPr>
          <w:ilvl w:val="3"/>
          <w:numId w:val="17"/>
        </w:numPr>
        <w:tabs>
          <w:tab w:val="clear" w:pos="1701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 védett érték megnevezését,</w:t>
      </w:r>
    </w:p>
    <w:p w14:paraId="636AF687" w14:textId="77777777" w:rsidR="00F65236" w:rsidRPr="001B59CC" w:rsidRDefault="00F65236" w:rsidP="00B53BE6">
      <w:pPr>
        <w:numPr>
          <w:ilvl w:val="3"/>
          <w:numId w:val="17"/>
        </w:numPr>
        <w:tabs>
          <w:tab w:val="clear" w:pos="1701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 védett érték pontos helyének megjelölését, lehatárolását helyszínrajzon,</w:t>
      </w:r>
    </w:p>
    <w:p w14:paraId="19807A3A" w14:textId="77777777" w:rsidR="00F65236" w:rsidRPr="001B59CC" w:rsidRDefault="00F65236" w:rsidP="00B53BE6">
      <w:pPr>
        <w:numPr>
          <w:ilvl w:val="3"/>
          <w:numId w:val="17"/>
        </w:numPr>
        <w:tabs>
          <w:tab w:val="clear" w:pos="1701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 védett érték aktuális állapotát ábrázoló, részletes fotódokumentációt,</w:t>
      </w:r>
    </w:p>
    <w:p w14:paraId="70DDCD19" w14:textId="77777777" w:rsidR="00F65236" w:rsidRPr="001B59CC" w:rsidRDefault="00F65236" w:rsidP="00B53BE6">
      <w:pPr>
        <w:numPr>
          <w:ilvl w:val="3"/>
          <w:numId w:val="17"/>
        </w:numPr>
        <w:tabs>
          <w:tab w:val="clear" w:pos="1701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a védelem megszüntetésére vonatkozó javaslat részletes </w:t>
      </w:r>
    </w:p>
    <w:p w14:paraId="0812239C" w14:textId="77777777" w:rsidR="00F65236" w:rsidRPr="001B59CC" w:rsidRDefault="00F65236" w:rsidP="0075371B">
      <w:pPr>
        <w:ind w:left="2552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indokolását,</w:t>
      </w:r>
    </w:p>
    <w:p w14:paraId="3AECBDF6" w14:textId="77777777" w:rsidR="00F65236" w:rsidRPr="001B59CC" w:rsidRDefault="00F65236" w:rsidP="00B53BE6">
      <w:pPr>
        <w:numPr>
          <w:ilvl w:val="3"/>
          <w:numId w:val="17"/>
        </w:numPr>
        <w:tabs>
          <w:tab w:val="clear" w:pos="17010"/>
        </w:tabs>
        <w:spacing w:after="120"/>
        <w:jc w:val="both"/>
        <w:rPr>
          <w:rFonts w:ascii="Arial" w:hAnsi="Arial" w:cs="Arial"/>
          <w:bCs/>
          <w:i/>
        </w:rPr>
      </w:pPr>
      <w:r w:rsidRPr="001B59CC">
        <w:rPr>
          <w:rFonts w:ascii="Arial" w:hAnsi="Arial" w:cs="Arial"/>
          <w:bCs/>
        </w:rPr>
        <w:t xml:space="preserve">a </w:t>
      </w:r>
      <w:r w:rsidR="00911E37" w:rsidRPr="001B59CC">
        <w:rPr>
          <w:rFonts w:ascii="Arial" w:hAnsi="Arial" w:cs="Arial"/>
          <w:bCs/>
        </w:rPr>
        <w:t>6</w:t>
      </w:r>
      <w:r w:rsidRPr="001B59CC">
        <w:rPr>
          <w:rFonts w:ascii="Arial" w:hAnsi="Arial" w:cs="Arial"/>
          <w:bCs/>
        </w:rPr>
        <w:t>.</w:t>
      </w:r>
      <w:r w:rsidR="002F6EAE" w:rsidRPr="001B59CC">
        <w:rPr>
          <w:rFonts w:ascii="Arial" w:hAnsi="Arial" w:cs="Arial"/>
          <w:bCs/>
        </w:rPr>
        <w:t xml:space="preserve"> </w:t>
      </w:r>
      <w:r w:rsidRPr="001B59CC">
        <w:rPr>
          <w:rFonts w:ascii="Arial" w:hAnsi="Arial" w:cs="Arial"/>
          <w:bCs/>
        </w:rPr>
        <w:t>§ (</w:t>
      </w:r>
      <w:r w:rsidR="00911E37" w:rsidRPr="001B59CC">
        <w:rPr>
          <w:rFonts w:ascii="Arial" w:hAnsi="Arial" w:cs="Arial"/>
          <w:bCs/>
        </w:rPr>
        <w:t>2</w:t>
      </w:r>
      <w:r w:rsidRPr="001B59CC">
        <w:rPr>
          <w:rFonts w:ascii="Arial" w:hAnsi="Arial" w:cs="Arial"/>
          <w:bCs/>
        </w:rPr>
        <w:t xml:space="preserve">) bekezdésben foglaltakat alátámasztó, műemléki szakértő és indokolt esetben statikus szakértő által készített szakvéleményt is. </w:t>
      </w:r>
    </w:p>
    <w:p w14:paraId="2740593D" w14:textId="77777777" w:rsidR="00C25FA4" w:rsidRPr="001B59CC" w:rsidRDefault="00F65236" w:rsidP="00B53BE6">
      <w:pPr>
        <w:numPr>
          <w:ilvl w:val="1"/>
          <w:numId w:val="17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Amennyiben a kezdeményezés nem tartalmazza a (3) bekezdésben meghatározottakat, a helyi védetté nyilvánítás vagy a helyi védelem megszüntetésének szakmai előkészítője a kezdeményezőt határidő megjelölésével hiánypótlásra hívja fel. </w:t>
      </w:r>
      <w:r w:rsidRPr="001B59CC">
        <w:rPr>
          <w:rFonts w:ascii="Arial" w:hAnsi="Arial" w:cs="Arial"/>
        </w:rPr>
        <w:tab/>
      </w:r>
    </w:p>
    <w:p w14:paraId="6AAC4EF3" w14:textId="77777777" w:rsidR="00F65236" w:rsidRPr="001B59CC" w:rsidRDefault="00F65236" w:rsidP="00C25FA4">
      <w:pPr>
        <w:tabs>
          <w:tab w:val="left" w:pos="0"/>
          <w:tab w:val="left" w:pos="540"/>
          <w:tab w:val="left" w:pos="900"/>
        </w:tabs>
        <w:ind w:left="1418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hiánypótlás </w:t>
      </w:r>
      <w:r w:rsidR="002F6EAE" w:rsidRPr="001B59CC">
        <w:rPr>
          <w:rFonts w:ascii="Arial" w:hAnsi="Arial" w:cs="Arial"/>
        </w:rPr>
        <w:t xml:space="preserve">elmulasztása </w:t>
      </w:r>
      <w:r w:rsidRPr="001B59CC">
        <w:rPr>
          <w:rFonts w:ascii="Arial" w:hAnsi="Arial" w:cs="Arial"/>
        </w:rPr>
        <w:t>esetén a védelem megszüntetésére irányuló kezdeményezés eredménytelen.</w:t>
      </w:r>
    </w:p>
    <w:p w14:paraId="6F5DBFA7" w14:textId="77777777" w:rsidR="00B1621A" w:rsidRPr="001B59CC" w:rsidRDefault="00B1621A" w:rsidP="002F4B31">
      <w:pPr>
        <w:pStyle w:val="Listaszerbekezds1"/>
        <w:tabs>
          <w:tab w:val="clear" w:pos="708"/>
          <w:tab w:val="left" w:pos="900"/>
          <w:tab w:val="left" w:pos="1080"/>
        </w:tabs>
        <w:ind w:left="1440" w:hanging="1440"/>
        <w:jc w:val="both"/>
        <w:rPr>
          <w:rFonts w:ascii="Arial" w:hAnsi="Arial" w:cs="Arial"/>
          <w:color w:val="auto"/>
        </w:rPr>
      </w:pPr>
    </w:p>
    <w:p w14:paraId="7A8E61C6" w14:textId="77777777" w:rsidR="00F65236" w:rsidRPr="001B59CC" w:rsidRDefault="0075371B" w:rsidP="00B53BE6">
      <w:pPr>
        <w:numPr>
          <w:ilvl w:val="0"/>
          <w:numId w:val="17"/>
        </w:numPr>
        <w:tabs>
          <w:tab w:val="left" w:pos="0"/>
          <w:tab w:val="left" w:pos="540"/>
          <w:tab w:val="left" w:pos="851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    (1)   </w:t>
      </w:r>
      <w:r w:rsidR="00820298" w:rsidRPr="001B59CC">
        <w:rPr>
          <w:rFonts w:ascii="Arial" w:hAnsi="Arial" w:cs="Arial"/>
        </w:rPr>
        <w:t xml:space="preserve"> </w:t>
      </w:r>
      <w:r w:rsidR="00F65236" w:rsidRPr="001B59CC">
        <w:rPr>
          <w:rFonts w:ascii="Arial" w:hAnsi="Arial" w:cs="Arial"/>
        </w:rPr>
        <w:t>A helyi védetté nyilvánítás vagy a helyi védelem megszüntetésének szak</w:t>
      </w:r>
      <w:r w:rsidRPr="001B59CC">
        <w:rPr>
          <w:rFonts w:ascii="Arial" w:hAnsi="Arial" w:cs="Arial"/>
        </w:rPr>
        <w:t>-</w:t>
      </w:r>
      <w:r w:rsidR="00F65236" w:rsidRPr="001B59CC">
        <w:rPr>
          <w:rFonts w:ascii="Arial" w:hAnsi="Arial" w:cs="Arial"/>
        </w:rPr>
        <w:t xml:space="preserve">mai előkészítéséről a </w:t>
      </w:r>
      <w:r w:rsidR="00503030">
        <w:rPr>
          <w:rFonts w:ascii="Arial" w:hAnsi="Arial" w:cs="Arial"/>
        </w:rPr>
        <w:t>települési</w:t>
      </w:r>
      <w:r w:rsidR="00F65236" w:rsidRPr="001B59CC">
        <w:rPr>
          <w:rFonts w:ascii="Arial" w:hAnsi="Arial" w:cs="Arial"/>
        </w:rPr>
        <w:t xml:space="preserve"> főépítész</w:t>
      </w:r>
      <w:r w:rsidR="004C480E" w:rsidRPr="001B59CC">
        <w:rPr>
          <w:rFonts w:ascii="Arial" w:hAnsi="Arial" w:cs="Arial"/>
        </w:rPr>
        <w:t xml:space="preserve"> (a továbbiakban: Főépítész)</w:t>
      </w:r>
      <w:r w:rsidR="00F65236" w:rsidRPr="001B59CC">
        <w:rPr>
          <w:rFonts w:ascii="Arial" w:hAnsi="Arial" w:cs="Arial"/>
        </w:rPr>
        <w:t xml:space="preserve"> gondoskodik. Ennek keretében feladata </w:t>
      </w:r>
    </w:p>
    <w:p w14:paraId="4349EFBA" w14:textId="77777777" w:rsidR="00F65236" w:rsidRPr="001B59CC" w:rsidRDefault="006C7CC8" w:rsidP="006C7CC8">
      <w:pPr>
        <w:tabs>
          <w:tab w:val="left" w:pos="0"/>
          <w:tab w:val="left" w:pos="540"/>
          <w:tab w:val="left" w:pos="900"/>
        </w:tabs>
        <w:ind w:left="1985" w:hanging="567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a)    </w:t>
      </w:r>
      <w:r w:rsidR="0078325D" w:rsidRPr="001B59CC">
        <w:rPr>
          <w:rFonts w:ascii="Arial" w:hAnsi="Arial" w:cs="Arial"/>
        </w:rPr>
        <w:t xml:space="preserve"> </w:t>
      </w:r>
      <w:r w:rsidR="00F65236" w:rsidRPr="001B59CC">
        <w:rPr>
          <w:rFonts w:ascii="Arial" w:hAnsi="Arial" w:cs="Arial"/>
        </w:rPr>
        <w:t xml:space="preserve">a kezdeményezés előzetes értékelése, </w:t>
      </w:r>
    </w:p>
    <w:p w14:paraId="067E83B9" w14:textId="77777777" w:rsidR="00F65236" w:rsidRPr="001B59CC" w:rsidRDefault="006C7CC8" w:rsidP="006C7CC8">
      <w:pPr>
        <w:tabs>
          <w:tab w:val="left" w:pos="0"/>
          <w:tab w:val="left" w:pos="540"/>
          <w:tab w:val="left" w:pos="900"/>
        </w:tabs>
        <w:ind w:left="1985" w:hanging="567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b)    </w:t>
      </w:r>
      <w:r w:rsidR="00F65236" w:rsidRPr="001B59CC">
        <w:rPr>
          <w:rFonts w:ascii="Arial" w:hAnsi="Arial" w:cs="Arial"/>
        </w:rPr>
        <w:t xml:space="preserve">az értékvizsgálat </w:t>
      </w:r>
      <w:r w:rsidR="00604261" w:rsidRPr="001B59CC">
        <w:rPr>
          <w:rFonts w:ascii="Arial" w:hAnsi="Arial" w:cs="Arial"/>
        </w:rPr>
        <w:t xml:space="preserve">és az értékvizsgálati dokumentáció </w:t>
      </w:r>
      <w:r w:rsidR="00F65236" w:rsidRPr="001B59CC">
        <w:rPr>
          <w:rFonts w:ascii="Arial" w:hAnsi="Arial" w:cs="Arial"/>
        </w:rPr>
        <w:t>vagy a védelem megszüntetését alátámasztó szakvélemény alapján a helyi védetté nyilvánításra vagy a helyi védelem megszüntetésére irányuló javaslat megfogalmazása,</w:t>
      </w:r>
    </w:p>
    <w:p w14:paraId="3E8FF8D2" w14:textId="77777777" w:rsidR="00941E81" w:rsidRPr="001B59CC" w:rsidRDefault="006C7CC8" w:rsidP="00342DE7">
      <w:pPr>
        <w:tabs>
          <w:tab w:val="left" w:pos="0"/>
          <w:tab w:val="left" w:pos="540"/>
          <w:tab w:val="left" w:pos="900"/>
        </w:tabs>
        <w:spacing w:after="120"/>
        <w:ind w:left="1985" w:hanging="567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c)  </w:t>
      </w:r>
      <w:r w:rsidR="00F65236" w:rsidRPr="001B59CC">
        <w:rPr>
          <w:rFonts w:ascii="Arial" w:hAnsi="Arial" w:cs="Arial"/>
        </w:rPr>
        <w:t xml:space="preserve">a </w:t>
      </w:r>
      <w:r w:rsidR="00503030">
        <w:rPr>
          <w:rFonts w:ascii="Arial" w:hAnsi="Arial" w:cs="Arial"/>
        </w:rPr>
        <w:t>Képviselő-testület</w:t>
      </w:r>
      <w:r w:rsidR="00F65236" w:rsidRPr="001B59CC">
        <w:rPr>
          <w:rFonts w:ascii="Arial" w:hAnsi="Arial" w:cs="Arial"/>
        </w:rPr>
        <w:t xml:space="preserve"> </w:t>
      </w:r>
      <w:r w:rsidR="00911E37" w:rsidRPr="001B59CC">
        <w:rPr>
          <w:rFonts w:ascii="Arial" w:hAnsi="Arial" w:cs="Arial"/>
        </w:rPr>
        <w:t xml:space="preserve">4. § </w:t>
      </w:r>
      <w:r w:rsidR="00F65236" w:rsidRPr="001B59CC">
        <w:rPr>
          <w:rFonts w:ascii="Arial" w:hAnsi="Arial" w:cs="Arial"/>
        </w:rPr>
        <w:t>(1) bekezdés</w:t>
      </w:r>
      <w:r w:rsidR="0021778B" w:rsidRPr="001B59CC">
        <w:rPr>
          <w:rFonts w:ascii="Arial" w:hAnsi="Arial" w:cs="Arial"/>
        </w:rPr>
        <w:t>ben meghatározott</w:t>
      </w:r>
      <w:r w:rsidR="00F65236" w:rsidRPr="001B59CC">
        <w:rPr>
          <w:rFonts w:ascii="Arial" w:hAnsi="Arial" w:cs="Arial"/>
        </w:rPr>
        <w:t xml:space="preserve"> döntésének előkészítése.</w:t>
      </w:r>
    </w:p>
    <w:p w14:paraId="34495500" w14:textId="77777777" w:rsidR="00F65236" w:rsidRPr="001B59CC" w:rsidRDefault="00F65236" w:rsidP="00B53BE6">
      <w:pPr>
        <w:numPr>
          <w:ilvl w:val="1"/>
          <w:numId w:val="22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helyi védetté nyilvánításhoz értékvizsgálatot </w:t>
      </w:r>
      <w:r w:rsidR="00604261" w:rsidRPr="001B59CC">
        <w:rPr>
          <w:rFonts w:ascii="Arial" w:hAnsi="Arial" w:cs="Arial"/>
        </w:rPr>
        <w:t xml:space="preserve">és azon alapuló értékvizsgálati dokumentációt </w:t>
      </w:r>
      <w:r w:rsidRPr="001B59CC">
        <w:rPr>
          <w:rFonts w:ascii="Arial" w:hAnsi="Arial" w:cs="Arial"/>
        </w:rPr>
        <w:t xml:space="preserve">kell készíteni, amelynek legalább a következő munkarészeket kell tartalmaznia:  </w:t>
      </w:r>
    </w:p>
    <w:p w14:paraId="7C4EAA20" w14:textId="77777777" w:rsidR="00B31E88" w:rsidRPr="001B59CC" w:rsidRDefault="00F65236" w:rsidP="00B53BE6">
      <w:pPr>
        <w:numPr>
          <w:ilvl w:val="2"/>
          <w:numId w:val="22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védendő érték megnevezése,</w:t>
      </w:r>
    </w:p>
    <w:p w14:paraId="70E1989D" w14:textId="77777777" w:rsidR="00F65236" w:rsidRPr="001B59CC" w:rsidRDefault="00F65236" w:rsidP="00B53BE6">
      <w:pPr>
        <w:numPr>
          <w:ilvl w:val="2"/>
          <w:numId w:val="22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védendő érték pontos helyének (egyedi védelem esetén: utca, házszám, helyrajzi szám, épületrész, területi védelem esetén: terület, utcák, tömbök) megjelölése, ábrázolása helyszínrajzon, területi védelem esetén szabályozási tervvel azonosítható lehatárolása,</w:t>
      </w:r>
    </w:p>
    <w:p w14:paraId="19A8BD24" w14:textId="77777777" w:rsidR="00F65236" w:rsidRPr="001B59CC" w:rsidRDefault="00F65236" w:rsidP="00B53BE6">
      <w:pPr>
        <w:numPr>
          <w:ilvl w:val="2"/>
          <w:numId w:val="22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véd</w:t>
      </w:r>
      <w:r w:rsidR="00B31E88" w:rsidRPr="001B59CC">
        <w:rPr>
          <w:rFonts w:ascii="Arial" w:hAnsi="Arial" w:cs="Arial"/>
        </w:rPr>
        <w:t>endő érték történeti bemutatása</w:t>
      </w:r>
      <w:r w:rsidRPr="001B59CC">
        <w:rPr>
          <w:rFonts w:ascii="Arial" w:hAnsi="Arial" w:cs="Arial"/>
        </w:rPr>
        <w:t xml:space="preserve"> a fellehető történeti dokumentumok csatolásával,</w:t>
      </w:r>
    </w:p>
    <w:p w14:paraId="796CDC86" w14:textId="77777777" w:rsidR="008B53E8" w:rsidRPr="001B59CC" w:rsidRDefault="00F65236" w:rsidP="00B53BE6">
      <w:pPr>
        <w:numPr>
          <w:ilvl w:val="2"/>
          <w:numId w:val="22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</w:rPr>
        <w:t>a védendő érték</w:t>
      </w:r>
      <w:r w:rsidRPr="001B59CC">
        <w:rPr>
          <w:rFonts w:ascii="Arial" w:hAnsi="Arial" w:cs="Arial"/>
          <w:bCs/>
        </w:rPr>
        <w:t xml:space="preserve"> részletes leírása, pontos körül</w:t>
      </w:r>
      <w:r w:rsidR="003B2960" w:rsidRPr="001B59CC">
        <w:rPr>
          <w:rFonts w:ascii="Arial" w:hAnsi="Arial" w:cs="Arial"/>
          <w:bCs/>
        </w:rPr>
        <w:t xml:space="preserve"> </w:t>
      </w:r>
      <w:r w:rsidRPr="001B59CC">
        <w:rPr>
          <w:rFonts w:ascii="Arial" w:hAnsi="Arial" w:cs="Arial"/>
          <w:bCs/>
        </w:rPr>
        <w:t>határolása.</w:t>
      </w:r>
      <w:r w:rsidRPr="001B59CC">
        <w:rPr>
          <w:rFonts w:ascii="Arial" w:hAnsi="Arial" w:cs="Arial"/>
          <w:bCs/>
        </w:rPr>
        <w:tab/>
      </w:r>
    </w:p>
    <w:p w14:paraId="605507B3" w14:textId="77777777" w:rsidR="00F65236" w:rsidRPr="001B59CC" w:rsidRDefault="00F65236" w:rsidP="00B53BE6">
      <w:pPr>
        <w:numPr>
          <w:ilvl w:val="1"/>
          <w:numId w:val="22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helyi védetté nyilvánításra vagy a helyi védelem megszüntetésére irányuló eljárásban érdekeltnek kell tekinteni:</w:t>
      </w:r>
    </w:p>
    <w:p w14:paraId="39154428" w14:textId="77777777" w:rsidR="00F65236" w:rsidRPr="001B59CC" w:rsidRDefault="00F65236" w:rsidP="00B53BE6">
      <w:pPr>
        <w:numPr>
          <w:ilvl w:val="2"/>
          <w:numId w:val="22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lastRenderedPageBreak/>
        <w:t>a kezdeményezőt,</w:t>
      </w:r>
    </w:p>
    <w:p w14:paraId="7FE47C1B" w14:textId="77777777" w:rsidR="00F65236" w:rsidRPr="001B59CC" w:rsidRDefault="00F65236" w:rsidP="00B53BE6">
      <w:pPr>
        <w:numPr>
          <w:ilvl w:val="2"/>
          <w:numId w:val="22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kezdeményezéssel érintett objektumok tulajdonosát,</w:t>
      </w:r>
    </w:p>
    <w:p w14:paraId="7B7A263E" w14:textId="77777777" w:rsidR="00F65236" w:rsidRPr="001B59CC" w:rsidRDefault="00F65236" w:rsidP="00B53BE6">
      <w:pPr>
        <w:numPr>
          <w:ilvl w:val="2"/>
          <w:numId w:val="22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kezdeményezéssel érintett objektumok vonatkozásában az elsőfokú építésügyi és örökségvédelmi hatóságot,</w:t>
      </w:r>
    </w:p>
    <w:p w14:paraId="181A2444" w14:textId="77777777" w:rsidR="00F65236" w:rsidRPr="001B59CC" w:rsidRDefault="00F65236" w:rsidP="00B53BE6">
      <w:pPr>
        <w:numPr>
          <w:ilvl w:val="2"/>
          <w:numId w:val="22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</w:rPr>
        <w:t>az állami</w:t>
      </w:r>
      <w:r w:rsidRPr="001B59CC">
        <w:rPr>
          <w:rFonts w:ascii="Arial" w:hAnsi="Arial" w:cs="Arial"/>
          <w:bCs/>
        </w:rPr>
        <w:t xml:space="preserve"> főépítészi hatáskörben eljáró megyei kormányhivatalt.</w:t>
      </w:r>
    </w:p>
    <w:p w14:paraId="3DEE1567" w14:textId="77777777" w:rsidR="00E47348" w:rsidRPr="001B59CC" w:rsidRDefault="00E47348" w:rsidP="00B53BE6">
      <w:pPr>
        <w:numPr>
          <w:ilvl w:val="1"/>
          <w:numId w:val="22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</w:rPr>
        <w:t xml:space="preserve">A helyi védetté nyilvánításra vagy a helyi védelem megszüntetésére irányuló eljárás megindításáról az érdekelteket </w:t>
      </w:r>
      <w:r w:rsidR="00503030" w:rsidRPr="00503030">
        <w:rPr>
          <w:rFonts w:ascii="Arial" w:hAnsi="Arial" w:cs="Arial"/>
        </w:rPr>
        <w:t>a településfejlesztéssel, településrendezéssel és településkép-érvényesítéssel összefüggő partnerségi egyeztetés helyi szabályairól szóló 23/2017. (XII.18.)</w:t>
      </w:r>
      <w:r w:rsidR="00503030">
        <w:rPr>
          <w:rFonts w:ascii="Arial" w:hAnsi="Arial" w:cs="Arial"/>
        </w:rPr>
        <w:t xml:space="preserve"> önkormányzati rendeletben</w:t>
      </w:r>
      <w:r w:rsidRPr="001B59CC">
        <w:rPr>
          <w:rFonts w:ascii="Arial" w:hAnsi="Arial" w:cs="Arial"/>
        </w:rPr>
        <w:t xml:space="preserve"> (a továbbiakban: partnerségi rendelet) meghatározottak szerint értesíteni kell. Az érdekeltek észrevételeiket a partnerségi rendeletben meghatározottak szerint tehetik meg. </w:t>
      </w:r>
      <w:r w:rsidRPr="001B59CC">
        <w:rPr>
          <w:rFonts w:ascii="Arial" w:hAnsi="Arial" w:cs="Arial"/>
          <w:bCs/>
        </w:rPr>
        <w:t>A (3) bekezdés szerinti érdekeltek a helyi egyedi védelemre irányuló javaslatról külön írásbeli</w:t>
      </w:r>
      <w:r w:rsidRPr="001B59CC">
        <w:rPr>
          <w:rFonts w:ascii="Arial" w:hAnsi="Arial" w:cs="Arial"/>
        </w:rPr>
        <w:t xml:space="preserve"> </w:t>
      </w:r>
      <w:r w:rsidRPr="001B59CC">
        <w:rPr>
          <w:rFonts w:ascii="Arial" w:hAnsi="Arial" w:cs="Arial"/>
          <w:bCs/>
        </w:rPr>
        <w:t>vagy az elektronikus ügyintézés és a bizalmi szolgáltatások általános szabályairól szóló törvényben meghatározott elektronikus úton értesítést kapnak.</w:t>
      </w:r>
    </w:p>
    <w:p w14:paraId="71B7DBF1" w14:textId="77777777" w:rsidR="00F65236" w:rsidRPr="001B59CC" w:rsidRDefault="00F65236" w:rsidP="00B53BE6">
      <w:pPr>
        <w:numPr>
          <w:ilvl w:val="1"/>
          <w:numId w:val="22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helyi védetté nyilvánítás tényéről vagy a helyi védelem megszüntetéséről az érdekelteket a </w:t>
      </w:r>
      <w:r w:rsidR="00CD334E">
        <w:rPr>
          <w:rFonts w:ascii="Arial" w:hAnsi="Arial" w:cs="Arial"/>
        </w:rPr>
        <w:t>jegyző</w:t>
      </w:r>
      <w:r w:rsidR="004C480E" w:rsidRPr="001B59CC">
        <w:rPr>
          <w:rFonts w:ascii="Arial" w:hAnsi="Arial" w:cs="Arial"/>
        </w:rPr>
        <w:t xml:space="preserve"> </w:t>
      </w:r>
      <w:r w:rsidRPr="001B59CC">
        <w:rPr>
          <w:rFonts w:ascii="Arial" w:hAnsi="Arial" w:cs="Arial"/>
        </w:rPr>
        <w:t>tájékoztatja. A helyi védelem az ingatlanügyi nyilvántartásban jogi jellegként kerül feljegyzésre. A helyi védelmet tájékoztató jelleggel a helyi építési szabályzat szabályozási tervlapjai is ábrázolják.</w:t>
      </w:r>
    </w:p>
    <w:p w14:paraId="357DB05A" w14:textId="77777777" w:rsidR="004A572B" w:rsidRPr="001B59CC" w:rsidRDefault="004A572B" w:rsidP="002F4B31">
      <w:pPr>
        <w:tabs>
          <w:tab w:val="left" w:pos="0"/>
          <w:tab w:val="left" w:pos="540"/>
          <w:tab w:val="left" w:pos="900"/>
        </w:tabs>
        <w:ind w:left="1418" w:hanging="567"/>
        <w:jc w:val="both"/>
        <w:rPr>
          <w:rFonts w:ascii="Arial" w:hAnsi="Arial" w:cs="Arial"/>
        </w:rPr>
      </w:pPr>
    </w:p>
    <w:p w14:paraId="31E333A7" w14:textId="77777777" w:rsidR="00F65236" w:rsidRPr="001B59CC" w:rsidRDefault="0075371B" w:rsidP="00B53BE6">
      <w:pPr>
        <w:numPr>
          <w:ilvl w:val="0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    (1)    </w:t>
      </w:r>
      <w:r w:rsidR="00F65236" w:rsidRPr="001B59CC">
        <w:rPr>
          <w:rFonts w:ascii="Arial" w:hAnsi="Arial" w:cs="Arial"/>
        </w:rPr>
        <w:t>A helyi védelem módosítására, felülvizsgálatára a védetté nyilvánításra és a védelem megszüntetésére vonatkozó szabályokat kell alkalmazni. A módosítás, felülvizsgálat során az értékvizsgá</w:t>
      </w:r>
      <w:r w:rsidR="00604261" w:rsidRPr="001B59CC">
        <w:rPr>
          <w:rFonts w:ascii="Arial" w:hAnsi="Arial" w:cs="Arial"/>
        </w:rPr>
        <w:t xml:space="preserve">laton alapuló értékvizsgálati dokumentációt </w:t>
      </w:r>
      <w:r w:rsidR="00F65236" w:rsidRPr="001B59CC">
        <w:rPr>
          <w:rFonts w:ascii="Arial" w:hAnsi="Arial" w:cs="Arial"/>
        </w:rPr>
        <w:t>aktualizálni kell.</w:t>
      </w:r>
    </w:p>
    <w:p w14:paraId="74416807" w14:textId="77777777" w:rsidR="00C60304" w:rsidRPr="001B59CC" w:rsidRDefault="006301D2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  <w:bCs/>
        </w:rPr>
        <w:t>A</w:t>
      </w:r>
      <w:r w:rsidR="00C60304" w:rsidRPr="001B59CC">
        <w:rPr>
          <w:rFonts w:ascii="Arial" w:hAnsi="Arial" w:cs="Arial"/>
        </w:rPr>
        <w:t xml:space="preserve"> helyi védelem alatt álló építészeti örökség védettségének megszüntetésére akkor kerülhet sor, ha</w:t>
      </w:r>
    </w:p>
    <w:p w14:paraId="0C40D6FF" w14:textId="77777777" w:rsidR="00C60304" w:rsidRPr="001B59CC" w:rsidRDefault="00C60304" w:rsidP="00BC5229">
      <w:pPr>
        <w:pStyle w:val="Listaszerbekezds1"/>
        <w:tabs>
          <w:tab w:val="left" w:pos="900"/>
          <w:tab w:val="left" w:pos="1080"/>
          <w:tab w:val="left" w:pos="1985"/>
          <w:tab w:val="left" w:pos="2127"/>
        </w:tabs>
        <w:ind w:left="1440" w:hanging="1440"/>
        <w:jc w:val="both"/>
        <w:rPr>
          <w:rFonts w:ascii="Arial" w:hAnsi="Arial" w:cs="Arial"/>
          <w:color w:val="auto"/>
        </w:rPr>
      </w:pPr>
      <w:r w:rsidRPr="001B59CC">
        <w:rPr>
          <w:rFonts w:ascii="Arial" w:hAnsi="Arial" w:cs="Arial"/>
          <w:color w:val="auto"/>
        </w:rPr>
        <w:tab/>
      </w:r>
      <w:r w:rsidRPr="001B59CC">
        <w:rPr>
          <w:rFonts w:ascii="Arial" w:hAnsi="Arial" w:cs="Arial"/>
          <w:color w:val="auto"/>
        </w:rPr>
        <w:tab/>
      </w:r>
      <w:r w:rsidRPr="001B59CC">
        <w:rPr>
          <w:rFonts w:ascii="Arial" w:hAnsi="Arial" w:cs="Arial"/>
          <w:color w:val="auto"/>
        </w:rPr>
        <w:tab/>
      </w:r>
      <w:r w:rsidR="00BC5229">
        <w:rPr>
          <w:rFonts w:ascii="Arial" w:hAnsi="Arial" w:cs="Arial"/>
          <w:color w:val="auto"/>
        </w:rPr>
        <w:t xml:space="preserve">     </w:t>
      </w:r>
      <w:r w:rsidRPr="001B59CC">
        <w:rPr>
          <w:rFonts w:ascii="Arial" w:hAnsi="Arial" w:cs="Arial"/>
          <w:color w:val="auto"/>
        </w:rPr>
        <w:t xml:space="preserve">a) </w:t>
      </w:r>
      <w:r w:rsidR="00BC5229">
        <w:rPr>
          <w:rFonts w:ascii="Arial" w:hAnsi="Arial" w:cs="Arial"/>
          <w:color w:val="auto"/>
        </w:rPr>
        <w:t xml:space="preserve">    </w:t>
      </w:r>
      <w:r w:rsidRPr="001B59CC">
        <w:rPr>
          <w:rFonts w:ascii="Arial" w:hAnsi="Arial" w:cs="Arial"/>
          <w:color w:val="auto"/>
        </w:rPr>
        <w:t>a védett érték megsemmisült</w:t>
      </w:r>
      <w:r w:rsidR="00BC5229">
        <w:rPr>
          <w:rFonts w:ascii="Arial" w:hAnsi="Arial" w:cs="Arial"/>
          <w:color w:val="auto"/>
        </w:rPr>
        <w:t>,</w:t>
      </w:r>
      <w:r w:rsidRPr="001B59CC">
        <w:rPr>
          <w:rFonts w:ascii="Arial" w:hAnsi="Arial" w:cs="Arial"/>
          <w:color w:val="auto"/>
        </w:rPr>
        <w:t xml:space="preserve"> vagy</w:t>
      </w:r>
    </w:p>
    <w:p w14:paraId="2E84B141" w14:textId="77777777" w:rsidR="00BC5229" w:rsidRPr="001B59CC" w:rsidRDefault="00C60304" w:rsidP="000D481D">
      <w:pPr>
        <w:pStyle w:val="Listaszerbekezds1"/>
        <w:tabs>
          <w:tab w:val="clear" w:pos="708"/>
          <w:tab w:val="left" w:pos="900"/>
          <w:tab w:val="left" w:pos="1080"/>
        </w:tabs>
        <w:spacing w:after="120"/>
        <w:ind w:left="1985" w:hanging="567"/>
        <w:jc w:val="both"/>
        <w:rPr>
          <w:rFonts w:ascii="Arial" w:hAnsi="Arial" w:cs="Arial"/>
          <w:color w:val="auto"/>
        </w:rPr>
      </w:pPr>
      <w:r w:rsidRPr="001B59CC">
        <w:rPr>
          <w:rFonts w:ascii="Arial" w:hAnsi="Arial" w:cs="Arial"/>
          <w:color w:val="auto"/>
        </w:rPr>
        <w:t xml:space="preserve">b) </w:t>
      </w:r>
      <w:r w:rsidR="00BC5229">
        <w:rPr>
          <w:rFonts w:ascii="Arial" w:hAnsi="Arial" w:cs="Arial"/>
          <w:color w:val="auto"/>
        </w:rPr>
        <w:t xml:space="preserve">   </w:t>
      </w:r>
      <w:r w:rsidRPr="001B59CC">
        <w:rPr>
          <w:rFonts w:ascii="Arial" w:hAnsi="Arial" w:cs="Arial"/>
          <w:color w:val="auto"/>
        </w:rPr>
        <w:t>a helyi egyedi védelem alatt álló építmény a védelem alapját képező értékeit helyreállíthatatlanul elvesztette.</w:t>
      </w:r>
      <w:r w:rsidR="00B4249E" w:rsidRPr="001B59CC">
        <w:rPr>
          <w:rFonts w:ascii="Arial" w:hAnsi="Arial" w:cs="Arial"/>
          <w:color w:val="auto"/>
        </w:rPr>
        <w:t xml:space="preserve"> </w:t>
      </w:r>
    </w:p>
    <w:p w14:paraId="3390E26E" w14:textId="77777777" w:rsidR="00D949E0" w:rsidRPr="001B59CC" w:rsidRDefault="00B4249E" w:rsidP="00B53BE6">
      <w:pPr>
        <w:numPr>
          <w:ilvl w:val="1"/>
          <w:numId w:val="28"/>
        </w:numPr>
        <w:spacing w:after="120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 (2) bekezdés</w:t>
      </w:r>
      <w:r w:rsidR="0021778B" w:rsidRPr="001B59CC">
        <w:rPr>
          <w:rFonts w:ascii="Arial" w:hAnsi="Arial" w:cs="Arial"/>
          <w:bCs/>
        </w:rPr>
        <w:t>ben meghatározott</w:t>
      </w:r>
      <w:r w:rsidRPr="001B59CC">
        <w:rPr>
          <w:rFonts w:ascii="Arial" w:hAnsi="Arial" w:cs="Arial"/>
          <w:bCs/>
        </w:rPr>
        <w:t xml:space="preserve"> esetben a helyi védelem megszüntetését megelőzően el kell készíteni a védelemmel érintett építmény felmérési és fotódokumentációját, mely a védettséget megszüntető döntés mellékletét képezi.</w:t>
      </w:r>
    </w:p>
    <w:p w14:paraId="584B6B4E" w14:textId="77777777" w:rsidR="00BD2ACF" w:rsidRPr="001B59CC" w:rsidRDefault="00F65236" w:rsidP="00B53BE6">
      <w:pPr>
        <w:numPr>
          <w:ilvl w:val="1"/>
          <w:numId w:val="28"/>
        </w:numPr>
        <w:jc w:val="both"/>
        <w:rPr>
          <w:rFonts w:ascii="Arial" w:hAnsi="Arial" w:cs="Arial"/>
          <w:bCs/>
          <w:i/>
        </w:rPr>
      </w:pPr>
      <w:r w:rsidRPr="001B59CC">
        <w:rPr>
          <w:rFonts w:ascii="Arial" w:hAnsi="Arial" w:cs="Arial"/>
          <w:bCs/>
        </w:rPr>
        <w:t>Helyi egyedi védelem alatt álló érték országos egyedi műemléki védelem alá helyezése esetén a helyi egyedi védelem a műemléki védelem elren</w:t>
      </w:r>
      <w:r w:rsidR="00BD2ACF" w:rsidRPr="001B59CC">
        <w:rPr>
          <w:rFonts w:ascii="Arial" w:hAnsi="Arial" w:cs="Arial"/>
          <w:bCs/>
        </w:rPr>
        <w:t>delésével egyidejűleg megszűnik, az objektumot a védett értékek 1. mellékletben található jegyzékéről törölni kell.</w:t>
      </w:r>
    </w:p>
    <w:p w14:paraId="606064E7" w14:textId="77777777" w:rsidR="00F65236" w:rsidRPr="001B59CC" w:rsidRDefault="00BD2ACF" w:rsidP="00BD2ACF">
      <w:pPr>
        <w:tabs>
          <w:tab w:val="left" w:pos="0"/>
          <w:tab w:val="left" w:pos="540"/>
          <w:tab w:val="left" w:pos="900"/>
        </w:tabs>
        <w:ind w:left="1418"/>
        <w:jc w:val="both"/>
        <w:rPr>
          <w:rFonts w:ascii="Arial" w:hAnsi="Arial" w:cs="Arial"/>
          <w:bCs/>
          <w:i/>
        </w:rPr>
      </w:pPr>
      <w:r w:rsidRPr="001B59CC">
        <w:rPr>
          <w:rFonts w:ascii="Arial" w:hAnsi="Arial" w:cs="Arial"/>
          <w:bCs/>
        </w:rPr>
        <w:t xml:space="preserve"> </w:t>
      </w:r>
    </w:p>
    <w:p w14:paraId="6D0BDC63" w14:textId="77777777" w:rsidR="00F65236" w:rsidRPr="001B59CC" w:rsidRDefault="0075371B" w:rsidP="00B53BE6">
      <w:pPr>
        <w:numPr>
          <w:ilvl w:val="0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     (1)   </w:t>
      </w:r>
      <w:r w:rsidR="00F9139D" w:rsidRPr="001B59CC">
        <w:rPr>
          <w:rFonts w:ascii="Arial" w:hAnsi="Arial" w:cs="Arial"/>
        </w:rPr>
        <w:t>A helyi védett értékekről az Ö</w:t>
      </w:r>
      <w:r w:rsidR="00F65236" w:rsidRPr="001B59CC">
        <w:rPr>
          <w:rFonts w:ascii="Arial" w:hAnsi="Arial" w:cs="Arial"/>
        </w:rPr>
        <w:t>nkormányzat nyilvántartást vezet, melynek aktualizálása</w:t>
      </w:r>
      <w:r w:rsidR="00C65520" w:rsidRPr="001B59CC">
        <w:rPr>
          <w:rFonts w:ascii="Arial" w:hAnsi="Arial" w:cs="Arial"/>
        </w:rPr>
        <w:t xml:space="preserve"> a</w:t>
      </w:r>
      <w:r w:rsidR="00F65236" w:rsidRPr="001B59CC">
        <w:rPr>
          <w:rFonts w:ascii="Arial" w:hAnsi="Arial" w:cs="Arial"/>
        </w:rPr>
        <w:t xml:space="preserve"> </w:t>
      </w:r>
      <w:r w:rsidR="004C480E" w:rsidRPr="001B59CC">
        <w:rPr>
          <w:rFonts w:ascii="Arial" w:hAnsi="Arial" w:cs="Arial"/>
        </w:rPr>
        <w:t xml:space="preserve">Főépítész </w:t>
      </w:r>
      <w:r w:rsidR="00F65236" w:rsidRPr="001B59CC">
        <w:rPr>
          <w:rFonts w:ascii="Arial" w:hAnsi="Arial" w:cs="Arial"/>
        </w:rPr>
        <w:t>feladata.</w:t>
      </w:r>
    </w:p>
    <w:p w14:paraId="7B12C66F" w14:textId="77777777" w:rsidR="00F65236" w:rsidRPr="001B59CC" w:rsidRDefault="00F65236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helyi védelem nyilvántartása legalább a következő adatokat és munkarészeket tartalmazza:</w:t>
      </w:r>
    </w:p>
    <w:p w14:paraId="1A5395ED" w14:textId="77777777" w:rsidR="00F65236" w:rsidRPr="001B59CC" w:rsidRDefault="00F65236" w:rsidP="00B53BE6">
      <w:pPr>
        <w:numPr>
          <w:ilvl w:val="2"/>
          <w:numId w:val="28"/>
        </w:numPr>
        <w:tabs>
          <w:tab w:val="left" w:pos="0"/>
          <w:tab w:val="left" w:pos="540"/>
          <w:tab w:val="left" w:pos="900"/>
        </w:tabs>
        <w:rPr>
          <w:rFonts w:ascii="Arial" w:hAnsi="Arial" w:cs="Arial"/>
        </w:rPr>
      </w:pPr>
      <w:r w:rsidRPr="001B59CC">
        <w:rPr>
          <w:rFonts w:ascii="Arial" w:hAnsi="Arial" w:cs="Arial"/>
        </w:rPr>
        <w:t>a védett érték megnevezését, védelmi nyilvántartási számát és azonosító adatait,</w:t>
      </w:r>
    </w:p>
    <w:p w14:paraId="13AB537B" w14:textId="77777777" w:rsidR="00F65236" w:rsidRPr="001B59CC" w:rsidRDefault="00F65236" w:rsidP="00B53BE6">
      <w:pPr>
        <w:numPr>
          <w:ilvl w:val="2"/>
          <w:numId w:val="28"/>
        </w:numPr>
        <w:tabs>
          <w:tab w:val="left" w:pos="0"/>
          <w:tab w:val="left" w:pos="540"/>
          <w:tab w:val="left" w:pos="900"/>
        </w:tabs>
        <w:rPr>
          <w:rFonts w:ascii="Arial" w:hAnsi="Arial" w:cs="Arial"/>
        </w:rPr>
      </w:pPr>
      <w:r w:rsidRPr="001B59CC">
        <w:rPr>
          <w:rFonts w:ascii="Arial" w:hAnsi="Arial" w:cs="Arial"/>
        </w:rPr>
        <w:t>a védelem típusát,</w:t>
      </w:r>
    </w:p>
    <w:p w14:paraId="2EAE59DF" w14:textId="77777777" w:rsidR="00F65236" w:rsidRPr="001B59CC" w:rsidRDefault="00F65236" w:rsidP="00B53BE6">
      <w:pPr>
        <w:numPr>
          <w:ilvl w:val="2"/>
          <w:numId w:val="28"/>
        </w:numPr>
        <w:tabs>
          <w:tab w:val="left" w:pos="0"/>
          <w:tab w:val="left" w:pos="540"/>
          <w:tab w:val="left" w:pos="900"/>
        </w:tabs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védett érték helymeghatározásának adatait, </w:t>
      </w:r>
    </w:p>
    <w:p w14:paraId="71BA7EB9" w14:textId="77777777" w:rsidR="00F65236" w:rsidRPr="001B59CC" w:rsidRDefault="00F65236" w:rsidP="00B53BE6">
      <w:pPr>
        <w:numPr>
          <w:ilvl w:val="2"/>
          <w:numId w:val="28"/>
        </w:numPr>
        <w:tabs>
          <w:tab w:val="left" w:pos="0"/>
          <w:tab w:val="left" w:pos="540"/>
          <w:tab w:val="left" w:pos="900"/>
        </w:tabs>
        <w:rPr>
          <w:rFonts w:ascii="Arial" w:hAnsi="Arial" w:cs="Arial"/>
        </w:rPr>
      </w:pPr>
      <w:r w:rsidRPr="001B59CC">
        <w:rPr>
          <w:rFonts w:ascii="Arial" w:hAnsi="Arial" w:cs="Arial"/>
        </w:rPr>
        <w:t>területi védelem esetén a terület méretétől függően az áttekintéshez szükséges léptékű, a szabályozási tervvel azonosítható, a védett terület határát egyértelműen rögzítő helyszínrajzot,</w:t>
      </w:r>
    </w:p>
    <w:p w14:paraId="1A9C80B0" w14:textId="77777777" w:rsidR="00F65236" w:rsidRPr="001B59CC" w:rsidRDefault="00F65236" w:rsidP="00B53BE6">
      <w:pPr>
        <w:numPr>
          <w:ilvl w:val="2"/>
          <w:numId w:val="28"/>
        </w:numPr>
        <w:tabs>
          <w:tab w:val="left" w:pos="0"/>
          <w:tab w:val="left" w:pos="540"/>
          <w:tab w:val="left" w:pos="900"/>
        </w:tabs>
        <w:rPr>
          <w:rFonts w:ascii="Arial" w:hAnsi="Arial" w:cs="Arial"/>
        </w:rPr>
      </w:pPr>
      <w:r w:rsidRPr="001B59CC">
        <w:rPr>
          <w:rFonts w:ascii="Arial" w:hAnsi="Arial" w:cs="Arial"/>
        </w:rPr>
        <w:lastRenderedPageBreak/>
        <w:t>a védett érték rendeltetését és használatának módját,</w:t>
      </w:r>
    </w:p>
    <w:p w14:paraId="01018E9F" w14:textId="77777777" w:rsidR="00F65236" w:rsidRPr="001B59CC" w:rsidRDefault="00F65236" w:rsidP="00B53BE6">
      <w:pPr>
        <w:numPr>
          <w:ilvl w:val="2"/>
          <w:numId w:val="28"/>
        </w:numPr>
        <w:tabs>
          <w:tab w:val="left" w:pos="0"/>
          <w:tab w:val="left" w:pos="540"/>
          <w:tab w:val="left" w:pos="900"/>
        </w:tabs>
        <w:rPr>
          <w:rFonts w:ascii="Arial" w:hAnsi="Arial" w:cs="Arial"/>
        </w:rPr>
      </w:pPr>
      <w:r w:rsidRPr="001B59CC">
        <w:rPr>
          <w:rFonts w:ascii="Arial" w:hAnsi="Arial" w:cs="Arial"/>
        </w:rPr>
        <w:t>a védett érték leírását,</w:t>
      </w:r>
      <w:r w:rsidRPr="001B59CC">
        <w:rPr>
          <w:rFonts w:ascii="Arial" w:hAnsi="Arial" w:cs="Arial"/>
        </w:rPr>
        <w:tab/>
      </w:r>
    </w:p>
    <w:p w14:paraId="33C92375" w14:textId="77777777" w:rsidR="00F65236" w:rsidRPr="001B59CC" w:rsidRDefault="00F65236" w:rsidP="00B53BE6">
      <w:pPr>
        <w:numPr>
          <w:ilvl w:val="2"/>
          <w:numId w:val="28"/>
        </w:numPr>
        <w:tabs>
          <w:tab w:val="left" w:pos="0"/>
          <w:tab w:val="left" w:pos="540"/>
          <w:tab w:val="left" w:pos="900"/>
        </w:tabs>
        <w:rPr>
          <w:rFonts w:ascii="Arial" w:hAnsi="Arial" w:cs="Arial"/>
        </w:rPr>
      </w:pPr>
      <w:r w:rsidRPr="001B59CC">
        <w:rPr>
          <w:rFonts w:ascii="Arial" w:hAnsi="Arial" w:cs="Arial"/>
        </w:rPr>
        <w:t>fotódokumentációt,</w:t>
      </w:r>
    </w:p>
    <w:p w14:paraId="46621419" w14:textId="77777777" w:rsidR="00F65236" w:rsidRPr="001B59CC" w:rsidRDefault="00F65236" w:rsidP="00B53BE6">
      <w:pPr>
        <w:numPr>
          <w:ilvl w:val="2"/>
          <w:numId w:val="28"/>
        </w:numPr>
        <w:tabs>
          <w:tab w:val="left" w:pos="0"/>
          <w:tab w:val="left" w:pos="540"/>
          <w:tab w:val="left" w:pos="900"/>
        </w:tabs>
        <w:rPr>
          <w:rFonts w:ascii="Arial" w:hAnsi="Arial" w:cs="Arial"/>
        </w:rPr>
      </w:pPr>
      <w:r w:rsidRPr="001B59CC">
        <w:rPr>
          <w:rFonts w:ascii="Arial" w:hAnsi="Arial" w:cs="Arial"/>
        </w:rPr>
        <w:t>a védelem megalapozására készített értékvizsgálatot,</w:t>
      </w:r>
    </w:p>
    <w:p w14:paraId="3BA9EB32" w14:textId="77777777" w:rsidR="00F65236" w:rsidRPr="001B59CC" w:rsidRDefault="00F65236" w:rsidP="00B53BE6">
      <w:pPr>
        <w:numPr>
          <w:ilvl w:val="2"/>
          <w:numId w:val="28"/>
        </w:numPr>
        <w:tabs>
          <w:tab w:val="left" w:pos="0"/>
          <w:tab w:val="left" w:pos="540"/>
          <w:tab w:val="left" w:pos="900"/>
        </w:tabs>
        <w:rPr>
          <w:rFonts w:ascii="Arial" w:hAnsi="Arial" w:cs="Arial"/>
        </w:rPr>
      </w:pPr>
      <w:r w:rsidRPr="001B59CC">
        <w:rPr>
          <w:rFonts w:ascii="Arial" w:hAnsi="Arial" w:cs="Arial"/>
        </w:rPr>
        <w:t>a védelem rövid indokolását,</w:t>
      </w:r>
    </w:p>
    <w:p w14:paraId="00B0B2BD" w14:textId="17FD0736" w:rsidR="00F65236" w:rsidRPr="001B59CC" w:rsidRDefault="00F65236" w:rsidP="00B53BE6">
      <w:pPr>
        <w:numPr>
          <w:ilvl w:val="2"/>
          <w:numId w:val="28"/>
        </w:numPr>
        <w:tabs>
          <w:tab w:val="left" w:pos="0"/>
          <w:tab w:val="left" w:pos="540"/>
          <w:tab w:val="left" w:pos="900"/>
        </w:tabs>
        <w:rPr>
          <w:rFonts w:ascii="Arial" w:hAnsi="Arial" w:cs="Arial"/>
          <w:bCs/>
        </w:rPr>
      </w:pPr>
      <w:r w:rsidRPr="001B59CC">
        <w:rPr>
          <w:rFonts w:ascii="Arial" w:hAnsi="Arial" w:cs="Arial"/>
        </w:rPr>
        <w:t>a védelem</w:t>
      </w:r>
      <w:r w:rsidRPr="001B59CC">
        <w:rPr>
          <w:rFonts w:ascii="Arial" w:hAnsi="Arial" w:cs="Arial"/>
          <w:bCs/>
        </w:rPr>
        <w:t xml:space="preserve"> elrendelésére vonatkozó </w:t>
      </w:r>
      <w:r w:rsidR="0084665C">
        <w:rPr>
          <w:rFonts w:ascii="Arial" w:hAnsi="Arial" w:cs="Arial"/>
          <w:bCs/>
        </w:rPr>
        <w:t>képviselő-testületi</w:t>
      </w:r>
      <w:r w:rsidRPr="001B59CC">
        <w:rPr>
          <w:rFonts w:ascii="Arial" w:hAnsi="Arial" w:cs="Arial"/>
          <w:bCs/>
        </w:rPr>
        <w:t xml:space="preserve"> döntés másolatát.</w:t>
      </w:r>
    </w:p>
    <w:p w14:paraId="15C59A69" w14:textId="77777777" w:rsidR="0078325D" w:rsidRPr="001B59CC" w:rsidRDefault="0078325D" w:rsidP="0044652A">
      <w:pPr>
        <w:tabs>
          <w:tab w:val="left" w:pos="0"/>
          <w:tab w:val="left" w:pos="1418"/>
        </w:tabs>
        <w:rPr>
          <w:rFonts w:ascii="Arial" w:hAnsi="Arial" w:cs="Arial"/>
          <w:b/>
        </w:rPr>
      </w:pPr>
    </w:p>
    <w:p w14:paraId="0E6EC691" w14:textId="3F61C8EF" w:rsidR="00F65236" w:rsidRPr="001B59CC" w:rsidRDefault="0044652A" w:rsidP="00E75391">
      <w:pPr>
        <w:tabs>
          <w:tab w:val="left" w:pos="0"/>
          <w:tab w:val="left" w:pos="1418"/>
        </w:tabs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ab/>
      </w:r>
      <w:r w:rsidR="00B31E88" w:rsidRPr="001B59CC">
        <w:rPr>
          <w:rFonts w:ascii="Arial" w:hAnsi="Arial" w:cs="Arial"/>
          <w:b/>
        </w:rPr>
        <w:t>3</w:t>
      </w:r>
      <w:r w:rsidR="00F65236" w:rsidRPr="001B59CC">
        <w:rPr>
          <w:rFonts w:ascii="Arial" w:hAnsi="Arial" w:cs="Arial"/>
          <w:b/>
        </w:rPr>
        <w:t>. A helyi területi és helyi egyedi védelem alatt álló értékek</w:t>
      </w:r>
    </w:p>
    <w:p w14:paraId="4AC465AB" w14:textId="77777777" w:rsidR="0044652A" w:rsidRPr="001B59CC" w:rsidRDefault="0044652A" w:rsidP="0044652A">
      <w:pPr>
        <w:tabs>
          <w:tab w:val="left" w:pos="0"/>
          <w:tab w:val="left" w:pos="540"/>
          <w:tab w:val="left" w:pos="900"/>
        </w:tabs>
        <w:rPr>
          <w:rFonts w:ascii="Arial" w:hAnsi="Arial" w:cs="Arial"/>
          <w:bCs/>
          <w:i/>
          <w:strike/>
        </w:rPr>
      </w:pPr>
    </w:p>
    <w:p w14:paraId="6B7D256A" w14:textId="77777777" w:rsidR="0044652A" w:rsidRPr="001B59CC" w:rsidRDefault="0075371B" w:rsidP="00B53BE6">
      <w:pPr>
        <w:numPr>
          <w:ilvl w:val="0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    </w:t>
      </w:r>
      <w:r w:rsidR="00E25EEE" w:rsidRPr="001B59CC">
        <w:rPr>
          <w:rFonts w:ascii="Arial" w:hAnsi="Arial" w:cs="Arial"/>
        </w:rPr>
        <w:t xml:space="preserve"> (1) </w:t>
      </w:r>
      <w:r w:rsidR="00860B9A" w:rsidRPr="001B59CC">
        <w:rPr>
          <w:rFonts w:ascii="Arial" w:hAnsi="Arial" w:cs="Arial"/>
        </w:rPr>
        <w:tab/>
      </w:r>
      <w:r w:rsidR="0044652A" w:rsidRPr="001B59CC">
        <w:rPr>
          <w:rFonts w:ascii="Arial" w:hAnsi="Arial" w:cs="Arial"/>
        </w:rPr>
        <w:t>A helyi területi védelem a Korm. rendelet 23/C. § (3) bekezdésében meghatározottakra irányulhat.</w:t>
      </w:r>
    </w:p>
    <w:p w14:paraId="3B113A9C" w14:textId="77777777" w:rsidR="0044652A" w:rsidRPr="001B59CC" w:rsidRDefault="00F65236" w:rsidP="00B53BE6">
      <w:pPr>
        <w:numPr>
          <w:ilvl w:val="1"/>
          <w:numId w:val="1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  <w:bCs/>
        </w:rPr>
        <w:t>A helyi területi védelem alatt álló területek jegyzékét a 2. melléklet tartalmazza.</w:t>
      </w:r>
    </w:p>
    <w:p w14:paraId="1F024A1E" w14:textId="77777777" w:rsidR="0044652A" w:rsidRPr="001B59CC" w:rsidRDefault="001955DD" w:rsidP="00B53BE6">
      <w:pPr>
        <w:numPr>
          <w:ilvl w:val="1"/>
          <w:numId w:val="1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  <w:bCs/>
        </w:rPr>
        <w:t xml:space="preserve">A </w:t>
      </w:r>
      <w:r w:rsidRPr="001B59CC">
        <w:rPr>
          <w:rFonts w:ascii="Arial" w:hAnsi="Arial" w:cs="Arial"/>
        </w:rPr>
        <w:t>helyi</w:t>
      </w:r>
      <w:r w:rsidR="00F65236" w:rsidRPr="001B59CC">
        <w:rPr>
          <w:rFonts w:ascii="Arial" w:hAnsi="Arial" w:cs="Arial"/>
          <w:bCs/>
        </w:rPr>
        <w:t xml:space="preserve"> egyedi</w:t>
      </w:r>
      <w:r w:rsidR="00B31E88" w:rsidRPr="001B59CC">
        <w:rPr>
          <w:rFonts w:ascii="Arial" w:hAnsi="Arial" w:cs="Arial"/>
          <w:bCs/>
        </w:rPr>
        <w:t xml:space="preserve"> védelem</w:t>
      </w:r>
      <w:r w:rsidRPr="001B59CC">
        <w:rPr>
          <w:rFonts w:ascii="Arial" w:hAnsi="Arial" w:cs="Arial"/>
          <w:bCs/>
        </w:rPr>
        <w:t xml:space="preserve"> az építészeti örökség Korm. rendelet</w:t>
      </w:r>
      <w:r w:rsidR="003920CF" w:rsidRPr="001B59CC">
        <w:rPr>
          <w:rFonts w:ascii="Arial" w:hAnsi="Arial" w:cs="Arial"/>
          <w:bCs/>
        </w:rPr>
        <w:t xml:space="preserve"> </w:t>
      </w:r>
      <w:r w:rsidRPr="001B59CC">
        <w:rPr>
          <w:rFonts w:ascii="Arial" w:hAnsi="Arial" w:cs="Arial"/>
          <w:bCs/>
        </w:rPr>
        <w:t>23/C. § (4) bekezdésében meghatározott elemeire terjedhet ki.</w:t>
      </w:r>
    </w:p>
    <w:p w14:paraId="35E21367" w14:textId="77777777" w:rsidR="0044652A" w:rsidRPr="001B59CC" w:rsidRDefault="00F65236" w:rsidP="00B53BE6">
      <w:pPr>
        <w:numPr>
          <w:ilvl w:val="1"/>
          <w:numId w:val="1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  <w:bCs/>
        </w:rPr>
        <w:t>A helyi egyedi védelem alatt álló értékek jegyzékét az 1. melléklet tartalmazza</w:t>
      </w:r>
      <w:r w:rsidR="0044652A" w:rsidRPr="001B59CC">
        <w:rPr>
          <w:rFonts w:ascii="Arial" w:hAnsi="Arial" w:cs="Arial"/>
          <w:bCs/>
        </w:rPr>
        <w:t>.</w:t>
      </w:r>
    </w:p>
    <w:p w14:paraId="3D0F1A3B" w14:textId="6E44F515" w:rsidR="00F65236" w:rsidRPr="001B59CC" w:rsidRDefault="006301D2" w:rsidP="00B53BE6">
      <w:pPr>
        <w:numPr>
          <w:ilvl w:val="1"/>
          <w:numId w:val="18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</w:t>
      </w:r>
      <w:r w:rsidR="00F65236" w:rsidRPr="001B59CC">
        <w:rPr>
          <w:rFonts w:ascii="Arial" w:hAnsi="Arial" w:cs="Arial"/>
          <w:bCs/>
        </w:rPr>
        <w:t>helyi védetté nyilvánított épületek</w:t>
      </w:r>
      <w:r w:rsidR="00CD4CD7" w:rsidRPr="001B59CC">
        <w:rPr>
          <w:rFonts w:ascii="Arial" w:hAnsi="Arial" w:cs="Arial"/>
          <w:bCs/>
        </w:rPr>
        <w:t xml:space="preserve"> és építmények</w:t>
      </w:r>
      <w:r w:rsidR="00F65236" w:rsidRPr="001B59CC">
        <w:rPr>
          <w:rFonts w:ascii="Arial" w:hAnsi="Arial" w:cs="Arial"/>
          <w:bCs/>
        </w:rPr>
        <w:t xml:space="preserve"> </w:t>
      </w:r>
      <w:r w:rsidRPr="001B59CC">
        <w:rPr>
          <w:rFonts w:ascii="Arial" w:hAnsi="Arial" w:cs="Arial"/>
          <w:bCs/>
        </w:rPr>
        <w:t xml:space="preserve">1. mellékletben </w:t>
      </w:r>
      <w:r w:rsidR="0021778B" w:rsidRPr="001B59CC">
        <w:rPr>
          <w:rFonts w:ascii="Arial" w:hAnsi="Arial" w:cs="Arial"/>
          <w:bCs/>
        </w:rPr>
        <w:t>meghatározott</w:t>
      </w:r>
      <w:r w:rsidRPr="001B59CC">
        <w:rPr>
          <w:rFonts w:ascii="Arial" w:hAnsi="Arial" w:cs="Arial"/>
          <w:bCs/>
        </w:rPr>
        <w:t xml:space="preserve"> alkotóelemeit védelem illeti meg. Azokban az esetekben, amelyekben az 1. melléklet a védett értéket külön nem nevesíti, az építmény </w:t>
      </w:r>
      <w:r w:rsidR="00F65236" w:rsidRPr="001B59CC">
        <w:rPr>
          <w:rFonts w:ascii="Arial" w:hAnsi="Arial" w:cs="Arial"/>
          <w:lang w:eastAsia="hu-HU"/>
        </w:rPr>
        <w:t xml:space="preserve">minden alkotórészét – </w:t>
      </w:r>
      <w:r w:rsidR="005A4EE1" w:rsidRPr="001B59CC">
        <w:rPr>
          <w:rFonts w:ascii="Arial" w:hAnsi="Arial" w:cs="Arial"/>
          <w:lang w:eastAsia="hu-HU"/>
        </w:rPr>
        <w:t>ideértve</w:t>
      </w:r>
      <w:r w:rsidR="00F65236" w:rsidRPr="001B59CC">
        <w:rPr>
          <w:rFonts w:ascii="Arial" w:hAnsi="Arial" w:cs="Arial"/>
          <w:lang w:eastAsia="hu-HU"/>
        </w:rPr>
        <w:t xml:space="preserve"> a hozzátartozó kiegészítő külső és belső díszítőelemeket is – védelem illeti meg.</w:t>
      </w:r>
    </w:p>
    <w:p w14:paraId="076E0BAD" w14:textId="77777777" w:rsidR="006A0788" w:rsidRPr="001B59CC" w:rsidRDefault="006A0788" w:rsidP="0078325D">
      <w:pPr>
        <w:tabs>
          <w:tab w:val="left" w:pos="0"/>
          <w:tab w:val="left" w:pos="540"/>
          <w:tab w:val="left" w:pos="900"/>
          <w:tab w:val="left" w:pos="1418"/>
        </w:tabs>
        <w:rPr>
          <w:rFonts w:ascii="Arial" w:hAnsi="Arial" w:cs="Arial"/>
        </w:rPr>
      </w:pPr>
    </w:p>
    <w:p w14:paraId="79EEA146" w14:textId="77777777" w:rsidR="00F65236" w:rsidRPr="001B59CC" w:rsidRDefault="00360693" w:rsidP="00360693">
      <w:pPr>
        <w:tabs>
          <w:tab w:val="left" w:pos="540"/>
          <w:tab w:val="left" w:pos="900"/>
        </w:tabs>
        <w:ind w:left="1418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4</w:t>
      </w:r>
      <w:r w:rsidR="00F65236" w:rsidRPr="001B59CC">
        <w:rPr>
          <w:rFonts w:ascii="Arial" w:hAnsi="Arial" w:cs="Arial"/>
          <w:b/>
        </w:rPr>
        <w:t>. A helyi védelemhez kapcsolódó tulajdonosi kötelezettségek</w:t>
      </w:r>
    </w:p>
    <w:p w14:paraId="52ADEC18" w14:textId="77777777" w:rsidR="00F65236" w:rsidRPr="001B59CC" w:rsidRDefault="00F65236" w:rsidP="00F65236">
      <w:pPr>
        <w:tabs>
          <w:tab w:val="left" w:pos="0"/>
          <w:tab w:val="left" w:pos="540"/>
          <w:tab w:val="left" w:pos="900"/>
        </w:tabs>
        <w:jc w:val="center"/>
        <w:rPr>
          <w:rFonts w:ascii="Arial" w:hAnsi="Arial" w:cs="Arial"/>
          <w:b/>
        </w:rPr>
      </w:pPr>
    </w:p>
    <w:p w14:paraId="754743AF" w14:textId="77777777" w:rsidR="008E139A" w:rsidRPr="001B59CC" w:rsidRDefault="0075371B" w:rsidP="00B53BE6">
      <w:pPr>
        <w:numPr>
          <w:ilvl w:val="0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  <w:bCs/>
          <w:i/>
        </w:rPr>
      </w:pPr>
      <w:r w:rsidRPr="001B59CC">
        <w:rPr>
          <w:rFonts w:ascii="Arial" w:hAnsi="Arial" w:cs="Arial"/>
          <w:bCs/>
        </w:rPr>
        <w:t xml:space="preserve"> </w:t>
      </w:r>
      <w:r w:rsidR="00342DE7">
        <w:rPr>
          <w:rFonts w:ascii="Arial" w:hAnsi="Arial" w:cs="Arial"/>
          <w:bCs/>
        </w:rPr>
        <w:t xml:space="preserve"> </w:t>
      </w:r>
      <w:r w:rsidRPr="001B59CC">
        <w:rPr>
          <w:rFonts w:ascii="Arial" w:hAnsi="Arial" w:cs="Arial"/>
          <w:bCs/>
        </w:rPr>
        <w:t xml:space="preserve">   (1)</w:t>
      </w:r>
      <w:r w:rsidR="00FF4954" w:rsidRPr="001B59CC">
        <w:rPr>
          <w:rFonts w:ascii="Arial" w:hAnsi="Arial" w:cs="Arial"/>
          <w:bCs/>
        </w:rPr>
        <w:tab/>
      </w:r>
      <w:r w:rsidR="00F65236" w:rsidRPr="001B59CC">
        <w:rPr>
          <w:rFonts w:ascii="Arial" w:hAnsi="Arial" w:cs="Arial"/>
          <w:bCs/>
        </w:rPr>
        <w:t>A helyi</w:t>
      </w:r>
      <w:r w:rsidR="006A0788" w:rsidRPr="001B59CC">
        <w:rPr>
          <w:rFonts w:ascii="Arial" w:hAnsi="Arial" w:cs="Arial"/>
          <w:bCs/>
        </w:rPr>
        <w:t xml:space="preserve"> </w:t>
      </w:r>
      <w:r w:rsidR="00F65236" w:rsidRPr="001B59CC">
        <w:rPr>
          <w:rFonts w:ascii="Arial" w:hAnsi="Arial" w:cs="Arial"/>
          <w:bCs/>
        </w:rPr>
        <w:t xml:space="preserve">védelem alatt álló építészeti örökséget a tulajdonos köteles </w:t>
      </w:r>
      <w:proofErr w:type="spellStart"/>
      <w:r w:rsidR="00F65236" w:rsidRPr="001B59CC">
        <w:rPr>
          <w:rFonts w:ascii="Arial" w:hAnsi="Arial" w:cs="Arial"/>
          <w:bCs/>
        </w:rPr>
        <w:t>jókar</w:t>
      </w:r>
      <w:proofErr w:type="spellEnd"/>
      <w:r w:rsidR="006A0788" w:rsidRPr="001B59CC">
        <w:rPr>
          <w:rFonts w:ascii="Arial" w:hAnsi="Arial" w:cs="Arial"/>
          <w:bCs/>
        </w:rPr>
        <w:t>-</w:t>
      </w:r>
      <w:r w:rsidR="00F65236" w:rsidRPr="001B59CC">
        <w:rPr>
          <w:rFonts w:ascii="Arial" w:hAnsi="Arial" w:cs="Arial"/>
          <w:bCs/>
        </w:rPr>
        <w:t>ban</w:t>
      </w:r>
      <w:r w:rsidR="006A0788" w:rsidRPr="001B59CC">
        <w:rPr>
          <w:rFonts w:ascii="Arial" w:hAnsi="Arial" w:cs="Arial"/>
          <w:bCs/>
        </w:rPr>
        <w:t xml:space="preserve"> </w:t>
      </w:r>
      <w:r w:rsidR="00F65236" w:rsidRPr="001B59CC">
        <w:rPr>
          <w:rFonts w:ascii="Arial" w:hAnsi="Arial" w:cs="Arial"/>
          <w:bCs/>
        </w:rPr>
        <w:t>tartani, állapotát megóvni, a használat nem veszélyeztetheti az adott építészeti örökség fennmaradását.</w:t>
      </w:r>
    </w:p>
    <w:p w14:paraId="49FC9127" w14:textId="77777777" w:rsidR="008E139A" w:rsidRPr="001B59CC" w:rsidRDefault="00C25FA4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  <w:i/>
        </w:rPr>
      </w:pPr>
      <w:r w:rsidRPr="001B59CC">
        <w:rPr>
          <w:rFonts w:ascii="Arial" w:hAnsi="Arial" w:cs="Arial"/>
        </w:rPr>
        <w:t>A h</w:t>
      </w:r>
      <w:r w:rsidR="008C5653" w:rsidRPr="001B59CC">
        <w:rPr>
          <w:rFonts w:ascii="Arial" w:hAnsi="Arial" w:cs="Arial"/>
        </w:rPr>
        <w:t>elyi véde</w:t>
      </w:r>
      <w:r w:rsidR="00A64B30" w:rsidRPr="001B59CC">
        <w:rPr>
          <w:rFonts w:ascii="Arial" w:hAnsi="Arial" w:cs="Arial"/>
        </w:rPr>
        <w:t>lem alatt álló</w:t>
      </w:r>
      <w:r w:rsidR="008C5653" w:rsidRPr="001B59CC">
        <w:rPr>
          <w:rFonts w:ascii="Arial" w:hAnsi="Arial" w:cs="Arial"/>
        </w:rPr>
        <w:t xml:space="preserve"> építmény egésze nem bontható</w:t>
      </w:r>
      <w:r w:rsidR="00FE4E0A" w:rsidRPr="001B59CC">
        <w:rPr>
          <w:rFonts w:ascii="Arial" w:hAnsi="Arial" w:cs="Arial"/>
        </w:rPr>
        <w:t xml:space="preserve">. </w:t>
      </w:r>
      <w:r w:rsidR="008C5653" w:rsidRPr="001B59CC">
        <w:rPr>
          <w:rFonts w:ascii="Arial" w:hAnsi="Arial" w:cs="Arial"/>
        </w:rPr>
        <w:t>Helyi véde</w:t>
      </w:r>
      <w:r w:rsidR="00A64B30" w:rsidRPr="001B59CC">
        <w:rPr>
          <w:rFonts w:ascii="Arial" w:hAnsi="Arial" w:cs="Arial"/>
        </w:rPr>
        <w:t>lem alatt álló</w:t>
      </w:r>
      <w:r w:rsidR="008C5653" w:rsidRPr="001B59CC">
        <w:rPr>
          <w:rFonts w:ascii="Arial" w:hAnsi="Arial" w:cs="Arial"/>
        </w:rPr>
        <w:t xml:space="preserve"> építmény részlegesen akkor bontható</w:t>
      </w:r>
      <w:r w:rsidR="00FE4E0A" w:rsidRPr="001B59CC">
        <w:rPr>
          <w:rFonts w:ascii="Arial" w:hAnsi="Arial" w:cs="Arial"/>
        </w:rPr>
        <w:t xml:space="preserve"> vagy akkor alakítható át,</w:t>
      </w:r>
      <w:r w:rsidR="008C5653" w:rsidRPr="001B59CC">
        <w:rPr>
          <w:rFonts w:ascii="Arial" w:hAnsi="Arial" w:cs="Arial"/>
        </w:rPr>
        <w:t xml:space="preserve"> ha</w:t>
      </w:r>
    </w:p>
    <w:p w14:paraId="79595351" w14:textId="77777777" w:rsidR="008C5653" w:rsidRPr="001B59CC" w:rsidRDefault="00522300" w:rsidP="00B53BE6">
      <w:pPr>
        <w:numPr>
          <w:ilvl w:val="2"/>
          <w:numId w:val="28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</w:t>
      </w:r>
      <w:r w:rsidR="00FE4E0A" w:rsidRPr="001B59CC">
        <w:rPr>
          <w:rFonts w:ascii="Arial" w:hAnsi="Arial" w:cs="Arial"/>
        </w:rPr>
        <w:t>bontani vagy átalakítani</w:t>
      </w:r>
      <w:r w:rsidR="008C5653" w:rsidRPr="001B59CC">
        <w:rPr>
          <w:rFonts w:ascii="Arial" w:hAnsi="Arial" w:cs="Arial"/>
        </w:rPr>
        <w:t xml:space="preserve"> kívánt építményrész (az építmény egy bizonyos hányada) </w:t>
      </w:r>
      <w:r w:rsidR="00433B7E" w:rsidRPr="001B59CC">
        <w:rPr>
          <w:rFonts w:ascii="Arial" w:hAnsi="Arial" w:cs="Arial"/>
        </w:rPr>
        <w:t xml:space="preserve">az </w:t>
      </w:r>
      <w:r w:rsidR="00DB137A" w:rsidRPr="001B59CC">
        <w:rPr>
          <w:rFonts w:ascii="Arial" w:hAnsi="Arial" w:cs="Arial"/>
        </w:rPr>
        <w:t>értékv</w:t>
      </w:r>
      <w:r w:rsidR="00433B7E" w:rsidRPr="001B59CC">
        <w:rPr>
          <w:rFonts w:ascii="Arial" w:hAnsi="Arial" w:cs="Arial"/>
        </w:rPr>
        <w:t xml:space="preserve">édelmi dokumentáció szerint </w:t>
      </w:r>
      <w:r w:rsidR="00A64B30" w:rsidRPr="001B59CC">
        <w:rPr>
          <w:rFonts w:ascii="Arial" w:hAnsi="Arial" w:cs="Arial"/>
        </w:rPr>
        <w:t>védett</w:t>
      </w:r>
      <w:r w:rsidR="008C5653" w:rsidRPr="001B59CC">
        <w:rPr>
          <w:rFonts w:ascii="Arial" w:hAnsi="Arial" w:cs="Arial"/>
        </w:rPr>
        <w:t xml:space="preserve"> értéket nem hordoz</w:t>
      </w:r>
      <w:r w:rsidRPr="001B59CC">
        <w:rPr>
          <w:rFonts w:ascii="Arial" w:hAnsi="Arial" w:cs="Arial"/>
        </w:rPr>
        <w:t>,</w:t>
      </w:r>
      <w:r w:rsidR="008C5653" w:rsidRPr="001B59CC">
        <w:rPr>
          <w:rFonts w:ascii="Arial" w:hAnsi="Arial" w:cs="Arial"/>
        </w:rPr>
        <w:t xml:space="preserve"> és</w:t>
      </w:r>
    </w:p>
    <w:p w14:paraId="72DE3592" w14:textId="77777777" w:rsidR="008E139A" w:rsidRPr="001B59CC" w:rsidRDefault="008C5653" w:rsidP="00B53BE6">
      <w:pPr>
        <w:numPr>
          <w:ilvl w:val="2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beavatkozás a helyi védelem alatt álló építmény használata érdekében, a védelem alá helyezését megalapozó építészeti értékek sérelme nélkül megvalósítható</w:t>
      </w:r>
      <w:r w:rsidR="0021778B" w:rsidRPr="001B59CC">
        <w:rPr>
          <w:rFonts w:ascii="Arial" w:hAnsi="Arial" w:cs="Arial"/>
        </w:rPr>
        <w:t xml:space="preserve">, </w:t>
      </w:r>
      <w:r w:rsidR="00487CE0" w:rsidRPr="001B59CC">
        <w:rPr>
          <w:rFonts w:ascii="Arial" w:hAnsi="Arial" w:cs="Arial"/>
        </w:rPr>
        <w:t>azok megőrzése változatlanul biztosított marad.</w:t>
      </w:r>
    </w:p>
    <w:p w14:paraId="51BA18A6" w14:textId="77777777" w:rsidR="008E139A" w:rsidRPr="001B59CC" w:rsidRDefault="00F65236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helyi védett értéket nem veszélyeztetheti, településképi vagy műszaki szempontból károsan nem befolyásolhatja az adott értéken vagy a közvetlen környezetében végzett építési tevékenység vagy területhasználat.</w:t>
      </w:r>
    </w:p>
    <w:p w14:paraId="6B5086D2" w14:textId="77777777" w:rsidR="008E139A" w:rsidRPr="001B59CC" w:rsidRDefault="00F65236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helyi egyedi védelem alatt álló épületek, építmények korszerűsíthetők, felújíthatók, funkciójuk megváltozhat, azonban a védett értékeik nem veszélyeztethetők, nem csökkenhetnek, megőrzésüket biztosítani kell. </w:t>
      </w:r>
    </w:p>
    <w:p w14:paraId="0B51236C" w14:textId="77777777" w:rsidR="008E139A" w:rsidRPr="001B59CC" w:rsidRDefault="0044652A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</w:t>
      </w:r>
      <w:r w:rsidR="00F65236" w:rsidRPr="001B59CC">
        <w:rPr>
          <w:rFonts w:ascii="Arial" w:hAnsi="Arial" w:cs="Arial"/>
        </w:rPr>
        <w:t>helyi egyedi</w:t>
      </w:r>
      <w:r w:rsidR="00F65236" w:rsidRPr="001B59CC">
        <w:rPr>
          <w:rFonts w:ascii="Arial" w:hAnsi="Arial" w:cs="Arial"/>
          <w:bCs/>
        </w:rPr>
        <w:t xml:space="preserve"> védelem alatt álló épületek, építmények </w:t>
      </w:r>
      <w:r w:rsidR="00A50715" w:rsidRPr="001B59CC">
        <w:rPr>
          <w:rFonts w:ascii="Arial" w:hAnsi="Arial" w:cs="Arial"/>
          <w:bCs/>
        </w:rPr>
        <w:t>a párkánymagasság és a tetőgerinc magasságának megtartása mellett bővíthetők, a védett épülettömeg karakteréhez illeszkedő módon.</w:t>
      </w:r>
    </w:p>
    <w:p w14:paraId="42C8A6E6" w14:textId="1BCD4BA9" w:rsidR="00F65236" w:rsidRPr="001B59CC" w:rsidRDefault="0044652A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  <w:bCs/>
        </w:rPr>
        <w:lastRenderedPageBreak/>
        <w:t>H</w:t>
      </w:r>
      <w:r w:rsidR="00F65236" w:rsidRPr="001B59CC">
        <w:rPr>
          <w:rFonts w:ascii="Arial" w:hAnsi="Arial" w:cs="Arial"/>
          <w:bCs/>
        </w:rPr>
        <w:t xml:space="preserve">a a helyi egyedi védelem alatt álló épület </w:t>
      </w:r>
      <w:r w:rsidR="00AA0902" w:rsidRPr="001B59CC">
        <w:rPr>
          <w:rFonts w:ascii="Arial" w:hAnsi="Arial" w:cs="Arial"/>
          <w:bCs/>
        </w:rPr>
        <w:t>védett értéket hordozó</w:t>
      </w:r>
      <w:r w:rsidR="00AA0902" w:rsidRPr="001B59CC">
        <w:rPr>
          <w:rFonts w:ascii="Arial" w:hAnsi="Arial" w:cs="Arial"/>
          <w:b/>
          <w:bCs/>
        </w:rPr>
        <w:t xml:space="preserve"> </w:t>
      </w:r>
      <w:r w:rsidR="00F65236" w:rsidRPr="001B59CC">
        <w:rPr>
          <w:rFonts w:ascii="Arial" w:hAnsi="Arial" w:cs="Arial"/>
          <w:bCs/>
        </w:rPr>
        <w:t xml:space="preserve">homlokzatának egyes részét, részletét korábban az </w:t>
      </w:r>
      <w:r w:rsidR="005A4EE1">
        <w:rPr>
          <w:rFonts w:ascii="Arial" w:hAnsi="Arial" w:cs="Arial"/>
          <w:bCs/>
        </w:rPr>
        <w:t>eredeti</w:t>
      </w:r>
      <w:r w:rsidR="005A4EE1" w:rsidRPr="001B59CC">
        <w:rPr>
          <w:rFonts w:ascii="Arial" w:hAnsi="Arial" w:cs="Arial"/>
          <w:bCs/>
        </w:rPr>
        <w:t>től</w:t>
      </w:r>
      <w:r w:rsidR="00F65236" w:rsidRPr="001B59CC">
        <w:rPr>
          <w:rFonts w:ascii="Arial" w:hAnsi="Arial" w:cs="Arial"/>
          <w:b/>
          <w:bCs/>
        </w:rPr>
        <w:t xml:space="preserve"> </w:t>
      </w:r>
      <w:r w:rsidR="00F65236" w:rsidRPr="001B59CC">
        <w:rPr>
          <w:rFonts w:ascii="Arial" w:hAnsi="Arial" w:cs="Arial"/>
          <w:bCs/>
        </w:rPr>
        <w:t>eltérő megjelenésűvé átalakították, azt az építmény egészére vagy a homlokzatnak a korábban átalakított részt is magában foglaló részegységére kiterj</w:t>
      </w:r>
      <w:r w:rsidR="00C71A7A" w:rsidRPr="001B59CC">
        <w:rPr>
          <w:rFonts w:ascii="Arial" w:hAnsi="Arial" w:cs="Arial"/>
          <w:bCs/>
        </w:rPr>
        <w:t xml:space="preserve">edő építési tevékenység során az </w:t>
      </w:r>
      <w:r w:rsidR="002E13D7">
        <w:rPr>
          <w:rFonts w:ascii="Arial" w:hAnsi="Arial" w:cs="Arial"/>
          <w:bCs/>
        </w:rPr>
        <w:t>eredeti</w:t>
      </w:r>
      <w:r w:rsidR="00F65236" w:rsidRPr="001B59CC">
        <w:rPr>
          <w:rFonts w:ascii="Arial" w:hAnsi="Arial" w:cs="Arial"/>
          <w:bCs/>
        </w:rPr>
        <w:t xml:space="preserve"> állapotnak megfelelően kell helyreállítani, amennyiben az fellelhető.</w:t>
      </w:r>
    </w:p>
    <w:p w14:paraId="26B79608" w14:textId="77777777" w:rsidR="000D481D" w:rsidRDefault="000D481D" w:rsidP="003F0564">
      <w:pPr>
        <w:tabs>
          <w:tab w:val="left" w:pos="0"/>
          <w:tab w:val="left" w:pos="540"/>
          <w:tab w:val="left" w:pos="900"/>
        </w:tabs>
        <w:ind w:left="1418"/>
        <w:jc w:val="both"/>
        <w:rPr>
          <w:rFonts w:ascii="Arial" w:hAnsi="Arial" w:cs="Arial"/>
          <w:bCs/>
        </w:rPr>
      </w:pPr>
    </w:p>
    <w:p w14:paraId="59A78FD7" w14:textId="77777777" w:rsidR="00F65236" w:rsidRPr="001B59CC" w:rsidRDefault="00360693" w:rsidP="00360693">
      <w:pPr>
        <w:tabs>
          <w:tab w:val="left" w:pos="540"/>
          <w:tab w:val="left" w:pos="900"/>
          <w:tab w:val="left" w:pos="1560"/>
        </w:tabs>
        <w:ind w:left="1418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5</w:t>
      </w:r>
      <w:r w:rsidR="00F65236" w:rsidRPr="001B59CC">
        <w:rPr>
          <w:rFonts w:ascii="Arial" w:hAnsi="Arial" w:cs="Arial"/>
          <w:b/>
        </w:rPr>
        <w:t>. A helyi védett értékek megóvásának önkormányzati támogatása</w:t>
      </w:r>
    </w:p>
    <w:p w14:paraId="0C46173B" w14:textId="77777777" w:rsidR="00F65236" w:rsidRPr="001B59CC" w:rsidRDefault="00F65236" w:rsidP="00F65236">
      <w:pPr>
        <w:tabs>
          <w:tab w:val="left" w:pos="0"/>
          <w:tab w:val="left" w:pos="540"/>
          <w:tab w:val="left" w:pos="900"/>
        </w:tabs>
        <w:rPr>
          <w:rFonts w:ascii="Arial" w:hAnsi="Arial" w:cs="Arial"/>
        </w:rPr>
      </w:pPr>
    </w:p>
    <w:p w14:paraId="77F5EA07" w14:textId="77777777" w:rsidR="0044652A" w:rsidRPr="001B59CC" w:rsidRDefault="0075371B" w:rsidP="00B53BE6">
      <w:pPr>
        <w:numPr>
          <w:ilvl w:val="0"/>
          <w:numId w:val="28"/>
        </w:numPr>
        <w:tabs>
          <w:tab w:val="left" w:pos="0"/>
          <w:tab w:val="left" w:pos="851"/>
          <w:tab w:val="left" w:pos="900"/>
        </w:tabs>
        <w:spacing w:after="120"/>
        <w:jc w:val="both"/>
        <w:rPr>
          <w:rFonts w:ascii="Arial" w:hAnsi="Arial" w:cs="Arial"/>
          <w:bCs/>
          <w:i/>
        </w:rPr>
      </w:pPr>
      <w:r w:rsidRPr="001B59CC">
        <w:rPr>
          <w:rFonts w:ascii="Arial" w:hAnsi="Arial" w:cs="Arial"/>
          <w:bCs/>
        </w:rPr>
        <w:t>(1)</w:t>
      </w:r>
      <w:r w:rsidR="00860B9A" w:rsidRPr="001B59CC">
        <w:rPr>
          <w:rFonts w:ascii="Arial" w:hAnsi="Arial" w:cs="Arial"/>
          <w:bCs/>
        </w:rPr>
        <w:tab/>
      </w:r>
      <w:r w:rsidR="00F65236" w:rsidRPr="001B59CC">
        <w:rPr>
          <w:rFonts w:ascii="Arial" w:hAnsi="Arial" w:cs="Arial"/>
          <w:bCs/>
        </w:rPr>
        <w:t xml:space="preserve">A védett érték tulajdonosának a szokásos karbantartási feladatokon túlmutató, a védettséggel összefüggésben szükségessé váló, a tulajdonost terhelő munkálatok finanszírozásához az </w:t>
      </w:r>
      <w:r w:rsidR="00F9139D" w:rsidRPr="001B59CC">
        <w:rPr>
          <w:rFonts w:ascii="Arial" w:hAnsi="Arial" w:cs="Arial"/>
          <w:bCs/>
        </w:rPr>
        <w:t>Ö</w:t>
      </w:r>
      <w:r w:rsidR="00F65236" w:rsidRPr="001B59CC">
        <w:rPr>
          <w:rFonts w:ascii="Arial" w:hAnsi="Arial" w:cs="Arial"/>
          <w:bCs/>
        </w:rPr>
        <w:t>nkormányzat évente meghatározott keretösszeg erejéig támogatást adhat. A támogatás összegét a tárgyévi költségvetés tartalmazhatja, melynek felhasználására pályázatot kell kiírni.</w:t>
      </w:r>
    </w:p>
    <w:p w14:paraId="30200634" w14:textId="77777777" w:rsidR="00F65236" w:rsidRPr="00D67E7F" w:rsidRDefault="00F65236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  <w:bCs/>
          <w:i/>
        </w:rPr>
      </w:pPr>
      <w:r w:rsidRPr="001B59CC">
        <w:rPr>
          <w:rFonts w:ascii="Arial" w:hAnsi="Arial" w:cs="Arial"/>
          <w:bCs/>
        </w:rPr>
        <w:t xml:space="preserve">A támogatás mértéke nem lehet több, mint a bekerülési összeg maximum 50 %-a, de esetenként legfeljebb </w:t>
      </w:r>
      <w:r w:rsidR="009675FD">
        <w:rPr>
          <w:rFonts w:ascii="Arial" w:hAnsi="Arial" w:cs="Arial"/>
          <w:bCs/>
        </w:rPr>
        <w:t>5</w:t>
      </w:r>
      <w:r w:rsidRPr="001B59CC">
        <w:rPr>
          <w:rFonts w:ascii="Arial" w:hAnsi="Arial" w:cs="Arial"/>
          <w:bCs/>
        </w:rPr>
        <w:t>00</w:t>
      </w:r>
      <w:r w:rsidR="00F9139D" w:rsidRPr="001B59CC">
        <w:rPr>
          <w:rFonts w:ascii="Arial" w:hAnsi="Arial" w:cs="Arial"/>
          <w:bCs/>
        </w:rPr>
        <w:t xml:space="preserve"> </w:t>
      </w:r>
      <w:r w:rsidRPr="001B59CC">
        <w:rPr>
          <w:rFonts w:ascii="Arial" w:hAnsi="Arial" w:cs="Arial"/>
          <w:bCs/>
        </w:rPr>
        <w:t>000 forint, amely bruttó összeg</w:t>
      </w:r>
      <w:r w:rsidR="00887421" w:rsidRPr="001B59CC">
        <w:rPr>
          <w:rFonts w:ascii="Arial" w:hAnsi="Arial" w:cs="Arial"/>
          <w:bCs/>
        </w:rPr>
        <w:t>ként</w:t>
      </w:r>
      <w:r w:rsidRPr="001B59CC">
        <w:rPr>
          <w:rFonts w:ascii="Arial" w:hAnsi="Arial" w:cs="Arial"/>
          <w:bCs/>
        </w:rPr>
        <w:t xml:space="preserve"> tartalmazza az </w:t>
      </w:r>
      <w:r w:rsidR="00F9139D" w:rsidRPr="001B59CC">
        <w:rPr>
          <w:rFonts w:ascii="Arial" w:hAnsi="Arial" w:cs="Arial"/>
          <w:bCs/>
        </w:rPr>
        <w:t>ÁFÁ-t</w:t>
      </w:r>
      <w:r w:rsidRPr="001B59CC">
        <w:rPr>
          <w:rFonts w:ascii="Arial" w:hAnsi="Arial" w:cs="Arial"/>
          <w:bCs/>
        </w:rPr>
        <w:t xml:space="preserve">, </w:t>
      </w:r>
      <w:r w:rsidR="00F9139D" w:rsidRPr="001B59CC">
        <w:rPr>
          <w:rFonts w:ascii="Arial" w:hAnsi="Arial" w:cs="Arial"/>
          <w:bCs/>
        </w:rPr>
        <w:t xml:space="preserve">valamint minden </w:t>
      </w:r>
      <w:r w:rsidRPr="001B59CC">
        <w:rPr>
          <w:rFonts w:ascii="Arial" w:hAnsi="Arial" w:cs="Arial"/>
          <w:bCs/>
        </w:rPr>
        <w:t>egyéb adót és közterhet.</w:t>
      </w:r>
    </w:p>
    <w:p w14:paraId="579AD5E0" w14:textId="77777777" w:rsidR="00D67E7F" w:rsidRPr="001B59CC" w:rsidRDefault="00D67E7F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  <w:bCs/>
          <w:i/>
        </w:rPr>
      </w:pPr>
      <w:r>
        <w:rPr>
          <w:rFonts w:ascii="Arial" w:hAnsi="Arial" w:cs="Arial"/>
          <w:bCs/>
        </w:rPr>
        <w:t xml:space="preserve">A pályázatokat a rendelet 10. mellékletét képező minta kérelem kitöltésével lehet kérelmezni. </w:t>
      </w:r>
    </w:p>
    <w:p w14:paraId="6A0BDC2C" w14:textId="77777777" w:rsidR="00F65236" w:rsidRPr="001B59CC" w:rsidRDefault="00F65236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Támogatásban csak az a pályázó részesülhet, aki az igényelt támogatáshoz támogatáson felüli önrésszel rendelkezik. A támogatás </w:t>
      </w:r>
      <w:r w:rsidR="00F9139D" w:rsidRPr="001B59CC">
        <w:rPr>
          <w:rFonts w:ascii="Arial" w:hAnsi="Arial" w:cs="Arial"/>
        </w:rPr>
        <w:t xml:space="preserve">kizárólag </w:t>
      </w:r>
      <w:r w:rsidRPr="001B59CC">
        <w:rPr>
          <w:rFonts w:ascii="Arial" w:hAnsi="Arial" w:cs="Arial"/>
        </w:rPr>
        <w:t>szerződés alapján folyósítható.</w:t>
      </w:r>
    </w:p>
    <w:p w14:paraId="640A701B" w14:textId="77777777" w:rsidR="00F65236" w:rsidRPr="001B59CC" w:rsidRDefault="00F65236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pályázat benyújtásának időpontja előtt megkezdett építési vagy előkészítési munkákhoz támogatás nem nyújtható.</w:t>
      </w:r>
    </w:p>
    <w:p w14:paraId="7F7B99C4" w14:textId="77777777" w:rsidR="00F65236" w:rsidRPr="001B59CC" w:rsidRDefault="00F65236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támogatást nem lehet tervezésre vagy értékvizsgálati munkarészek elkészítésére igényelni. </w:t>
      </w:r>
    </w:p>
    <w:p w14:paraId="43C6EBDD" w14:textId="77777777" w:rsidR="00F65236" w:rsidRPr="001B59CC" w:rsidRDefault="00F65236" w:rsidP="00F65236">
      <w:pPr>
        <w:tabs>
          <w:tab w:val="left" w:pos="0"/>
          <w:tab w:val="left" w:pos="540"/>
          <w:tab w:val="left" w:pos="900"/>
        </w:tabs>
        <w:ind w:left="1425" w:hanging="1425"/>
        <w:jc w:val="both"/>
        <w:rPr>
          <w:rFonts w:ascii="Arial" w:hAnsi="Arial" w:cs="Arial"/>
        </w:rPr>
      </w:pPr>
    </w:p>
    <w:p w14:paraId="41535A45" w14:textId="77777777" w:rsidR="00F65236" w:rsidRPr="001B59CC" w:rsidRDefault="0075371B" w:rsidP="00B53BE6">
      <w:pPr>
        <w:numPr>
          <w:ilvl w:val="0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    </w:t>
      </w:r>
      <w:r w:rsidR="00342DE7">
        <w:rPr>
          <w:rFonts w:ascii="Arial" w:hAnsi="Arial" w:cs="Arial"/>
        </w:rPr>
        <w:t xml:space="preserve"> </w:t>
      </w:r>
      <w:r w:rsidRPr="001B59CC">
        <w:rPr>
          <w:rFonts w:ascii="Arial" w:hAnsi="Arial" w:cs="Arial"/>
        </w:rPr>
        <w:t>(1)</w:t>
      </w:r>
      <w:r w:rsidR="00860B9A" w:rsidRPr="001B59CC">
        <w:rPr>
          <w:rFonts w:ascii="Arial" w:hAnsi="Arial" w:cs="Arial"/>
        </w:rPr>
        <w:tab/>
      </w:r>
      <w:r w:rsidR="00F65236" w:rsidRPr="001B59CC">
        <w:rPr>
          <w:rFonts w:ascii="Arial" w:hAnsi="Arial" w:cs="Arial"/>
        </w:rPr>
        <w:t>A pályázatokat</w:t>
      </w:r>
      <w:r w:rsidRPr="001B59CC">
        <w:rPr>
          <w:rFonts w:ascii="Arial" w:hAnsi="Arial" w:cs="Arial"/>
        </w:rPr>
        <w:t xml:space="preserve"> </w:t>
      </w:r>
      <w:r w:rsidR="00F65236" w:rsidRPr="001B59CC">
        <w:rPr>
          <w:rFonts w:ascii="Arial" w:hAnsi="Arial" w:cs="Arial"/>
        </w:rPr>
        <w:t>Bíráló Bizottság bírálja el, mely a benyújtási határidőt követő 30 napon belül hozza meg döntését a támogatásról.</w:t>
      </w:r>
    </w:p>
    <w:p w14:paraId="35BAF2DE" w14:textId="77777777" w:rsidR="00F65236" w:rsidRPr="001B59CC" w:rsidRDefault="00F65236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Bíráló Bizottság </w:t>
      </w:r>
      <w:r w:rsidR="005D2ABD" w:rsidRPr="001B59CC">
        <w:rPr>
          <w:rFonts w:ascii="Arial" w:hAnsi="Arial" w:cs="Arial"/>
        </w:rPr>
        <w:t>öt tagú. T</w:t>
      </w:r>
      <w:r w:rsidRPr="001B59CC">
        <w:rPr>
          <w:rFonts w:ascii="Arial" w:hAnsi="Arial" w:cs="Arial"/>
        </w:rPr>
        <w:t xml:space="preserve">agjai a </w:t>
      </w:r>
      <w:r w:rsidR="00FB2DF5">
        <w:rPr>
          <w:rFonts w:ascii="Arial" w:hAnsi="Arial" w:cs="Arial"/>
        </w:rPr>
        <w:t xml:space="preserve">Polgármester, Jegyző, a Településfejlesztési </w:t>
      </w:r>
      <w:r w:rsidRPr="00652C77">
        <w:rPr>
          <w:rFonts w:ascii="Arial" w:hAnsi="Arial" w:cs="Arial"/>
        </w:rPr>
        <w:t>Bizottság</w:t>
      </w:r>
      <w:r w:rsidRPr="001B59CC">
        <w:rPr>
          <w:rFonts w:ascii="Arial" w:hAnsi="Arial" w:cs="Arial"/>
        </w:rPr>
        <w:t xml:space="preserve"> által delegált </w:t>
      </w:r>
      <w:r w:rsidR="00FB2DF5">
        <w:rPr>
          <w:rFonts w:ascii="Arial" w:hAnsi="Arial" w:cs="Arial"/>
        </w:rPr>
        <w:t xml:space="preserve">két </w:t>
      </w:r>
      <w:r w:rsidRPr="001B59CC">
        <w:rPr>
          <w:rFonts w:ascii="Arial" w:hAnsi="Arial" w:cs="Arial"/>
        </w:rPr>
        <w:t xml:space="preserve">tag, továbbá a </w:t>
      </w:r>
      <w:r w:rsidR="004C480E" w:rsidRPr="001B59CC">
        <w:rPr>
          <w:rFonts w:ascii="Arial" w:hAnsi="Arial" w:cs="Arial"/>
        </w:rPr>
        <w:t>Főépítész.</w:t>
      </w:r>
    </w:p>
    <w:p w14:paraId="6003F468" w14:textId="77777777" w:rsidR="00F65236" w:rsidRPr="001B59CC" w:rsidRDefault="00F65236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pályázati rendszer működtetése és a Bíráló Bizottság adminisztrációs feladatainak ellátása, valamint a támogatási szerződések előkészítése és elszámolása a </w:t>
      </w:r>
      <w:r w:rsidR="00FB2DF5">
        <w:rPr>
          <w:rFonts w:ascii="Arial" w:hAnsi="Arial" w:cs="Arial"/>
        </w:rPr>
        <w:t>Polgármesteri Hivatal</w:t>
      </w:r>
      <w:r w:rsidRPr="001B59CC">
        <w:rPr>
          <w:rFonts w:ascii="Arial" w:hAnsi="Arial" w:cs="Arial"/>
        </w:rPr>
        <w:t xml:space="preserve"> feladata.</w:t>
      </w:r>
    </w:p>
    <w:p w14:paraId="12C417BF" w14:textId="77777777" w:rsidR="00E47348" w:rsidRDefault="00E47348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döntésről a pályázók a döntést követő 15 munkanapon belül írásban vagy az elektronikus ügyintézés és a bizalmi szolgáltatások általános szabályairól szóló törvényben meghatározott elektronikus úton értesítést kapnak. A döntés végleges, felülvizsgálatát nem lehet kérni, de a pályázat újra benyújtható.</w:t>
      </w:r>
    </w:p>
    <w:p w14:paraId="07CFA553" w14:textId="77777777" w:rsidR="00BC5229" w:rsidRPr="001B59CC" w:rsidRDefault="00BC5229" w:rsidP="00BC5229">
      <w:pPr>
        <w:tabs>
          <w:tab w:val="left" w:pos="0"/>
          <w:tab w:val="left" w:pos="540"/>
          <w:tab w:val="left" w:pos="900"/>
        </w:tabs>
        <w:ind w:left="1418"/>
        <w:jc w:val="both"/>
        <w:rPr>
          <w:rFonts w:ascii="Arial" w:hAnsi="Arial" w:cs="Arial"/>
        </w:rPr>
      </w:pPr>
    </w:p>
    <w:p w14:paraId="440617B3" w14:textId="77777777" w:rsidR="00F65236" w:rsidRPr="001B59CC" w:rsidRDefault="0075371B" w:rsidP="00B53BE6">
      <w:pPr>
        <w:numPr>
          <w:ilvl w:val="0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    </w:t>
      </w:r>
      <w:r w:rsidR="00342DE7">
        <w:rPr>
          <w:rFonts w:ascii="Arial" w:hAnsi="Arial" w:cs="Arial"/>
        </w:rPr>
        <w:t xml:space="preserve"> </w:t>
      </w:r>
      <w:r w:rsidRPr="001B59CC">
        <w:rPr>
          <w:rFonts w:ascii="Arial" w:hAnsi="Arial" w:cs="Arial"/>
        </w:rPr>
        <w:t>(1)</w:t>
      </w:r>
      <w:r w:rsidR="00860B9A" w:rsidRPr="001B59CC">
        <w:rPr>
          <w:rFonts w:ascii="Arial" w:hAnsi="Arial" w:cs="Arial"/>
        </w:rPr>
        <w:tab/>
      </w:r>
      <w:r w:rsidR="0044652A" w:rsidRPr="001B59CC">
        <w:rPr>
          <w:rFonts w:ascii="Arial" w:hAnsi="Arial" w:cs="Arial"/>
        </w:rPr>
        <w:t>A</w:t>
      </w:r>
      <w:r w:rsidR="00F65236" w:rsidRPr="001B59CC">
        <w:rPr>
          <w:rFonts w:ascii="Arial" w:hAnsi="Arial" w:cs="Arial"/>
        </w:rPr>
        <w:t xml:space="preserve"> nyertes pályázóval a támogatás kifizetésére vonatkozóan támogatási szerződést kell kötni.</w:t>
      </w:r>
    </w:p>
    <w:p w14:paraId="38C810DC" w14:textId="77777777" w:rsidR="00F65236" w:rsidRPr="001B59CC" w:rsidRDefault="0044652A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</w:t>
      </w:r>
      <w:r w:rsidR="00F9139D" w:rsidRPr="001B59CC">
        <w:rPr>
          <w:rFonts w:ascii="Arial" w:hAnsi="Arial" w:cs="Arial"/>
        </w:rPr>
        <w:t>z Ö</w:t>
      </w:r>
      <w:r w:rsidR="00F65236" w:rsidRPr="001B59CC">
        <w:rPr>
          <w:rFonts w:ascii="Arial" w:hAnsi="Arial" w:cs="Arial"/>
        </w:rPr>
        <w:t>nkormányzat a támogatás összegét a teljesítést követően, az elszámolás ut</w:t>
      </w:r>
      <w:r w:rsidRPr="001B59CC">
        <w:rPr>
          <w:rFonts w:ascii="Arial" w:hAnsi="Arial" w:cs="Arial"/>
        </w:rPr>
        <w:t>án folyósítja a támogatottnak.</w:t>
      </w:r>
    </w:p>
    <w:p w14:paraId="6E3B91CC" w14:textId="77777777" w:rsidR="00F65236" w:rsidRPr="001B59CC" w:rsidRDefault="00F65236" w:rsidP="00B53BE6">
      <w:pPr>
        <w:numPr>
          <w:ilvl w:val="1"/>
          <w:numId w:val="28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</w:rPr>
        <w:t>A támogatási szerződésben foglaltak teljesítéséről a támogatott ny</w:t>
      </w:r>
      <w:r w:rsidR="00F9139D" w:rsidRPr="001B59CC">
        <w:rPr>
          <w:rFonts w:ascii="Arial" w:hAnsi="Arial" w:cs="Arial"/>
        </w:rPr>
        <w:t>ilatkozik, és a teljesítést az Ö</w:t>
      </w:r>
      <w:r w:rsidRPr="001B59CC">
        <w:rPr>
          <w:rFonts w:ascii="Arial" w:hAnsi="Arial" w:cs="Arial"/>
        </w:rPr>
        <w:t xml:space="preserve">nkormányzat – szükség esetén szakértő bevonásával – ellenőrzi. Az elszámoláshoz mellékletként csatolni kell a </w:t>
      </w:r>
      <w:r w:rsidRPr="001B59CC">
        <w:rPr>
          <w:rFonts w:ascii="Arial" w:hAnsi="Arial" w:cs="Arial"/>
        </w:rPr>
        <w:lastRenderedPageBreak/>
        <w:t>támogatás</w:t>
      </w:r>
      <w:r w:rsidRPr="001B59CC">
        <w:rPr>
          <w:rFonts w:ascii="Arial" w:hAnsi="Arial" w:cs="Arial"/>
          <w:bCs/>
        </w:rPr>
        <w:t xml:space="preserve"> fel</w:t>
      </w:r>
      <w:r w:rsidR="00ED143C">
        <w:rPr>
          <w:rFonts w:ascii="Arial" w:hAnsi="Arial" w:cs="Arial"/>
          <w:bCs/>
        </w:rPr>
        <w:t xml:space="preserve">használását bizonyító számlákat, valamint a rendelet 11. mellékletét képező </w:t>
      </w:r>
      <w:r w:rsidR="00EA768A">
        <w:rPr>
          <w:rFonts w:ascii="Arial" w:hAnsi="Arial" w:cs="Arial"/>
          <w:bCs/>
        </w:rPr>
        <w:t>űr</w:t>
      </w:r>
      <w:r w:rsidR="00ED143C">
        <w:rPr>
          <w:rFonts w:ascii="Arial" w:hAnsi="Arial" w:cs="Arial"/>
          <w:bCs/>
        </w:rPr>
        <w:t xml:space="preserve">lapot. </w:t>
      </w:r>
    </w:p>
    <w:p w14:paraId="4CF4E12A" w14:textId="77777777" w:rsidR="000D481D" w:rsidRPr="001B59CC" w:rsidRDefault="000D481D" w:rsidP="00990203">
      <w:pPr>
        <w:tabs>
          <w:tab w:val="left" w:pos="0"/>
          <w:tab w:val="left" w:pos="540"/>
          <w:tab w:val="left" w:pos="900"/>
          <w:tab w:val="left" w:pos="1985"/>
        </w:tabs>
        <w:ind w:left="1418"/>
        <w:jc w:val="both"/>
        <w:rPr>
          <w:rFonts w:ascii="Arial" w:hAnsi="Arial" w:cs="Arial"/>
          <w:bCs/>
        </w:rPr>
      </w:pPr>
    </w:p>
    <w:p w14:paraId="567B3DB2" w14:textId="3C42AF4B" w:rsidR="00F9644C" w:rsidRPr="00394BC4" w:rsidRDefault="00F9644C" w:rsidP="00F9644C">
      <w:pPr>
        <w:tabs>
          <w:tab w:val="left" w:pos="540"/>
          <w:tab w:val="left" w:pos="900"/>
          <w:tab w:val="left" w:pos="1560"/>
        </w:tabs>
        <w:ind w:left="1418"/>
        <w:rPr>
          <w:rFonts w:ascii="Arial" w:hAnsi="Arial" w:cs="Arial"/>
        </w:rPr>
      </w:pPr>
      <w:r w:rsidRPr="00394BC4">
        <w:rPr>
          <w:rFonts w:ascii="Arial" w:hAnsi="Arial" w:cs="Arial"/>
        </w:rPr>
        <w:t xml:space="preserve">5/A. A </w:t>
      </w:r>
      <w:r w:rsidR="004C2CDE" w:rsidRPr="00394BC4">
        <w:rPr>
          <w:rFonts w:ascii="Arial" w:hAnsi="Arial" w:cs="Arial"/>
        </w:rPr>
        <w:t>helyrehozatali kötelezettség</w:t>
      </w:r>
      <w:r w:rsidR="00866E7E" w:rsidRPr="00394BC4">
        <w:rPr>
          <w:rStyle w:val="Lbjegyzet-hivatkozs"/>
          <w:rFonts w:ascii="Arial" w:hAnsi="Arial" w:cs="Arial"/>
        </w:rPr>
        <w:footnoteReference w:id="1"/>
      </w:r>
    </w:p>
    <w:p w14:paraId="18567911" w14:textId="77777777" w:rsidR="004C2CDE" w:rsidRPr="00394BC4" w:rsidRDefault="004C2CDE" w:rsidP="00F9644C">
      <w:pPr>
        <w:tabs>
          <w:tab w:val="left" w:pos="540"/>
          <w:tab w:val="left" w:pos="900"/>
          <w:tab w:val="left" w:pos="1560"/>
        </w:tabs>
        <w:ind w:left="1418"/>
        <w:rPr>
          <w:rFonts w:ascii="Arial" w:hAnsi="Arial" w:cs="Arial"/>
        </w:rPr>
      </w:pPr>
    </w:p>
    <w:p w14:paraId="51C04017" w14:textId="284F0578" w:rsidR="004C2CDE" w:rsidRPr="00394BC4" w:rsidRDefault="004C2CDE" w:rsidP="004C2CDE">
      <w:pPr>
        <w:tabs>
          <w:tab w:val="left" w:pos="540"/>
          <w:tab w:val="left" w:pos="851"/>
          <w:tab w:val="left" w:pos="1560"/>
        </w:tabs>
        <w:ind w:left="1418" w:hanging="1418"/>
        <w:jc w:val="both"/>
        <w:rPr>
          <w:rFonts w:ascii="Arial" w:hAnsi="Arial" w:cs="Arial"/>
        </w:rPr>
      </w:pPr>
      <w:r w:rsidRPr="00394BC4">
        <w:rPr>
          <w:rFonts w:ascii="Arial" w:hAnsi="Arial" w:cs="Arial"/>
          <w:b/>
        </w:rPr>
        <w:t>12/A.§</w:t>
      </w:r>
      <w:r w:rsidRPr="00394BC4">
        <w:rPr>
          <w:rFonts w:ascii="Arial" w:hAnsi="Arial" w:cs="Arial"/>
        </w:rPr>
        <w:tab/>
        <w:t>(1)</w:t>
      </w:r>
      <w:r w:rsidRPr="00394BC4">
        <w:rPr>
          <w:rFonts w:ascii="Arial" w:hAnsi="Arial" w:cs="Arial"/>
        </w:rPr>
        <w:tab/>
        <w:t>A polgármester a településkép javítása érdekében helyrehozatali kötelezettséget írhat elő önkormányzati hatósági döntésében a következőkre vonatkozóan:</w:t>
      </w:r>
    </w:p>
    <w:p w14:paraId="57678ED1" w14:textId="55186F90" w:rsidR="004C2CDE" w:rsidRPr="00394BC4" w:rsidRDefault="004C2CDE" w:rsidP="004C2CDE">
      <w:pPr>
        <w:tabs>
          <w:tab w:val="left" w:pos="540"/>
          <w:tab w:val="left" w:pos="851"/>
          <w:tab w:val="left" w:pos="1560"/>
        </w:tabs>
        <w:ind w:left="1985" w:hanging="567"/>
        <w:jc w:val="both"/>
        <w:rPr>
          <w:rFonts w:ascii="Arial" w:hAnsi="Arial" w:cs="Arial"/>
        </w:rPr>
      </w:pPr>
      <w:r w:rsidRPr="00394BC4">
        <w:rPr>
          <w:rFonts w:ascii="Arial" w:hAnsi="Arial" w:cs="Arial"/>
        </w:rPr>
        <w:t xml:space="preserve">1. </w:t>
      </w:r>
      <w:r w:rsidRPr="00394BC4">
        <w:rPr>
          <w:rFonts w:ascii="Arial" w:hAnsi="Arial" w:cs="Arial"/>
        </w:rPr>
        <w:tab/>
      </w:r>
      <w:r w:rsidR="006F03B3" w:rsidRPr="00394BC4">
        <w:rPr>
          <w:rFonts w:ascii="Arial" w:hAnsi="Arial" w:cs="Arial"/>
        </w:rPr>
        <w:t>H</w:t>
      </w:r>
      <w:r w:rsidRPr="00394BC4">
        <w:rPr>
          <w:rFonts w:ascii="Arial" w:hAnsi="Arial" w:cs="Arial"/>
        </w:rPr>
        <w:t>elyi egyedi védelem alatt álló építményekre,</w:t>
      </w:r>
    </w:p>
    <w:p w14:paraId="3ADEC74F" w14:textId="401BAF0B" w:rsidR="004C2CDE" w:rsidRPr="00394BC4" w:rsidRDefault="004C2CDE" w:rsidP="004C2CDE">
      <w:pPr>
        <w:tabs>
          <w:tab w:val="left" w:pos="540"/>
          <w:tab w:val="left" w:pos="851"/>
          <w:tab w:val="left" w:pos="1560"/>
        </w:tabs>
        <w:spacing w:after="120"/>
        <w:ind w:left="1985" w:hanging="567"/>
        <w:jc w:val="both"/>
        <w:rPr>
          <w:rFonts w:ascii="Arial" w:hAnsi="Arial" w:cs="Arial"/>
        </w:rPr>
      </w:pPr>
      <w:r w:rsidRPr="00394BC4">
        <w:rPr>
          <w:rFonts w:ascii="Arial" w:hAnsi="Arial" w:cs="Arial"/>
        </w:rPr>
        <w:t xml:space="preserve">2. </w:t>
      </w:r>
      <w:r w:rsidRPr="00394BC4">
        <w:rPr>
          <w:rFonts w:ascii="Arial" w:hAnsi="Arial" w:cs="Arial"/>
        </w:rPr>
        <w:tab/>
      </w:r>
      <w:r w:rsidR="006F03B3" w:rsidRPr="00394BC4">
        <w:rPr>
          <w:rFonts w:ascii="Arial" w:hAnsi="Arial" w:cs="Arial"/>
        </w:rPr>
        <w:t>H</w:t>
      </w:r>
      <w:r w:rsidRPr="00394BC4">
        <w:rPr>
          <w:rFonts w:ascii="Arial" w:hAnsi="Arial" w:cs="Arial"/>
        </w:rPr>
        <w:t>elyi területi védelem alatt álló építményekre, zöldfelületekre.</w:t>
      </w:r>
    </w:p>
    <w:p w14:paraId="0F91044F" w14:textId="0ED0FF72" w:rsidR="004C2CDE" w:rsidRPr="00394BC4" w:rsidRDefault="004C2CDE" w:rsidP="004C2CDE">
      <w:pPr>
        <w:tabs>
          <w:tab w:val="left" w:pos="540"/>
          <w:tab w:val="left" w:pos="851"/>
          <w:tab w:val="left" w:pos="1560"/>
        </w:tabs>
        <w:ind w:left="1418" w:hanging="567"/>
        <w:jc w:val="both"/>
        <w:rPr>
          <w:rFonts w:ascii="Arial" w:hAnsi="Arial" w:cs="Arial"/>
        </w:rPr>
      </w:pPr>
      <w:r w:rsidRPr="00394BC4">
        <w:rPr>
          <w:rFonts w:ascii="Arial" w:hAnsi="Arial" w:cs="Arial"/>
        </w:rPr>
        <w:t xml:space="preserve">(2) </w:t>
      </w:r>
      <w:r w:rsidRPr="00394BC4">
        <w:rPr>
          <w:rFonts w:ascii="Arial" w:hAnsi="Arial" w:cs="Arial"/>
        </w:rPr>
        <w:tab/>
        <w:t>Helyrehozatali kötelezettség írható elő különösen, ha</w:t>
      </w:r>
    </w:p>
    <w:p w14:paraId="5C83536E" w14:textId="56FAAD9A" w:rsidR="004C2CDE" w:rsidRPr="00394BC4" w:rsidRDefault="004C2CDE" w:rsidP="004C2CDE">
      <w:pPr>
        <w:tabs>
          <w:tab w:val="left" w:pos="540"/>
          <w:tab w:val="left" w:pos="851"/>
          <w:tab w:val="left" w:pos="1560"/>
        </w:tabs>
        <w:ind w:left="1985" w:hanging="567"/>
        <w:jc w:val="both"/>
        <w:rPr>
          <w:rFonts w:ascii="Arial" w:hAnsi="Arial" w:cs="Arial"/>
        </w:rPr>
      </w:pPr>
      <w:r w:rsidRPr="00394BC4">
        <w:rPr>
          <w:rFonts w:ascii="Arial" w:hAnsi="Arial" w:cs="Arial"/>
        </w:rPr>
        <w:t>1.</w:t>
      </w:r>
      <w:r w:rsidRPr="00394BC4">
        <w:rPr>
          <w:rFonts w:ascii="Arial" w:hAnsi="Arial" w:cs="Arial"/>
        </w:rPr>
        <w:tab/>
        <w:t xml:space="preserve">A jókarbantartás hiánya miatt az építmény vagy részleteinek megjelenése (műszaki, esztétikai állapota) a településképet lerontja,  </w:t>
      </w:r>
    </w:p>
    <w:p w14:paraId="35249D05" w14:textId="3BE83F14" w:rsidR="004C2CDE" w:rsidRPr="00394BC4" w:rsidRDefault="004C2CDE" w:rsidP="004C2CDE">
      <w:pPr>
        <w:tabs>
          <w:tab w:val="left" w:pos="540"/>
          <w:tab w:val="left" w:pos="851"/>
          <w:tab w:val="left" w:pos="1560"/>
        </w:tabs>
        <w:ind w:left="1985" w:hanging="567"/>
        <w:jc w:val="both"/>
        <w:rPr>
          <w:rFonts w:ascii="Arial" w:hAnsi="Arial" w:cs="Arial"/>
        </w:rPr>
      </w:pPr>
      <w:r w:rsidRPr="00394BC4">
        <w:rPr>
          <w:rFonts w:ascii="Arial" w:hAnsi="Arial" w:cs="Arial"/>
        </w:rPr>
        <w:t>2.</w:t>
      </w:r>
      <w:r w:rsidRPr="00394BC4">
        <w:rPr>
          <w:rFonts w:ascii="Arial" w:hAnsi="Arial" w:cs="Arial"/>
        </w:rPr>
        <w:tab/>
        <w:t>Az építési tevékenység (felújítás, bontás) befejezetlen vagy szakszerűtlen,</w:t>
      </w:r>
    </w:p>
    <w:p w14:paraId="58A89E88" w14:textId="4CAE34EB" w:rsidR="004C2CDE" w:rsidRPr="00394BC4" w:rsidRDefault="004C2CDE" w:rsidP="004C2CDE">
      <w:pPr>
        <w:tabs>
          <w:tab w:val="left" w:pos="540"/>
          <w:tab w:val="left" w:pos="851"/>
          <w:tab w:val="left" w:pos="1560"/>
        </w:tabs>
        <w:ind w:left="1985" w:hanging="567"/>
        <w:jc w:val="both"/>
        <w:rPr>
          <w:rFonts w:ascii="Arial" w:hAnsi="Arial" w:cs="Arial"/>
        </w:rPr>
      </w:pPr>
      <w:r w:rsidRPr="00394BC4">
        <w:rPr>
          <w:rFonts w:ascii="Arial" w:hAnsi="Arial" w:cs="Arial"/>
        </w:rPr>
        <w:t>3.</w:t>
      </w:r>
      <w:r w:rsidRPr="00394BC4">
        <w:rPr>
          <w:rFonts w:ascii="Arial" w:hAnsi="Arial" w:cs="Arial"/>
        </w:rPr>
        <w:tab/>
        <w:t xml:space="preserve">Az építmény környezete zavaróan rendezetlen,  </w:t>
      </w:r>
    </w:p>
    <w:p w14:paraId="57D6BFD1" w14:textId="3AB4D05E" w:rsidR="004C2CDE" w:rsidRPr="00394BC4" w:rsidRDefault="004C2CDE" w:rsidP="004C2CDE">
      <w:pPr>
        <w:tabs>
          <w:tab w:val="left" w:pos="540"/>
          <w:tab w:val="left" w:pos="851"/>
          <w:tab w:val="left" w:pos="1560"/>
        </w:tabs>
        <w:ind w:left="1985" w:hanging="567"/>
        <w:jc w:val="both"/>
        <w:rPr>
          <w:rFonts w:ascii="Arial" w:hAnsi="Arial" w:cs="Arial"/>
        </w:rPr>
      </w:pPr>
      <w:r w:rsidRPr="00394BC4">
        <w:rPr>
          <w:rFonts w:ascii="Arial" w:hAnsi="Arial" w:cs="Arial"/>
        </w:rPr>
        <w:t>4.</w:t>
      </w:r>
      <w:r w:rsidRPr="00394BC4">
        <w:rPr>
          <w:rFonts w:ascii="Arial" w:hAnsi="Arial" w:cs="Arial"/>
        </w:rPr>
        <w:tab/>
        <w:t>A jogszabály szerinti zöldfelület kialakítása hiányos vagy nem történt meg,</w:t>
      </w:r>
    </w:p>
    <w:p w14:paraId="6EA26C8F" w14:textId="39337C20" w:rsidR="004C2CDE" w:rsidRPr="00394BC4" w:rsidRDefault="004C2CDE" w:rsidP="00866E7E">
      <w:pPr>
        <w:tabs>
          <w:tab w:val="left" w:pos="540"/>
          <w:tab w:val="left" w:pos="851"/>
          <w:tab w:val="left" w:pos="1560"/>
        </w:tabs>
        <w:spacing w:after="120"/>
        <w:ind w:left="1985" w:hanging="567"/>
        <w:jc w:val="both"/>
        <w:rPr>
          <w:rFonts w:ascii="Arial" w:hAnsi="Arial" w:cs="Arial"/>
        </w:rPr>
      </w:pPr>
      <w:r w:rsidRPr="00394BC4">
        <w:rPr>
          <w:rFonts w:ascii="Arial" w:hAnsi="Arial" w:cs="Arial"/>
        </w:rPr>
        <w:t>5.</w:t>
      </w:r>
      <w:r w:rsidRPr="00394BC4">
        <w:rPr>
          <w:rFonts w:ascii="Arial" w:hAnsi="Arial" w:cs="Arial"/>
        </w:rPr>
        <w:tab/>
        <w:t>Olyan berendezést helyeztek el a védett épületen, kerítésen, vagy a kertben, amely nincs összhangban a településképi követelményekkel.</w:t>
      </w:r>
    </w:p>
    <w:p w14:paraId="2B761D37" w14:textId="16A5D5B3" w:rsidR="00866E7E" w:rsidRPr="00394BC4" w:rsidRDefault="00866E7E" w:rsidP="00097916">
      <w:pPr>
        <w:tabs>
          <w:tab w:val="left" w:pos="540"/>
          <w:tab w:val="left" w:pos="851"/>
          <w:tab w:val="left" w:pos="1560"/>
        </w:tabs>
        <w:spacing w:after="120"/>
        <w:ind w:left="1418" w:hanging="567"/>
        <w:jc w:val="both"/>
        <w:rPr>
          <w:rFonts w:ascii="Arial" w:hAnsi="Arial" w:cs="Arial"/>
        </w:rPr>
      </w:pPr>
      <w:r w:rsidRPr="00394BC4">
        <w:rPr>
          <w:rFonts w:ascii="Arial" w:hAnsi="Arial" w:cs="Arial"/>
        </w:rPr>
        <w:t xml:space="preserve">(3) </w:t>
      </w:r>
      <w:r w:rsidRPr="00394BC4">
        <w:rPr>
          <w:rFonts w:ascii="Arial" w:hAnsi="Arial" w:cs="Arial"/>
        </w:rPr>
        <w:tab/>
      </w:r>
      <w:r w:rsidR="00097916" w:rsidRPr="00394BC4">
        <w:rPr>
          <w:rFonts w:ascii="Arial" w:hAnsi="Arial" w:cs="Arial"/>
        </w:rPr>
        <w:t>Az önkormányzati hatósági döntésben foglaltak szerint legkésőbb egy éven belül meg kell kezdeni a helyrehozatalt, és legkésőbb két éven belül végre kell hajtani.  Az előírt kötelezettség önkéntes teljesítésének elmaradása esetén a végrehajtás elrendelését és foganatosítását a döntést hozó hatóság végzi.</w:t>
      </w:r>
    </w:p>
    <w:p w14:paraId="01252DE6" w14:textId="64428D73" w:rsidR="00D52876" w:rsidRPr="00394BC4" w:rsidRDefault="00D52876" w:rsidP="00097916">
      <w:pPr>
        <w:tabs>
          <w:tab w:val="left" w:pos="540"/>
          <w:tab w:val="left" w:pos="851"/>
          <w:tab w:val="left" w:pos="1560"/>
        </w:tabs>
        <w:spacing w:after="120"/>
        <w:ind w:left="1418" w:hanging="567"/>
        <w:jc w:val="both"/>
        <w:rPr>
          <w:rFonts w:ascii="Arial" w:hAnsi="Arial" w:cs="Arial"/>
        </w:rPr>
      </w:pPr>
      <w:r w:rsidRPr="00394BC4">
        <w:rPr>
          <w:rFonts w:ascii="Arial" w:hAnsi="Arial" w:cs="Arial"/>
        </w:rPr>
        <w:t>(4)</w:t>
      </w:r>
      <w:r w:rsidRPr="00394BC4">
        <w:rPr>
          <w:rFonts w:ascii="Arial" w:hAnsi="Arial" w:cs="Arial"/>
        </w:rPr>
        <w:tab/>
        <w:t>A helyrehozatali kötelezettség ingatlan-nyilvántartásba történő bejegyzésének, illetve törlésének kezdeményezésével kapcsolatosan a polgármester jár el.</w:t>
      </w:r>
    </w:p>
    <w:p w14:paraId="3BA9BFEE" w14:textId="79BD92BD" w:rsidR="00097916" w:rsidRPr="00394BC4" w:rsidRDefault="00097916" w:rsidP="00097916">
      <w:pPr>
        <w:tabs>
          <w:tab w:val="left" w:pos="540"/>
          <w:tab w:val="left" w:pos="851"/>
          <w:tab w:val="left" w:pos="1560"/>
        </w:tabs>
        <w:ind w:left="1418" w:hanging="567"/>
        <w:jc w:val="both"/>
        <w:rPr>
          <w:rFonts w:ascii="Arial" w:hAnsi="Arial" w:cs="Arial"/>
        </w:rPr>
      </w:pPr>
      <w:r w:rsidRPr="00394BC4">
        <w:rPr>
          <w:rFonts w:ascii="Arial" w:hAnsi="Arial" w:cs="Arial"/>
        </w:rPr>
        <w:t>(</w:t>
      </w:r>
      <w:r w:rsidR="00D52876" w:rsidRPr="00394BC4">
        <w:rPr>
          <w:rFonts w:ascii="Arial" w:hAnsi="Arial" w:cs="Arial"/>
        </w:rPr>
        <w:t>5</w:t>
      </w:r>
      <w:r w:rsidRPr="00394BC4">
        <w:rPr>
          <w:rFonts w:ascii="Arial" w:hAnsi="Arial" w:cs="Arial"/>
        </w:rPr>
        <w:t xml:space="preserve">) </w:t>
      </w:r>
      <w:r w:rsidRPr="00394BC4">
        <w:rPr>
          <w:rFonts w:ascii="Arial" w:hAnsi="Arial" w:cs="Arial"/>
        </w:rPr>
        <w:tab/>
        <w:t>Helyrehozatali kötelezettség teljesülése érdekében az önkormányzat legfeljebb bruttó 500 000 Ft támogatást biztosíthat a kötelezett részére.</w:t>
      </w:r>
    </w:p>
    <w:p w14:paraId="35DD3F48" w14:textId="77777777" w:rsidR="00866E7E" w:rsidRPr="001B59CC" w:rsidRDefault="00866E7E" w:rsidP="004C2CDE">
      <w:pPr>
        <w:tabs>
          <w:tab w:val="left" w:pos="540"/>
          <w:tab w:val="left" w:pos="851"/>
          <w:tab w:val="left" w:pos="1560"/>
        </w:tabs>
        <w:ind w:left="1985" w:hanging="567"/>
        <w:jc w:val="both"/>
        <w:rPr>
          <w:rFonts w:ascii="Arial" w:hAnsi="Arial" w:cs="Arial"/>
          <w:b/>
        </w:rPr>
      </w:pPr>
    </w:p>
    <w:p w14:paraId="5B333340" w14:textId="77777777" w:rsidR="00F9644C" w:rsidRDefault="00F9644C" w:rsidP="00022574">
      <w:pPr>
        <w:ind w:left="1418"/>
        <w:jc w:val="both"/>
        <w:rPr>
          <w:rFonts w:ascii="Arial" w:hAnsi="Arial" w:cs="Arial"/>
          <w:b/>
        </w:rPr>
      </w:pPr>
    </w:p>
    <w:p w14:paraId="5641F491" w14:textId="77777777" w:rsidR="00F9644C" w:rsidRDefault="00F9644C" w:rsidP="00022574">
      <w:pPr>
        <w:ind w:left="1418"/>
        <w:jc w:val="both"/>
        <w:rPr>
          <w:rFonts w:ascii="Arial" w:hAnsi="Arial" w:cs="Arial"/>
          <w:b/>
        </w:rPr>
      </w:pPr>
    </w:p>
    <w:p w14:paraId="696EEC0F" w14:textId="77777777" w:rsidR="00F65236" w:rsidRPr="001B59CC" w:rsidRDefault="00F65236" w:rsidP="00022574">
      <w:pPr>
        <w:ind w:left="1418"/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 xml:space="preserve">III. FEJEZET </w:t>
      </w:r>
    </w:p>
    <w:p w14:paraId="5F62F98D" w14:textId="77777777" w:rsidR="00F65236" w:rsidRPr="001B59CC" w:rsidRDefault="00F65236" w:rsidP="00022574">
      <w:pPr>
        <w:ind w:left="1418"/>
        <w:jc w:val="both"/>
        <w:outlineLvl w:val="0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A TELEPÜLÉSKÉPI SZEMPONTBÓL MEGHATÁROZÓ TERÜLETEK</w:t>
      </w:r>
    </w:p>
    <w:p w14:paraId="433BD90E" w14:textId="77777777" w:rsidR="00022574" w:rsidRPr="001B59CC" w:rsidRDefault="00022574" w:rsidP="00022574">
      <w:pPr>
        <w:tabs>
          <w:tab w:val="left" w:pos="0"/>
          <w:tab w:val="left" w:pos="540"/>
          <w:tab w:val="left" w:pos="900"/>
        </w:tabs>
        <w:ind w:left="1418"/>
        <w:jc w:val="both"/>
        <w:rPr>
          <w:rFonts w:ascii="Arial" w:hAnsi="Arial" w:cs="Arial"/>
          <w:bCs/>
        </w:rPr>
      </w:pPr>
    </w:p>
    <w:p w14:paraId="6A02D842" w14:textId="77777777" w:rsidR="00F65236" w:rsidRPr="001B59CC" w:rsidRDefault="004A572B" w:rsidP="00022574">
      <w:pPr>
        <w:tabs>
          <w:tab w:val="left" w:pos="0"/>
          <w:tab w:val="left" w:pos="540"/>
          <w:tab w:val="left" w:pos="900"/>
        </w:tabs>
        <w:ind w:left="1418"/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6</w:t>
      </w:r>
      <w:r w:rsidR="00F65236" w:rsidRPr="001B59CC">
        <w:rPr>
          <w:rFonts w:ascii="Arial" w:hAnsi="Arial" w:cs="Arial"/>
          <w:b/>
        </w:rPr>
        <w:t>. A településképi szempontból meghatározó területek megállapítása</w:t>
      </w:r>
    </w:p>
    <w:p w14:paraId="0A2F4494" w14:textId="77777777" w:rsidR="00C1758E" w:rsidRPr="001B59CC" w:rsidRDefault="00C1758E" w:rsidP="00022574">
      <w:pPr>
        <w:tabs>
          <w:tab w:val="left" w:pos="0"/>
          <w:tab w:val="left" w:pos="540"/>
          <w:tab w:val="left" w:pos="900"/>
        </w:tabs>
        <w:ind w:left="1418"/>
        <w:jc w:val="both"/>
        <w:rPr>
          <w:rFonts w:ascii="Arial" w:hAnsi="Arial" w:cs="Arial"/>
          <w:b/>
        </w:rPr>
      </w:pPr>
    </w:p>
    <w:p w14:paraId="5266AB1F" w14:textId="77777777" w:rsidR="00C1758E" w:rsidRPr="001B59CC" w:rsidRDefault="00860B9A" w:rsidP="00B53BE6">
      <w:pPr>
        <w:numPr>
          <w:ilvl w:val="0"/>
          <w:numId w:val="28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 </w:t>
      </w:r>
      <w:r w:rsidRPr="001B59CC">
        <w:rPr>
          <w:rFonts w:ascii="Arial" w:hAnsi="Arial" w:cs="Arial"/>
        </w:rPr>
        <w:tab/>
      </w:r>
      <w:r w:rsidRPr="001B59CC">
        <w:rPr>
          <w:rFonts w:ascii="Arial" w:hAnsi="Arial" w:cs="Arial"/>
        </w:rPr>
        <w:tab/>
      </w:r>
      <w:r w:rsidR="00C1758E" w:rsidRPr="001B59CC">
        <w:rPr>
          <w:rFonts w:ascii="Arial" w:hAnsi="Arial" w:cs="Arial"/>
        </w:rPr>
        <w:t>A Ko</w:t>
      </w:r>
      <w:r w:rsidR="00303677" w:rsidRPr="001B59CC">
        <w:rPr>
          <w:rFonts w:ascii="Arial" w:hAnsi="Arial" w:cs="Arial"/>
        </w:rPr>
        <w:t xml:space="preserve">rm. rendelet </w:t>
      </w:r>
      <w:r w:rsidR="00C1758E" w:rsidRPr="001B59CC">
        <w:rPr>
          <w:rFonts w:ascii="Arial" w:hAnsi="Arial" w:cs="Arial"/>
        </w:rPr>
        <w:t>22. § (2) bekezdés b) pontja szerinti településképi szempontból meghatározó területek lehatárolását a 3. melléklet jelöli ki.</w:t>
      </w:r>
    </w:p>
    <w:p w14:paraId="47BF976F" w14:textId="77777777" w:rsidR="00C1758E" w:rsidRPr="001B59CC" w:rsidRDefault="00C1758E" w:rsidP="00C1758E">
      <w:pPr>
        <w:tabs>
          <w:tab w:val="left" w:pos="0"/>
          <w:tab w:val="left" w:pos="540"/>
          <w:tab w:val="left" w:pos="900"/>
        </w:tabs>
        <w:ind w:left="851" w:hanging="851"/>
        <w:jc w:val="both"/>
        <w:rPr>
          <w:rFonts w:ascii="Arial" w:hAnsi="Arial" w:cs="Arial"/>
          <w:bCs/>
        </w:rPr>
      </w:pPr>
    </w:p>
    <w:p w14:paraId="1C2148A1" w14:textId="77777777" w:rsidR="00C1758E" w:rsidRPr="001B59CC" w:rsidRDefault="00860B9A" w:rsidP="00B53BE6">
      <w:pPr>
        <w:pStyle w:val="Rendelet"/>
        <w:numPr>
          <w:ilvl w:val="0"/>
          <w:numId w:val="23"/>
        </w:numPr>
      </w:pPr>
      <w:r w:rsidRPr="001B59CC">
        <w:tab/>
      </w:r>
      <w:r w:rsidR="00C1758E" w:rsidRPr="001B59CC">
        <w:t>A településképi szempontból meghatározó területek:</w:t>
      </w:r>
    </w:p>
    <w:p w14:paraId="43EC1105" w14:textId="77777777" w:rsidR="00C1758E" w:rsidRDefault="009F44C1" w:rsidP="00B53BE6">
      <w:pPr>
        <w:pStyle w:val="Rendelet"/>
        <w:numPr>
          <w:ilvl w:val="2"/>
          <w:numId w:val="23"/>
        </w:numPr>
        <w:jc w:val="left"/>
      </w:pPr>
      <w:r>
        <w:t>Falusias lakóterület,</w:t>
      </w:r>
    </w:p>
    <w:p w14:paraId="5255C010" w14:textId="77777777" w:rsidR="00B47D26" w:rsidRPr="001B59CC" w:rsidRDefault="00B47D26" w:rsidP="00B53BE6">
      <w:pPr>
        <w:pStyle w:val="Rendelet"/>
        <w:numPr>
          <w:ilvl w:val="2"/>
          <w:numId w:val="23"/>
        </w:numPr>
        <w:jc w:val="left"/>
      </w:pPr>
      <w:r>
        <w:t xml:space="preserve">Kisújbánya és </w:t>
      </w:r>
      <w:proofErr w:type="spellStart"/>
      <w:r>
        <w:t>Püspökszentlászló</w:t>
      </w:r>
      <w:proofErr w:type="spellEnd"/>
      <w:r>
        <w:t xml:space="preserve"> falusias lakóterület, </w:t>
      </w:r>
    </w:p>
    <w:p w14:paraId="3EB5F816" w14:textId="77777777" w:rsidR="00C1758E" w:rsidRPr="001B59CC" w:rsidRDefault="009F44C1" w:rsidP="00B53BE6">
      <w:pPr>
        <w:pStyle w:val="Rendelet"/>
        <w:numPr>
          <w:ilvl w:val="2"/>
          <w:numId w:val="23"/>
        </w:numPr>
        <w:jc w:val="left"/>
      </w:pPr>
      <w:r>
        <w:t>Településközponti terület</w:t>
      </w:r>
      <w:r w:rsidR="00C1758E" w:rsidRPr="001B59CC">
        <w:t>,</w:t>
      </w:r>
    </w:p>
    <w:p w14:paraId="65FB2866" w14:textId="77777777" w:rsidR="00C1758E" w:rsidRPr="001B59CC" w:rsidRDefault="009F44C1" w:rsidP="00B53BE6">
      <w:pPr>
        <w:pStyle w:val="Rendelet"/>
        <w:numPr>
          <w:ilvl w:val="2"/>
          <w:numId w:val="23"/>
        </w:numPr>
        <w:jc w:val="left"/>
      </w:pPr>
      <w:r>
        <w:t>Gazdasági terület</w:t>
      </w:r>
      <w:r w:rsidR="00C1758E" w:rsidRPr="001B59CC">
        <w:t>,</w:t>
      </w:r>
    </w:p>
    <w:p w14:paraId="6F49CB09" w14:textId="77777777" w:rsidR="00C1758E" w:rsidRDefault="009F44C1" w:rsidP="00B53BE6">
      <w:pPr>
        <w:pStyle w:val="Rendelet"/>
        <w:numPr>
          <w:ilvl w:val="2"/>
          <w:numId w:val="23"/>
        </w:numPr>
        <w:jc w:val="left"/>
      </w:pPr>
      <w:r>
        <w:t>Különleges terület</w:t>
      </w:r>
      <w:r w:rsidR="00C1758E" w:rsidRPr="001B59CC">
        <w:t>,</w:t>
      </w:r>
    </w:p>
    <w:p w14:paraId="7CFF0D61" w14:textId="77777777" w:rsidR="005F1F95" w:rsidRDefault="005F1F95" w:rsidP="00B53BE6">
      <w:pPr>
        <w:pStyle w:val="Rendelet"/>
        <w:numPr>
          <w:ilvl w:val="2"/>
          <w:numId w:val="23"/>
        </w:numPr>
        <w:jc w:val="left"/>
      </w:pPr>
      <w:r>
        <w:t xml:space="preserve">Természet és tájképvédelmi </w:t>
      </w:r>
      <w:r w:rsidR="009F44C1" w:rsidRPr="009F44C1">
        <w:t>szempontból kiemelten kezelendő terület</w:t>
      </w:r>
      <w:r>
        <w:t>,</w:t>
      </w:r>
    </w:p>
    <w:p w14:paraId="5FB13ED8" w14:textId="77777777" w:rsidR="005F1F95" w:rsidRPr="001B59CC" w:rsidRDefault="005F1F95" w:rsidP="00B53BE6">
      <w:pPr>
        <w:pStyle w:val="Rendelet"/>
        <w:numPr>
          <w:ilvl w:val="2"/>
          <w:numId w:val="23"/>
        </w:numPr>
        <w:jc w:val="left"/>
      </w:pPr>
      <w:r>
        <w:lastRenderedPageBreak/>
        <w:t>Egyéb terület.</w:t>
      </w:r>
    </w:p>
    <w:p w14:paraId="2DC4C102" w14:textId="77777777" w:rsidR="00D31A46" w:rsidRDefault="00D31A46" w:rsidP="005F1F95">
      <w:pPr>
        <w:pStyle w:val="Rendelet"/>
        <w:numPr>
          <w:ilvl w:val="0"/>
          <w:numId w:val="0"/>
        </w:numPr>
        <w:ind w:left="1418"/>
        <w:jc w:val="left"/>
      </w:pPr>
    </w:p>
    <w:p w14:paraId="68D1E226" w14:textId="77777777" w:rsidR="00394BC4" w:rsidRPr="001B59CC" w:rsidRDefault="00394BC4" w:rsidP="005F1F95">
      <w:pPr>
        <w:pStyle w:val="Rendelet"/>
        <w:numPr>
          <w:ilvl w:val="0"/>
          <w:numId w:val="0"/>
        </w:numPr>
        <w:ind w:left="1418"/>
        <w:jc w:val="left"/>
      </w:pPr>
    </w:p>
    <w:p w14:paraId="758AF284" w14:textId="77777777" w:rsidR="00C1758E" w:rsidRPr="001B59CC" w:rsidRDefault="00C1758E" w:rsidP="00903795">
      <w:pPr>
        <w:tabs>
          <w:tab w:val="left" w:pos="709"/>
          <w:tab w:val="left" w:pos="2552"/>
        </w:tabs>
        <w:ind w:left="1429" w:hanging="1429"/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lang w:eastAsia="hu-HU"/>
        </w:rPr>
        <w:tab/>
      </w:r>
      <w:r w:rsidRPr="001B59CC">
        <w:rPr>
          <w:rFonts w:ascii="Arial" w:hAnsi="Arial" w:cs="Arial"/>
          <w:lang w:eastAsia="hu-HU"/>
        </w:rPr>
        <w:tab/>
      </w:r>
      <w:r w:rsidRPr="001B59CC">
        <w:rPr>
          <w:rFonts w:ascii="Arial" w:hAnsi="Arial" w:cs="Arial"/>
          <w:b/>
        </w:rPr>
        <w:t xml:space="preserve">IV. FEJEZET </w:t>
      </w:r>
    </w:p>
    <w:p w14:paraId="6E869F59" w14:textId="77777777" w:rsidR="00C1758E" w:rsidRPr="001B59CC" w:rsidRDefault="00C1758E" w:rsidP="00C1758E">
      <w:pPr>
        <w:ind w:left="1418"/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A TELEPÜLÉSKÉPI KÖVETELMÉNYEK</w:t>
      </w:r>
    </w:p>
    <w:p w14:paraId="3D9BFAAA" w14:textId="77777777" w:rsidR="00C1758E" w:rsidRPr="001B59CC" w:rsidRDefault="00C1758E" w:rsidP="00C1758E">
      <w:pPr>
        <w:pStyle w:val="Rendeletsima"/>
        <w:ind w:left="1418" w:firstLine="0"/>
      </w:pPr>
    </w:p>
    <w:p w14:paraId="23EC23CD" w14:textId="77777777" w:rsidR="00C1758E" w:rsidRPr="001B59CC" w:rsidRDefault="00C1758E" w:rsidP="00C1758E">
      <w:pPr>
        <w:pStyle w:val="Listaszerbekezds"/>
        <w:tabs>
          <w:tab w:val="left" w:pos="5023"/>
        </w:tabs>
        <w:spacing w:after="0"/>
        <w:ind w:left="1418"/>
        <w:jc w:val="both"/>
        <w:rPr>
          <w:rFonts w:ascii="Arial" w:hAnsi="Arial" w:cs="Arial"/>
          <w:b/>
          <w:sz w:val="24"/>
          <w:szCs w:val="24"/>
        </w:rPr>
      </w:pPr>
      <w:r w:rsidRPr="001B59CC">
        <w:rPr>
          <w:rFonts w:ascii="Arial" w:hAnsi="Arial" w:cs="Arial"/>
          <w:b/>
          <w:sz w:val="24"/>
          <w:szCs w:val="24"/>
        </w:rPr>
        <w:t>7. A településképi szempontból meghatározó területekre vonatkozó általános követelmények</w:t>
      </w:r>
    </w:p>
    <w:p w14:paraId="3526335C" w14:textId="77777777" w:rsidR="00C1758E" w:rsidRPr="001B59CC" w:rsidRDefault="00C1758E" w:rsidP="00C1758E">
      <w:pPr>
        <w:pStyle w:val="Listaszerbekezds"/>
        <w:tabs>
          <w:tab w:val="left" w:pos="6430"/>
        </w:tabs>
        <w:spacing w:after="0"/>
        <w:ind w:left="0"/>
        <w:jc w:val="both"/>
        <w:rPr>
          <w:rFonts w:ascii="Arial" w:hAnsi="Arial" w:cs="Arial"/>
          <w:b/>
          <w:sz w:val="24"/>
          <w:szCs w:val="24"/>
        </w:rPr>
      </w:pPr>
    </w:p>
    <w:p w14:paraId="158D19A1" w14:textId="77777777" w:rsidR="00C1758E" w:rsidRPr="001B59CC" w:rsidRDefault="00821764" w:rsidP="00B53BE6">
      <w:pPr>
        <w:pStyle w:val="Rendelet"/>
        <w:numPr>
          <w:ilvl w:val="0"/>
          <w:numId w:val="23"/>
        </w:numPr>
      </w:pPr>
      <w:r w:rsidRPr="001B59CC">
        <w:t xml:space="preserve"> (1)</w:t>
      </w:r>
      <w:r w:rsidR="00860B9A" w:rsidRPr="001B59CC">
        <w:tab/>
      </w:r>
      <w:r w:rsidR="00C1758E" w:rsidRPr="001B59CC">
        <w:t>Területi építészeti követelmények:</w:t>
      </w:r>
    </w:p>
    <w:p w14:paraId="611CFAB8" w14:textId="77777777" w:rsidR="00C1758E" w:rsidRPr="001B59CC" w:rsidRDefault="005A1D4D" w:rsidP="00B53BE6">
      <w:pPr>
        <w:pStyle w:val="Rendelet"/>
        <w:numPr>
          <w:ilvl w:val="2"/>
          <w:numId w:val="23"/>
        </w:numPr>
      </w:pPr>
      <w:r>
        <w:t>A</w:t>
      </w:r>
      <w:r w:rsidR="00C1758E" w:rsidRPr="001B59CC">
        <w:t xml:space="preserve"> településképi szempontból meghatározó területeken végzett bármely építési tevékenység során a településképet meghatározó beépítés telepítési módját, az építmények anyaghasználatát, tömegformálását, homlokzati megjelenését az illeszkedés szabályainak figyelembevételével kell kialakítani</w:t>
      </w:r>
      <w:r>
        <w:t>.</w:t>
      </w:r>
    </w:p>
    <w:p w14:paraId="2FCB5EC1" w14:textId="77777777" w:rsidR="00D8089F" w:rsidRPr="001B59CC" w:rsidRDefault="005A1D4D" w:rsidP="00B53BE6">
      <w:pPr>
        <w:pStyle w:val="Rendelet"/>
        <w:numPr>
          <w:ilvl w:val="2"/>
          <w:numId w:val="23"/>
        </w:numPr>
        <w:rPr>
          <w:b/>
        </w:rPr>
      </w:pPr>
      <w:r>
        <w:t>A</w:t>
      </w:r>
      <w:r w:rsidR="00D8089F" w:rsidRPr="001B59CC">
        <w:t xml:space="preserve"> telkek közterület felöli ideiglenes lehatárolását szolgáló építmény zárt, esztétikus, könnyen tisztítható, közbiztonsági előírásoknak megfelelő kivitelben</w:t>
      </w:r>
      <w:r w:rsidR="000C0AA6" w:rsidRPr="001B59CC">
        <w:t xml:space="preserve"> létesíthető</w:t>
      </w:r>
      <w:r>
        <w:t>.</w:t>
      </w:r>
    </w:p>
    <w:p w14:paraId="27FED9E5" w14:textId="77777777" w:rsidR="005A1A13" w:rsidRPr="00162537" w:rsidRDefault="005A1D4D" w:rsidP="00B53BE6">
      <w:pPr>
        <w:pStyle w:val="Rendelet"/>
        <w:numPr>
          <w:ilvl w:val="2"/>
          <w:numId w:val="23"/>
        </w:numPr>
        <w:rPr>
          <w:b/>
        </w:rPr>
      </w:pPr>
      <w:r>
        <w:t>A</w:t>
      </w:r>
      <w:r w:rsidR="005A1A13" w:rsidRPr="001B59CC">
        <w:t>z elbontott építmények telkét megfelelő tereprendezéssel, el</w:t>
      </w:r>
      <w:r w:rsidR="00FE7066" w:rsidRPr="001B59CC">
        <w:t>-</w:t>
      </w:r>
      <w:r w:rsidR="005A1A13" w:rsidRPr="001B59CC">
        <w:t>kerítéssel kell a település arculatához illeszkedő módon kialakítani, fenntartani.</w:t>
      </w:r>
    </w:p>
    <w:p w14:paraId="76FA007A" w14:textId="77777777" w:rsidR="00E55D77" w:rsidRPr="00177408" w:rsidRDefault="003256DA" w:rsidP="00B53BE6">
      <w:pPr>
        <w:pStyle w:val="Rendelet"/>
        <w:numPr>
          <w:ilvl w:val="2"/>
          <w:numId w:val="23"/>
        </w:numPr>
        <w:tabs>
          <w:tab w:val="left" w:pos="1560"/>
          <w:tab w:val="left" w:pos="1701"/>
          <w:tab w:val="left" w:pos="1985"/>
          <w:tab w:val="left" w:pos="2127"/>
          <w:tab w:val="left" w:pos="2268"/>
        </w:tabs>
        <w:spacing w:after="120"/>
      </w:pPr>
      <w:r>
        <w:t xml:space="preserve">  </w:t>
      </w:r>
      <w:r w:rsidR="00E163B7">
        <w:tab/>
      </w:r>
      <w:r w:rsidR="00E55D77" w:rsidRPr="00177408">
        <w:t>Az ingatlanokon az elektronikus építési naplóval igazolt kivitelezési tevékenységen kívüli esetekben a településképet rontó állapotokat meg kell szüntetni.</w:t>
      </w:r>
    </w:p>
    <w:p w14:paraId="6FF143CD" w14:textId="77777777" w:rsidR="00C1758E" w:rsidRPr="001B59CC" w:rsidRDefault="00C1758E" w:rsidP="00794F63">
      <w:pPr>
        <w:pStyle w:val="Rendelet"/>
      </w:pPr>
      <w:r w:rsidRPr="001B59CC">
        <w:t>Egyedi építészeti követelmények:</w:t>
      </w:r>
    </w:p>
    <w:p w14:paraId="15C2F681" w14:textId="77777777" w:rsidR="00CA159B" w:rsidRPr="001B59CC" w:rsidRDefault="00CA159B" w:rsidP="00B53BE6">
      <w:pPr>
        <w:pStyle w:val="Rendelet"/>
        <w:numPr>
          <w:ilvl w:val="2"/>
          <w:numId w:val="37"/>
        </w:numPr>
      </w:pPr>
      <w:r w:rsidRPr="001B59CC">
        <w:t>Tömegformálás</w:t>
      </w:r>
      <w:r w:rsidR="00794F63" w:rsidRPr="001B59CC">
        <w:t xml:space="preserve"> előírásai</w:t>
      </w:r>
      <w:r w:rsidR="00903795">
        <w:t>:</w:t>
      </w:r>
    </w:p>
    <w:p w14:paraId="73775D0C" w14:textId="77777777" w:rsidR="00794F63" w:rsidRPr="001B59CC" w:rsidRDefault="00903795" w:rsidP="00794F63">
      <w:pPr>
        <w:pStyle w:val="Prba"/>
      </w:pPr>
      <w:r>
        <w:t>a</w:t>
      </w:r>
      <w:r w:rsidR="00794F63" w:rsidRPr="001B59CC">
        <w:t xml:space="preserve"> magastetős épület </w:t>
      </w:r>
    </w:p>
    <w:p w14:paraId="45397950" w14:textId="77777777" w:rsidR="00794F63" w:rsidRPr="001B59CC" w:rsidRDefault="00794F63" w:rsidP="00903795">
      <w:pPr>
        <w:pStyle w:val="aa"/>
        <w:ind w:left="3119" w:hanging="567"/>
      </w:pPr>
      <w:proofErr w:type="spellStart"/>
      <w:r w:rsidRPr="001B59CC">
        <w:t>aa</w:t>
      </w:r>
      <w:proofErr w:type="spellEnd"/>
      <w:r w:rsidRPr="001B59CC">
        <w:t>)</w:t>
      </w:r>
      <w:r w:rsidRPr="001B59CC">
        <w:tab/>
        <w:t>utcai főtömege vízszintes vetületi tetőfelülete 10 %-ának tetőhajlásszöge,</w:t>
      </w:r>
    </w:p>
    <w:p w14:paraId="48EFD7E4" w14:textId="77777777" w:rsidR="00794F63" w:rsidRPr="001B59CC" w:rsidRDefault="00794F63" w:rsidP="00903795">
      <w:pPr>
        <w:pStyle w:val="aa"/>
        <w:ind w:left="3119" w:hanging="567"/>
      </w:pPr>
      <w:r w:rsidRPr="001B59CC">
        <w:t>ab)</w:t>
      </w:r>
      <w:r w:rsidRPr="001B59CC">
        <w:tab/>
        <w:t>fő tömegétől kiálló épületrészek, tetőfelépítmények, udvari épületszárnyak,</w:t>
      </w:r>
      <w:r w:rsidR="00472275" w:rsidRPr="00472275">
        <w:t xml:space="preserve"> </w:t>
      </w:r>
      <w:r w:rsidR="00472275">
        <w:t>a</w:t>
      </w:r>
      <w:r w:rsidR="00472275" w:rsidRPr="00472275">
        <w:t xml:space="preserve"> homlokzat síkjából maximum 1,5</w:t>
      </w:r>
      <w:r w:rsidR="00472275">
        <w:t xml:space="preserve"> </w:t>
      </w:r>
      <w:r w:rsidR="00472275" w:rsidRPr="00472275">
        <w:t>m-</w:t>
      </w:r>
      <w:r w:rsidR="00472275">
        <w:t>re kinyúló</w:t>
      </w:r>
      <w:r w:rsidR="00472275" w:rsidRPr="00472275">
        <w:t xml:space="preserve"> konzolos vagy letámasztott előtető</w:t>
      </w:r>
      <w:r w:rsidR="00472275">
        <w:t>,</w:t>
      </w:r>
      <w:r w:rsidRPr="001B59CC">
        <w:t xml:space="preserve"> továbbá a melléképítmények tetőhajlásszöge</w:t>
      </w:r>
      <w:r w:rsidR="00D65F59">
        <w:t xml:space="preserve"> </w:t>
      </w:r>
      <w:r w:rsidRPr="001B59CC">
        <w:t>az egyes településrészekre meghatározott tetőhajlásszögtől eltérhet.</w:t>
      </w:r>
    </w:p>
    <w:p w14:paraId="343A19E6" w14:textId="77777777" w:rsidR="00794F63" w:rsidRDefault="00903795" w:rsidP="00794F63">
      <w:pPr>
        <w:pStyle w:val="Prba"/>
      </w:pPr>
      <w:r>
        <w:t>a</w:t>
      </w:r>
      <w:r w:rsidR="00794F63" w:rsidRPr="001B59CC">
        <w:t>z építési telken elhelyezendő építmény bármely része – kivéve az ereszt – az épület járdaszintjétől mért 3,0 m magasság felett közterületi járda vagy zöldfelület fölé 1 m-nél nagyobb mértékben nem nyúlhat be, homlokzati hossza nem haladhatja meg az épület utcai homlokzati hosszának 1/3-át. Épületrész kinyúlása közterületi járda vagy zöldfelület fölé – kivéve az ereszt, valamint az előtetőt és az áttört korlátú erkélyt – 12 m-nél keskenyebb utcákon nem létesíthető, 12-20 m közötti szélességű utcákon 0,6 m</w:t>
      </w:r>
      <w:r>
        <w:t>-</w:t>
      </w:r>
      <w:r w:rsidR="00794F63" w:rsidRPr="001B59CC">
        <w:t>nél nagyobb, 20 m-nél szélesebb utcában 0,9 m-nél nagyobb nem lehet</w:t>
      </w:r>
      <w:r>
        <w:t>.</w:t>
      </w:r>
    </w:p>
    <w:p w14:paraId="34005EC1" w14:textId="77777777" w:rsidR="002B68E7" w:rsidRPr="001B59CC" w:rsidRDefault="00CA159B" w:rsidP="00B53BE6">
      <w:pPr>
        <w:pStyle w:val="Rendelet"/>
        <w:numPr>
          <w:ilvl w:val="2"/>
          <w:numId w:val="37"/>
        </w:numPr>
      </w:pPr>
      <w:r w:rsidRPr="001B59CC">
        <w:t>Zöldfelületek kialakítás</w:t>
      </w:r>
      <w:r w:rsidR="00794F63" w:rsidRPr="001B59CC">
        <w:t>ának előírásai</w:t>
      </w:r>
      <w:r w:rsidR="00903795">
        <w:t>:</w:t>
      </w:r>
    </w:p>
    <w:p w14:paraId="0D3FCF8F" w14:textId="77777777" w:rsidR="002B68E7" w:rsidRPr="008D1C2B" w:rsidRDefault="00903795" w:rsidP="00B53BE6">
      <w:pPr>
        <w:pStyle w:val="Rendelet"/>
        <w:numPr>
          <w:ilvl w:val="3"/>
          <w:numId w:val="13"/>
        </w:numPr>
      </w:pPr>
      <w:r w:rsidRPr="008D1C2B">
        <w:t>a</w:t>
      </w:r>
      <w:r w:rsidR="002B68E7" w:rsidRPr="008D1C2B">
        <w:t xml:space="preserve"> helyi építési szabályzat szerint a tel</w:t>
      </w:r>
      <w:r w:rsidR="008D1C2B" w:rsidRPr="008D1C2B">
        <w:t>ek</w:t>
      </w:r>
      <w:r w:rsidR="002B68E7" w:rsidRPr="008D1C2B">
        <w:t xml:space="preserve"> </w:t>
      </w:r>
      <w:r w:rsidR="008D1C2B" w:rsidRPr="008D1C2B">
        <w:t>beültetési kötelezettséggel terhelt részén</w:t>
      </w:r>
      <w:r w:rsidR="002B68E7" w:rsidRPr="008D1C2B">
        <w:t xml:space="preserve"> – amennyiben a szabályozási tervlap</w:t>
      </w:r>
      <w:r w:rsidR="008D1C2B" w:rsidRPr="008D1C2B">
        <w:t>, vagy a szabályzat normaszövege</w:t>
      </w:r>
      <w:r w:rsidR="002B68E7" w:rsidRPr="008D1C2B">
        <w:t xml:space="preserve"> másként nem </w:t>
      </w:r>
      <w:r w:rsidR="008D1C2B" w:rsidRPr="008D1C2B">
        <w:t>rendelkezik</w:t>
      </w:r>
      <w:r w:rsidR="002B68E7" w:rsidRPr="008D1C2B">
        <w:t xml:space="preserve"> – az alábbiaktól eltérő módon nem alakítható ki: </w:t>
      </w:r>
    </w:p>
    <w:p w14:paraId="640A5253" w14:textId="77777777" w:rsidR="0080136B" w:rsidRPr="008D1C2B" w:rsidRDefault="00A0639E" w:rsidP="00903795">
      <w:pPr>
        <w:pStyle w:val="aa"/>
        <w:ind w:left="3119" w:hanging="567"/>
      </w:pPr>
      <w:proofErr w:type="spellStart"/>
      <w:r w:rsidRPr="008D1C2B">
        <w:lastRenderedPageBreak/>
        <w:t>aa</w:t>
      </w:r>
      <w:proofErr w:type="spellEnd"/>
      <w:r w:rsidRPr="008D1C2B">
        <w:t>)</w:t>
      </w:r>
      <w:r w:rsidRPr="008D1C2B">
        <w:tab/>
      </w:r>
      <w:r w:rsidR="00C1758E" w:rsidRPr="008D1C2B">
        <w:t>biológiailag aktív</w:t>
      </w:r>
      <w:r w:rsidR="00B21663" w:rsidRPr="008D1C2B">
        <w:t xml:space="preserve"> jellegű</w:t>
      </w:r>
      <w:r w:rsidR="00C1758E" w:rsidRPr="008D1C2B">
        <w:t xml:space="preserve"> zöldfelüle</w:t>
      </w:r>
      <w:r w:rsidR="00143324" w:rsidRPr="008D1C2B">
        <w:t xml:space="preserve">t legalább gyepfelület és lombos </w:t>
      </w:r>
      <w:r w:rsidR="00C1758E" w:rsidRPr="008D1C2B">
        <w:t>fa (150 m²-</w:t>
      </w:r>
      <w:r w:rsidR="00816C7C" w:rsidRPr="008D1C2B">
        <w:t>en</w:t>
      </w:r>
      <w:r w:rsidR="00C1758E" w:rsidRPr="008D1C2B">
        <w:t>ként legalább 1 db nagy vagy közepes</w:t>
      </w:r>
      <w:r w:rsidR="002F0F37" w:rsidRPr="008D1C2B">
        <w:t xml:space="preserve"> </w:t>
      </w:r>
      <w:r w:rsidR="00C1758E" w:rsidRPr="008D1C2B">
        <w:t>lombtömeget növesztő, előnevelt fa</w:t>
      </w:r>
      <w:r w:rsidR="00143324" w:rsidRPr="008D1C2B">
        <w:t>),</w:t>
      </w:r>
    </w:p>
    <w:p w14:paraId="7B052EE3" w14:textId="77777777" w:rsidR="00A0639E" w:rsidRPr="008D1C2B" w:rsidRDefault="00A0639E" w:rsidP="00903795">
      <w:pPr>
        <w:pStyle w:val="aa"/>
        <w:ind w:left="3119" w:hanging="567"/>
      </w:pPr>
      <w:r w:rsidRPr="008D1C2B">
        <w:t>ab)</w:t>
      </w:r>
      <w:r w:rsidRPr="008D1C2B">
        <w:tab/>
      </w:r>
      <w:r w:rsidR="0080136B" w:rsidRPr="008D1C2B">
        <w:t xml:space="preserve">amennyiben </w:t>
      </w:r>
      <w:r w:rsidR="00C1758E" w:rsidRPr="008D1C2B">
        <w:t>a kialakíta</w:t>
      </w:r>
      <w:r w:rsidR="00791E5A" w:rsidRPr="008D1C2B">
        <w:t>ndó zöldfelület szélessége 10 m</w:t>
      </w:r>
      <w:r w:rsidR="00C1758E" w:rsidRPr="008D1C2B">
        <w:t xml:space="preserve"> vagy annál több, úgy háromszintes növé</w:t>
      </w:r>
      <w:r w:rsidR="002F2CDD" w:rsidRPr="008D1C2B">
        <w:t>nytelepítést kell megvalósítani</w:t>
      </w:r>
      <w:r w:rsidR="00143324" w:rsidRPr="008D1C2B">
        <w:t>,</w:t>
      </w:r>
    </w:p>
    <w:p w14:paraId="10E4BA85" w14:textId="77777777" w:rsidR="00A0639E" w:rsidRPr="008D1C2B" w:rsidRDefault="00A0639E" w:rsidP="00903795">
      <w:pPr>
        <w:pStyle w:val="aa"/>
        <w:ind w:left="3119" w:hanging="567"/>
      </w:pPr>
      <w:proofErr w:type="spellStart"/>
      <w:r w:rsidRPr="008D1C2B">
        <w:t>ac</w:t>
      </w:r>
      <w:proofErr w:type="spellEnd"/>
      <w:r w:rsidRPr="008D1C2B">
        <w:t>)</w:t>
      </w:r>
      <w:r w:rsidRPr="008D1C2B">
        <w:tab/>
      </w:r>
      <w:r w:rsidR="00143324" w:rsidRPr="008D1C2B">
        <w:t>ha a szabályozási tervlap másként nem jelöli, a</w:t>
      </w:r>
      <w:r w:rsidR="00EA02E6" w:rsidRPr="008D1C2B">
        <w:t xml:space="preserve"> </w:t>
      </w:r>
      <w:r w:rsidR="00143324" w:rsidRPr="008D1C2B">
        <w:t xml:space="preserve">helyi építési szabályzatban meghatározott, </w:t>
      </w:r>
      <w:r w:rsidR="008D1C2B" w:rsidRPr="008D1C2B">
        <w:t>beültetési kötelezettség</w:t>
      </w:r>
      <w:r w:rsidR="00EA02E6" w:rsidRPr="008D1C2B">
        <w:t xml:space="preserve"> legalább két fasor telepítését jelenti, </w:t>
      </w:r>
    </w:p>
    <w:p w14:paraId="31D44421" w14:textId="77777777" w:rsidR="00C9476E" w:rsidRDefault="00A0639E" w:rsidP="00903795">
      <w:pPr>
        <w:pStyle w:val="aa"/>
        <w:ind w:left="3119" w:hanging="567"/>
      </w:pPr>
      <w:r w:rsidRPr="008D1C2B">
        <w:t>ad)</w:t>
      </w:r>
      <w:r w:rsidRPr="008D1C2B">
        <w:tab/>
      </w:r>
      <w:r w:rsidR="008D1C2B" w:rsidRPr="008D1C2B">
        <w:t xml:space="preserve">ha a szabályozási tervlapon jelölt beültetési kötelezettséggel </w:t>
      </w:r>
      <w:proofErr w:type="gramStart"/>
      <w:r w:rsidR="008D1C2B" w:rsidRPr="008D1C2B">
        <w:t xml:space="preserve">érintett </w:t>
      </w:r>
      <w:r w:rsidR="00C9476E" w:rsidRPr="008D1C2B">
        <w:t xml:space="preserve"> </w:t>
      </w:r>
      <w:r w:rsidR="008D1C2B" w:rsidRPr="008D1C2B">
        <w:t>telekrész</w:t>
      </w:r>
      <w:proofErr w:type="gramEnd"/>
      <w:r w:rsidR="008D1C2B" w:rsidRPr="008D1C2B">
        <w:t xml:space="preserve"> </w:t>
      </w:r>
      <w:r w:rsidR="00C9476E" w:rsidRPr="008D1C2B">
        <w:t>50 % lombkorona</w:t>
      </w:r>
      <w:r w:rsidR="00143324" w:rsidRPr="008D1C2B">
        <w:t>-fedettséggel teljesül, a</w:t>
      </w:r>
      <w:r w:rsidR="00C9476E" w:rsidRPr="008D1C2B">
        <w:t xml:space="preserve"> gazdasági terület </w:t>
      </w:r>
      <w:r w:rsidR="008D1C2B" w:rsidRPr="008D1C2B">
        <w:t>beültetési kötelezettséggel terhelt</w:t>
      </w:r>
      <w:r w:rsidR="00C9476E" w:rsidRPr="008D1C2B">
        <w:t xml:space="preserve"> részén a burkolt felü</w:t>
      </w:r>
      <w:r w:rsidR="00570E43" w:rsidRPr="008D1C2B">
        <w:t>let aránya elérheti az 50 %-ot</w:t>
      </w:r>
      <w:r w:rsidR="00903795" w:rsidRPr="008D1C2B">
        <w:t>,</w:t>
      </w:r>
    </w:p>
    <w:p w14:paraId="3746683A" w14:textId="77777777" w:rsidR="00C1758E" w:rsidRPr="001B59CC" w:rsidRDefault="00903795" w:rsidP="00B53BE6">
      <w:pPr>
        <w:pStyle w:val="Rendelet"/>
        <w:numPr>
          <w:ilvl w:val="3"/>
          <w:numId w:val="35"/>
        </w:numPr>
      </w:pPr>
      <w:r>
        <w:t>a</w:t>
      </w:r>
      <w:r w:rsidR="00C1758E" w:rsidRPr="001B59CC">
        <w:t xml:space="preserve"> fás szárú növények </w:t>
      </w:r>
      <w:r w:rsidR="00791E5A" w:rsidRPr="001B59CC">
        <w:t>ingatlanhatártól</w:t>
      </w:r>
      <w:r w:rsidR="00C1758E" w:rsidRPr="001B59CC">
        <w:t xml:space="preserve"> vagy használatában megosztott közös tulajdon esetén a használati határtól mért legkisebb telepítési távolsága</w:t>
      </w:r>
      <w:r w:rsidR="002F0F37" w:rsidRPr="001B59CC">
        <w:t xml:space="preserve"> –</w:t>
      </w:r>
      <w:r w:rsidR="00C1758E" w:rsidRPr="001B59CC">
        <w:t xml:space="preserve"> ha jogszabály másként nem rendelkezik</w:t>
      </w:r>
      <w:r w:rsidR="002F0F37" w:rsidRPr="001B59CC">
        <w:t xml:space="preserve"> –</w:t>
      </w:r>
      <w:r w:rsidR="00B21663" w:rsidRPr="001B59CC">
        <w:t xml:space="preserve"> az alábbiak</w:t>
      </w:r>
      <w:r w:rsidR="00D43BE0" w:rsidRPr="001B59CC">
        <w:t>nál</w:t>
      </w:r>
      <w:r w:rsidR="00B21663" w:rsidRPr="001B59CC">
        <w:t xml:space="preserve"> kisebb mértékű nem lehet</w:t>
      </w:r>
      <w:r w:rsidR="00C1758E" w:rsidRPr="001B59CC">
        <w:t xml:space="preserve">: </w:t>
      </w:r>
    </w:p>
    <w:p w14:paraId="2319426D" w14:textId="77777777" w:rsidR="00C1758E" w:rsidRPr="001B59CC" w:rsidRDefault="00311C29" w:rsidP="00903795">
      <w:pPr>
        <w:pStyle w:val="aa"/>
        <w:ind w:left="3119" w:hanging="567"/>
      </w:pPr>
      <w:proofErr w:type="spellStart"/>
      <w:r w:rsidRPr="001B59CC">
        <w:t>ba</w:t>
      </w:r>
      <w:proofErr w:type="spellEnd"/>
      <w:r w:rsidRPr="001B59CC">
        <w:t>)</w:t>
      </w:r>
      <w:r w:rsidRPr="001B59CC">
        <w:tab/>
      </w:r>
      <w:r w:rsidR="00C1758E" w:rsidRPr="001B59CC">
        <w:t xml:space="preserve">3 méternél magasabbra nem növő gyümölcs- és egyéb fa </w:t>
      </w:r>
      <w:r w:rsidR="00D83778">
        <w:t>esetén</w:t>
      </w:r>
      <w:r w:rsidR="00C1758E" w:rsidRPr="001B59CC">
        <w:t xml:space="preserve"> </w:t>
      </w:r>
      <w:r w:rsidR="003B6248">
        <w:t>2,50</w:t>
      </w:r>
      <w:r w:rsidR="00C1758E" w:rsidRPr="001B59CC">
        <w:t xml:space="preserve"> méter, </w:t>
      </w:r>
    </w:p>
    <w:p w14:paraId="1B1622C5" w14:textId="76321087" w:rsidR="00C1758E" w:rsidRPr="001B59CC" w:rsidRDefault="00311C29" w:rsidP="00903795">
      <w:pPr>
        <w:pStyle w:val="aa"/>
        <w:ind w:left="3119" w:hanging="567"/>
      </w:pPr>
      <w:proofErr w:type="spellStart"/>
      <w:r w:rsidRPr="001B59CC">
        <w:t>bb</w:t>
      </w:r>
      <w:proofErr w:type="spellEnd"/>
      <w:r w:rsidRPr="001B59CC">
        <w:t>)</w:t>
      </w:r>
      <w:r w:rsidRPr="001B59CC">
        <w:tab/>
      </w:r>
      <w:r w:rsidR="00C1758E" w:rsidRPr="001B59CC">
        <w:t>3 méternél magasabbra n</w:t>
      </w:r>
      <w:r w:rsidR="005A4EE1">
        <w:t>ő</w:t>
      </w:r>
      <w:r w:rsidR="00C1758E" w:rsidRPr="001B59CC">
        <w:t xml:space="preserve">vő gyümölcs- és egyéb </w:t>
      </w:r>
      <w:r w:rsidR="00097EFC">
        <w:t xml:space="preserve">fa, valamint gyümölcs és egyéb </w:t>
      </w:r>
      <w:r w:rsidR="00C1758E" w:rsidRPr="001B59CC">
        <w:t xml:space="preserve">cserje (bokor, élősövény), </w:t>
      </w:r>
      <w:r w:rsidR="00097EFC">
        <w:t>továbbá</w:t>
      </w:r>
      <w:r w:rsidR="00C1758E" w:rsidRPr="001B59CC">
        <w:t xml:space="preserve"> oszlopos fenyőfélék </w:t>
      </w:r>
      <w:r w:rsidR="00D83778">
        <w:t>esetén</w:t>
      </w:r>
      <w:r w:rsidR="00C1758E" w:rsidRPr="001B59CC">
        <w:t xml:space="preserve"> </w:t>
      </w:r>
      <w:r w:rsidR="003B6248">
        <w:t>4</w:t>
      </w:r>
      <w:r w:rsidR="00C1758E" w:rsidRPr="001B59CC">
        <w:t xml:space="preserve">,00 méter, </w:t>
      </w:r>
    </w:p>
    <w:p w14:paraId="3B40AADF" w14:textId="77777777" w:rsidR="00C1758E" w:rsidRPr="001B59CC" w:rsidRDefault="00311C29" w:rsidP="00903795">
      <w:pPr>
        <w:pStyle w:val="aa"/>
        <w:ind w:left="3119" w:hanging="567"/>
      </w:pPr>
      <w:proofErr w:type="spellStart"/>
      <w:r w:rsidRPr="001B59CC">
        <w:t>bc</w:t>
      </w:r>
      <w:proofErr w:type="spellEnd"/>
      <w:r w:rsidRPr="001B59CC">
        <w:t>)</w:t>
      </w:r>
      <w:r w:rsidRPr="001B59CC">
        <w:tab/>
      </w:r>
      <w:r w:rsidR="00097EFC">
        <w:t>5</w:t>
      </w:r>
      <w:r w:rsidR="00C1758E" w:rsidRPr="001B59CC">
        <w:t xml:space="preserve"> méternél magasabbra </w:t>
      </w:r>
      <w:r w:rsidR="00097EFC">
        <w:t xml:space="preserve">bármely növény </w:t>
      </w:r>
      <w:r w:rsidR="00D83778">
        <w:t>esetén</w:t>
      </w:r>
      <w:r w:rsidR="00097EFC">
        <w:t xml:space="preserve"> 7</w:t>
      </w:r>
      <w:r w:rsidR="00C1758E" w:rsidRPr="001B59CC">
        <w:t>,00 méter,</w:t>
      </w:r>
      <w:r w:rsidR="00097EFC">
        <w:t xml:space="preserve"> kivéve a diófát, amely esetén 8,00 méter,</w:t>
      </w:r>
      <w:r w:rsidR="00C1758E" w:rsidRPr="001B59CC">
        <w:t xml:space="preserve"> </w:t>
      </w:r>
    </w:p>
    <w:p w14:paraId="3AE7F58B" w14:textId="144EEC93" w:rsidR="002F0F37" w:rsidRPr="001B59CC" w:rsidRDefault="00311C29" w:rsidP="00903795">
      <w:pPr>
        <w:pStyle w:val="aa"/>
        <w:ind w:left="3119" w:hanging="567"/>
      </w:pPr>
      <w:proofErr w:type="spellStart"/>
      <w:r w:rsidRPr="001B59CC">
        <w:t>bd</w:t>
      </w:r>
      <w:proofErr w:type="spellEnd"/>
      <w:r w:rsidRPr="001B59CC">
        <w:t xml:space="preserve">) </w:t>
      </w:r>
      <w:r w:rsidR="006A0788" w:rsidRPr="001B59CC">
        <w:t>n</w:t>
      </w:r>
      <w:r w:rsidR="00C1758E" w:rsidRPr="001B59CC">
        <w:t xml:space="preserve">yírt sövény, valamint 1 métert meg nem haladó magasságúra </w:t>
      </w:r>
      <w:r w:rsidR="005A4EE1" w:rsidRPr="001B59CC">
        <w:t>nővő</w:t>
      </w:r>
      <w:r w:rsidR="00C1758E" w:rsidRPr="001B59CC">
        <w:t xml:space="preserve"> cserje (bokor, élősövény, díszf</w:t>
      </w:r>
      <w:r w:rsidR="00791E5A" w:rsidRPr="001B59CC">
        <w:t xml:space="preserve">ű) és fenyő </w:t>
      </w:r>
      <w:r w:rsidR="00D83778">
        <w:t>esetén</w:t>
      </w:r>
      <w:r w:rsidR="00791E5A" w:rsidRPr="001B59CC">
        <w:t xml:space="preserve"> 0,5 méter</w:t>
      </w:r>
      <w:r w:rsidR="00903795">
        <w:t>,</w:t>
      </w:r>
    </w:p>
    <w:p w14:paraId="6FC3A8BD" w14:textId="77777777" w:rsidR="00C1758E" w:rsidRPr="00097EFC" w:rsidRDefault="00903795" w:rsidP="00B53BE6">
      <w:pPr>
        <w:pStyle w:val="Rendelet"/>
        <w:numPr>
          <w:ilvl w:val="3"/>
          <w:numId w:val="35"/>
        </w:numPr>
      </w:pPr>
      <w:r w:rsidRPr="00097EFC">
        <w:t>a</w:t>
      </w:r>
      <w:r w:rsidR="00C1758E" w:rsidRPr="00097EFC">
        <w:t xml:space="preserve"> szabályozási tervlapon jelölt, a telek </w:t>
      </w:r>
      <w:r w:rsidR="00097EFC" w:rsidRPr="00097EFC">
        <w:t>be nem építhető területén</w:t>
      </w:r>
      <w:r w:rsidR="00C1758E" w:rsidRPr="00097EFC">
        <w:t xml:space="preserve"> </w:t>
      </w:r>
      <w:r w:rsidR="00B81308" w:rsidRPr="00097EFC">
        <w:t>30%-n</w:t>
      </w:r>
      <w:r w:rsidR="002F0F37" w:rsidRPr="00097EFC">
        <w:t>á</w:t>
      </w:r>
      <w:r w:rsidR="00B81308" w:rsidRPr="00097EFC">
        <w:t xml:space="preserve">l nagyobb </w:t>
      </w:r>
      <w:r w:rsidR="00D908F2" w:rsidRPr="00097EFC">
        <w:t>mértékben nem alakítható ki</w:t>
      </w:r>
      <w:r w:rsidR="00B81308" w:rsidRPr="00097EFC">
        <w:t xml:space="preserve"> biológiailag inaktív zöldfelület.</w:t>
      </w:r>
      <w:r w:rsidR="00C1758E" w:rsidRPr="00097EFC">
        <w:t xml:space="preserve"> </w:t>
      </w:r>
      <w:r w:rsidR="00A64C1D" w:rsidRPr="00097EFC">
        <w:t>A</w:t>
      </w:r>
      <w:r w:rsidR="00C1758E" w:rsidRPr="00097EFC">
        <w:t xml:space="preserve"> fennmaradó 30%-on burkolat, sétaút, parkoló, játszóhely kialakítható, </w:t>
      </w:r>
      <w:r w:rsidR="00791E5A" w:rsidRPr="00097EFC">
        <w:t xml:space="preserve">de </w:t>
      </w:r>
      <w:r w:rsidR="00C1758E" w:rsidRPr="00097EFC">
        <w:t>épület</w:t>
      </w:r>
      <w:r w:rsidR="00791E5A" w:rsidRPr="00097EFC">
        <w:t>,</w:t>
      </w:r>
      <w:r w:rsidR="00C1758E" w:rsidRPr="00097EFC">
        <w:t xml:space="preserve"> építmény nem helyezhető el</w:t>
      </w:r>
      <w:r w:rsidRPr="00097EFC">
        <w:t>,</w:t>
      </w:r>
    </w:p>
    <w:p w14:paraId="402D534C" w14:textId="77777777" w:rsidR="00990232" w:rsidRPr="00715753" w:rsidRDefault="00903795" w:rsidP="00B53BE6">
      <w:pPr>
        <w:pStyle w:val="Rendelet"/>
        <w:numPr>
          <w:ilvl w:val="3"/>
          <w:numId w:val="35"/>
        </w:numPr>
        <w:rPr>
          <w:b/>
        </w:rPr>
      </w:pPr>
      <w:r>
        <w:t>a</w:t>
      </w:r>
      <w:r w:rsidR="00C563DE" w:rsidRPr="001B59CC">
        <w:t xml:space="preserve"> tervezett épületek közterület felé eső homlokzatán és kerítésén létesítendő gépkocsi-behajtók kialakításánál alkalmazkodni kell a meglévő és megta</w:t>
      </w:r>
      <w:r w:rsidR="00715753">
        <w:t>rtandó közterületi növényzethez,</w:t>
      </w:r>
    </w:p>
    <w:p w14:paraId="25E14F2C" w14:textId="67A9F245" w:rsidR="00715753" w:rsidRPr="00E42D2F" w:rsidRDefault="00715753" w:rsidP="00B53BE6">
      <w:pPr>
        <w:pStyle w:val="Listaszerbekezds"/>
        <w:numPr>
          <w:ilvl w:val="3"/>
          <w:numId w:val="35"/>
        </w:numPr>
        <w:spacing w:after="12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715753">
        <w:rPr>
          <w:rFonts w:ascii="Arial" w:hAnsi="Arial" w:cs="Arial"/>
          <w:bCs/>
          <w:sz w:val="24"/>
          <w:szCs w:val="24"/>
          <w:lang w:eastAsia="ar-SA"/>
        </w:rPr>
        <w:t xml:space="preserve">Közterület határától szőlőt, gyümölcs- és egyéb fát, valamint bokrot legalább 1,5 méter távolságra, 3 méternél magasabbra </w:t>
      </w:r>
      <w:r w:rsidR="005A4EE1" w:rsidRPr="00715753">
        <w:rPr>
          <w:rFonts w:ascii="Arial" w:hAnsi="Arial" w:cs="Arial"/>
          <w:bCs/>
          <w:sz w:val="24"/>
          <w:szCs w:val="24"/>
          <w:lang w:eastAsia="ar-SA"/>
        </w:rPr>
        <w:t>nővő</w:t>
      </w:r>
      <w:r w:rsidRPr="00715753">
        <w:rPr>
          <w:rFonts w:ascii="Arial" w:hAnsi="Arial" w:cs="Arial"/>
          <w:bCs/>
          <w:sz w:val="24"/>
          <w:szCs w:val="24"/>
          <w:lang w:eastAsia="ar-SA"/>
        </w:rPr>
        <w:t xml:space="preserve"> gyümölcsfát legalább 5,0 m távolságra kell ültetni (telepíteni). </w:t>
      </w:r>
    </w:p>
    <w:p w14:paraId="4FA7062D" w14:textId="77777777" w:rsidR="00715753" w:rsidRPr="00E42D2F" w:rsidRDefault="00715753" w:rsidP="00B53BE6">
      <w:pPr>
        <w:pStyle w:val="Listaszerbekezds"/>
        <w:numPr>
          <w:ilvl w:val="3"/>
          <w:numId w:val="35"/>
        </w:numPr>
        <w:spacing w:after="12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E42D2F">
        <w:rPr>
          <w:rFonts w:ascii="Arial" w:hAnsi="Arial" w:cs="Arial"/>
          <w:bCs/>
          <w:sz w:val="24"/>
          <w:szCs w:val="24"/>
          <w:lang w:eastAsia="ar-SA"/>
        </w:rPr>
        <w:t xml:space="preserve">A településen fás növényzet ültetése esetén - környezetvédelmi-, értékvédelmi és látványvédelmi érdekek miatt - a tájban honos, a helyi alkalmazási hagyományokhoz illeszkedő, a termőhelyi adottságoknak megfelelő fás szárú növényfajokon kívül más nem telepíthető. E rendelet </w:t>
      </w:r>
      <w:r w:rsidR="00660409" w:rsidRPr="00660409">
        <w:rPr>
          <w:rFonts w:ascii="Arial" w:hAnsi="Arial" w:cs="Arial"/>
          <w:bCs/>
          <w:sz w:val="24"/>
          <w:szCs w:val="24"/>
          <w:lang w:eastAsia="ar-SA"/>
        </w:rPr>
        <w:t>9</w:t>
      </w:r>
      <w:r w:rsidRPr="00660409">
        <w:rPr>
          <w:rFonts w:ascii="Arial" w:hAnsi="Arial" w:cs="Arial"/>
          <w:bCs/>
          <w:sz w:val="24"/>
          <w:szCs w:val="24"/>
          <w:lang w:eastAsia="ar-SA"/>
        </w:rPr>
        <w:t>.</w:t>
      </w:r>
      <w:r w:rsidRPr="00694B78">
        <w:rPr>
          <w:rFonts w:ascii="Arial" w:hAnsi="Arial" w:cs="Arial"/>
          <w:bCs/>
          <w:sz w:val="24"/>
          <w:szCs w:val="24"/>
          <w:lang w:eastAsia="ar-SA"/>
        </w:rPr>
        <w:t xml:space="preserve"> </w:t>
      </w:r>
      <w:r w:rsidRPr="00E42D2F">
        <w:rPr>
          <w:rFonts w:ascii="Arial" w:hAnsi="Arial" w:cs="Arial"/>
          <w:bCs/>
          <w:sz w:val="24"/>
          <w:szCs w:val="24"/>
          <w:lang w:eastAsia="ar-SA"/>
        </w:rPr>
        <w:t>melléklet</w:t>
      </w:r>
      <w:r w:rsidR="00660409">
        <w:rPr>
          <w:rFonts w:ascii="Arial" w:hAnsi="Arial" w:cs="Arial"/>
          <w:bCs/>
          <w:sz w:val="24"/>
          <w:szCs w:val="24"/>
          <w:lang w:eastAsia="ar-SA"/>
        </w:rPr>
        <w:t xml:space="preserve"> 2. pontjában </w:t>
      </w:r>
      <w:r w:rsidRPr="00E42D2F">
        <w:rPr>
          <w:rFonts w:ascii="Arial" w:hAnsi="Arial" w:cs="Arial"/>
          <w:bCs/>
          <w:sz w:val="24"/>
          <w:szCs w:val="24"/>
          <w:lang w:eastAsia="ar-SA"/>
        </w:rPr>
        <w:t xml:space="preserve">meghatározott fajok telepítése tilos. </w:t>
      </w:r>
    </w:p>
    <w:p w14:paraId="55A4D938" w14:textId="77777777" w:rsidR="00311C29" w:rsidRPr="001B59CC" w:rsidRDefault="00311C29" w:rsidP="00B53BE6">
      <w:pPr>
        <w:pStyle w:val="Rendelet"/>
        <w:numPr>
          <w:ilvl w:val="2"/>
          <w:numId w:val="68"/>
        </w:numPr>
      </w:pPr>
      <w:r w:rsidRPr="001B59CC">
        <w:t>Műszaki berendezések</w:t>
      </w:r>
      <w:r w:rsidR="00794F63" w:rsidRPr="001B59CC">
        <w:t xml:space="preserve"> </w:t>
      </w:r>
      <w:r w:rsidR="00E23E3E" w:rsidRPr="001B59CC">
        <w:t xml:space="preserve">kialakításának </w:t>
      </w:r>
      <w:r w:rsidR="00794F63" w:rsidRPr="001B59CC">
        <w:t>előírásai</w:t>
      </w:r>
      <w:r w:rsidR="00903795">
        <w:t>:</w:t>
      </w:r>
    </w:p>
    <w:p w14:paraId="302E1043" w14:textId="77777777" w:rsidR="00C1758E" w:rsidRPr="001B59CC" w:rsidRDefault="00903795" w:rsidP="00B53BE6">
      <w:pPr>
        <w:pStyle w:val="Rendelet"/>
        <w:numPr>
          <w:ilvl w:val="3"/>
          <w:numId w:val="59"/>
        </w:numPr>
      </w:pPr>
      <w:r>
        <w:t>a</w:t>
      </w:r>
      <w:r w:rsidR="00C1758E" w:rsidRPr="001B59CC">
        <w:t xml:space="preserve"> megújuló energia hasznosítását szolgáló berendezés</w:t>
      </w:r>
      <w:r w:rsidR="00791E5A" w:rsidRPr="001B59CC">
        <w:t>ek</w:t>
      </w:r>
      <w:r w:rsidR="00C1758E" w:rsidRPr="001B59CC">
        <w:t xml:space="preserve"> elhelyezésére vonatkozó szabályok: </w:t>
      </w:r>
    </w:p>
    <w:p w14:paraId="7232A8C9" w14:textId="77777777" w:rsidR="00C1758E" w:rsidRPr="001B59CC" w:rsidRDefault="00311C29" w:rsidP="001E6D67">
      <w:pPr>
        <w:pStyle w:val="aa"/>
        <w:ind w:left="3119" w:hanging="567"/>
      </w:pPr>
      <w:proofErr w:type="spellStart"/>
      <w:r w:rsidRPr="001B59CC">
        <w:t>aa</w:t>
      </w:r>
      <w:proofErr w:type="spellEnd"/>
      <w:r w:rsidRPr="001B59CC">
        <w:t>)</w:t>
      </w:r>
      <w:r w:rsidRPr="001B59CC">
        <w:tab/>
      </w:r>
      <w:r w:rsidR="00C1758E" w:rsidRPr="001B59CC">
        <w:t>a berendezések az ingatlanon álló épület utcai megjelenésé</w:t>
      </w:r>
      <w:r w:rsidR="00A64C1D" w:rsidRPr="001B59CC">
        <w:t>hez</w:t>
      </w:r>
      <w:r w:rsidR="00C1758E" w:rsidRPr="001B59CC">
        <w:t xml:space="preserve"> </w:t>
      </w:r>
      <w:r w:rsidR="00A64C1D" w:rsidRPr="001B59CC">
        <w:t xml:space="preserve">nem </w:t>
      </w:r>
      <w:r w:rsidR="00C1758E" w:rsidRPr="001B59CC">
        <w:t>igazodó</w:t>
      </w:r>
      <w:r w:rsidR="00A64C1D" w:rsidRPr="001B59CC">
        <w:t xml:space="preserve"> módon nem </w:t>
      </w:r>
      <w:r w:rsidR="00C1758E" w:rsidRPr="001B59CC">
        <w:t>helyez</w:t>
      </w:r>
      <w:r w:rsidR="00A64C1D" w:rsidRPr="001B59CC">
        <w:t>hető el</w:t>
      </w:r>
      <w:r w:rsidR="00C1758E" w:rsidRPr="001B59CC">
        <w:t>,</w:t>
      </w:r>
    </w:p>
    <w:p w14:paraId="1C822E0B" w14:textId="77777777" w:rsidR="00C1758E" w:rsidRPr="001B59CC" w:rsidRDefault="00311C29" w:rsidP="001E6D67">
      <w:pPr>
        <w:pStyle w:val="aa"/>
        <w:ind w:left="3119" w:hanging="567"/>
      </w:pPr>
      <w:r w:rsidRPr="001B59CC">
        <w:lastRenderedPageBreak/>
        <w:t>ab)</w:t>
      </w:r>
      <w:r w:rsidRPr="001B59CC">
        <w:tab/>
      </w:r>
      <w:r w:rsidR="00C1758E" w:rsidRPr="001B59CC">
        <w:t>a berendezések tartószerkezete, kapcsolódó szerelvényei, vezetékei az utcai homlokzaton</w:t>
      </w:r>
      <w:r w:rsidR="00791E5A" w:rsidRPr="001B59CC">
        <w:t>, főhomlokzaton</w:t>
      </w:r>
      <w:r w:rsidR="00C1758E" w:rsidRPr="001B59CC">
        <w:t xml:space="preserve"> látszó módon nem helyezhetők el,</w:t>
      </w:r>
    </w:p>
    <w:p w14:paraId="492D1BC3" w14:textId="77777777" w:rsidR="00C1758E" w:rsidRPr="001B59CC" w:rsidRDefault="00311C29" w:rsidP="001E6D67">
      <w:pPr>
        <w:pStyle w:val="aa"/>
        <w:ind w:left="3119" w:hanging="567"/>
      </w:pPr>
      <w:proofErr w:type="spellStart"/>
      <w:r w:rsidRPr="001B59CC">
        <w:t>ac</w:t>
      </w:r>
      <w:proofErr w:type="spellEnd"/>
      <w:r w:rsidRPr="001B59CC">
        <w:t>)</w:t>
      </w:r>
      <w:r w:rsidRPr="001B59CC">
        <w:tab/>
      </w:r>
      <w:r w:rsidR="00C1758E" w:rsidRPr="001B59CC">
        <w:t>síktáblás napelemeket, napkollektorokat kerítésen, előkertben elhelyezni nem lehet,</w:t>
      </w:r>
    </w:p>
    <w:p w14:paraId="628ED16B" w14:textId="77777777" w:rsidR="008F1817" w:rsidRPr="001B59CC" w:rsidRDefault="00311C29" w:rsidP="001E6D67">
      <w:pPr>
        <w:pStyle w:val="aa"/>
        <w:ind w:left="3119" w:hanging="567"/>
      </w:pPr>
      <w:r w:rsidRPr="001B59CC">
        <w:t>ad)</w:t>
      </w:r>
      <w:r w:rsidRPr="001B59CC">
        <w:tab/>
      </w:r>
      <w:r w:rsidR="00C1758E" w:rsidRPr="001B59CC">
        <w:t>síktáblás napelemek, napkollektorok magastetős épületeken a tető síkjá</w:t>
      </w:r>
      <w:r w:rsidR="00A64C1D" w:rsidRPr="001B59CC">
        <w:t>tól eltérő</w:t>
      </w:r>
      <w:r w:rsidR="00C1758E" w:rsidRPr="001B59CC">
        <w:t xml:space="preserve"> dőlésszögben </w:t>
      </w:r>
      <w:r w:rsidR="00A64C1D" w:rsidRPr="001B59CC">
        <w:t xml:space="preserve">nem </w:t>
      </w:r>
      <w:r w:rsidR="00C1758E" w:rsidRPr="001B59CC">
        <w:t>helyezhetők el</w:t>
      </w:r>
      <w:r w:rsidR="00A64C1D" w:rsidRPr="001B59CC">
        <w:t>, és</w:t>
      </w:r>
      <w:r w:rsidR="00DB1C0D" w:rsidRPr="001B59CC">
        <w:t xml:space="preserve"> </w:t>
      </w:r>
      <w:r w:rsidR="00C1758E" w:rsidRPr="001B59CC">
        <w:t xml:space="preserve">a berendezés tartószerkezete </w:t>
      </w:r>
      <w:r w:rsidR="00791E5A" w:rsidRPr="001B59CC">
        <w:t xml:space="preserve">a </w:t>
      </w:r>
      <w:r w:rsidR="00C1758E" w:rsidRPr="001B59CC">
        <w:t xml:space="preserve">napelem, napkollektor felülete alól </w:t>
      </w:r>
      <w:r w:rsidR="00F3392F">
        <w:t xml:space="preserve">indokolatlanul </w:t>
      </w:r>
      <w:r w:rsidR="00C1758E" w:rsidRPr="001B59CC">
        <w:t xml:space="preserve">nem lóghat ki. </w:t>
      </w:r>
      <w:r w:rsidR="00DB1C0D" w:rsidRPr="001B59CC">
        <w:t>E</w:t>
      </w:r>
      <w:r w:rsidR="00C1758E" w:rsidRPr="001B59CC">
        <w:t>gy tetőfelületen csak egy összefüggő felületen helyezhetők el, melyek lehatárolása (kontúrja) téglalap alakú lehet</w:t>
      </w:r>
      <w:r w:rsidR="00903795">
        <w:t>,</w:t>
      </w:r>
      <w:r w:rsidR="00C1758E" w:rsidRPr="001B59CC">
        <w:t xml:space="preserve"> </w:t>
      </w:r>
    </w:p>
    <w:p w14:paraId="1C04DDF3" w14:textId="77777777" w:rsidR="00C1758E" w:rsidRPr="001B59CC" w:rsidRDefault="00311C29" w:rsidP="001E6D67">
      <w:pPr>
        <w:pStyle w:val="aa"/>
        <w:ind w:left="3119" w:hanging="567"/>
      </w:pPr>
      <w:proofErr w:type="spellStart"/>
      <w:r w:rsidRPr="001B59CC">
        <w:t>ae</w:t>
      </w:r>
      <w:proofErr w:type="spellEnd"/>
      <w:r w:rsidRPr="001B59CC">
        <w:t>)</w:t>
      </w:r>
      <w:r w:rsidRPr="001B59CC">
        <w:tab/>
      </w:r>
      <w:r w:rsidR="00C1758E" w:rsidRPr="001B59CC">
        <w:t xml:space="preserve">Egy tetőfelületen </w:t>
      </w:r>
      <w:r w:rsidR="00A64C1D" w:rsidRPr="001B59CC">
        <w:t>több</w:t>
      </w:r>
      <w:r w:rsidR="00C1758E" w:rsidRPr="001B59CC">
        <w:t xml:space="preserve">irányú (álló vagy fekvő) elemek </w:t>
      </w:r>
      <w:r w:rsidR="00A64C1D" w:rsidRPr="001B59CC">
        <w:t xml:space="preserve">nem </w:t>
      </w:r>
      <w:r w:rsidR="00C1758E" w:rsidRPr="001B59CC">
        <w:t xml:space="preserve">helyezhetők el. </w:t>
      </w:r>
      <w:r w:rsidR="001E6D55" w:rsidRPr="00C86DB1">
        <w:t>Csonkak</w:t>
      </w:r>
      <w:r w:rsidR="00C1758E" w:rsidRPr="00C86DB1">
        <w:t>ontyolt tetőfelületen</w:t>
      </w:r>
      <w:r w:rsidR="00C1758E" w:rsidRPr="001B59CC">
        <w:t xml:space="preserve"> napelem, napkollektor nem helyezhető el,</w:t>
      </w:r>
    </w:p>
    <w:p w14:paraId="01C37239" w14:textId="77777777" w:rsidR="00C1758E" w:rsidRPr="001B59CC" w:rsidRDefault="00311C29" w:rsidP="001E6D67">
      <w:pPr>
        <w:pStyle w:val="aa"/>
        <w:ind w:left="3119" w:hanging="567"/>
      </w:pPr>
      <w:proofErr w:type="spellStart"/>
      <w:r w:rsidRPr="001B59CC">
        <w:t>af</w:t>
      </w:r>
      <w:proofErr w:type="spellEnd"/>
      <w:r w:rsidRPr="001B59CC">
        <w:t>)</w:t>
      </w:r>
      <w:r w:rsidRPr="001B59CC">
        <w:tab/>
      </w:r>
      <w:r w:rsidR="005B5E46" w:rsidRPr="001B59CC">
        <w:t xml:space="preserve">síktáblás napelem, napkollektor a helyi építési szabályzatban lakó, vegyes és különleges terület-felhasználású zónákban található </w:t>
      </w:r>
      <w:r w:rsidR="0073776D" w:rsidRPr="001B59CC">
        <w:t xml:space="preserve">7,5 </w:t>
      </w:r>
      <w:r w:rsidR="00014E80" w:rsidRPr="001B59CC">
        <w:t>m</w:t>
      </w:r>
      <w:r w:rsidR="0073776D" w:rsidRPr="001B59CC">
        <w:t>éternél kisebb</w:t>
      </w:r>
      <w:r w:rsidR="00014E80" w:rsidRPr="001B59CC">
        <w:t xml:space="preserve"> </w:t>
      </w:r>
      <w:r w:rsidR="008E5261" w:rsidRPr="001B59CC">
        <w:t>építmény</w:t>
      </w:r>
      <w:r w:rsidR="00014E80" w:rsidRPr="001B59CC">
        <w:t xml:space="preserve">magasságú </w:t>
      </w:r>
      <w:r w:rsidR="005B5E46" w:rsidRPr="001B59CC">
        <w:t xml:space="preserve">lapostetős épületeken a szomszédos közterületről látható módon vagy a </w:t>
      </w:r>
      <w:r w:rsidR="00AE16CC" w:rsidRPr="001B59CC">
        <w:t xml:space="preserve">legfelső zárófödém felső síkjánál </w:t>
      </w:r>
      <w:r w:rsidR="00065D4A" w:rsidRPr="001B59CC">
        <w:t>10</w:t>
      </w:r>
      <w:r w:rsidR="005B5E46" w:rsidRPr="001B59CC">
        <w:t>%-nál nagyobb lejtéssel nem létesíthető, szerelvényei a közterületről látható módon nem kerülhetnek kialakításra</w:t>
      </w:r>
      <w:r w:rsidR="00C1758E" w:rsidRPr="001B59CC">
        <w:t>,</w:t>
      </w:r>
      <w:r w:rsidR="00903795">
        <w:t xml:space="preserve"> </w:t>
      </w:r>
      <w:r w:rsidR="0073776D" w:rsidRPr="001B59CC">
        <w:t>7,5 méternél nagyobb ép</w:t>
      </w:r>
      <w:r w:rsidR="008E5261" w:rsidRPr="001B59CC">
        <w:t>ítmény</w:t>
      </w:r>
      <w:r w:rsidR="00D65F59">
        <w:t>-</w:t>
      </w:r>
      <w:r w:rsidR="0073776D" w:rsidRPr="001B59CC">
        <w:t>magasságú lapostetős épületeken a</w:t>
      </w:r>
      <w:r w:rsidR="00AE16CC" w:rsidRPr="001B59CC">
        <w:t xml:space="preserve">z utcai </w:t>
      </w:r>
      <w:r w:rsidR="0073776D" w:rsidRPr="001B59CC">
        <w:t xml:space="preserve">homlokzati falsík és </w:t>
      </w:r>
      <w:r w:rsidR="00C4073F" w:rsidRPr="001B59CC">
        <w:t xml:space="preserve">a </w:t>
      </w:r>
      <w:r w:rsidR="0073776D" w:rsidRPr="001B59CC">
        <w:t>legfelső zárófödém felső síkjának metszésvonalától számított 3 méteren belül nem létesíthető, szerelvényei a közterületről látható módon nem kerülhetnek kialakításra,</w:t>
      </w:r>
    </w:p>
    <w:p w14:paraId="42019800" w14:textId="19954B2B" w:rsidR="00C1758E" w:rsidRPr="001B59CC" w:rsidRDefault="00311C29" w:rsidP="001E6D67">
      <w:pPr>
        <w:pStyle w:val="aa"/>
        <w:ind w:left="3119" w:hanging="567"/>
        <w:rPr>
          <w:bCs/>
        </w:rPr>
      </w:pPr>
      <w:proofErr w:type="spellStart"/>
      <w:r w:rsidRPr="001B59CC">
        <w:t>ag</w:t>
      </w:r>
      <w:proofErr w:type="spellEnd"/>
      <w:r w:rsidRPr="001B59CC">
        <w:t>)</w:t>
      </w:r>
      <w:r w:rsidRPr="001B59CC">
        <w:tab/>
      </w:r>
      <w:r w:rsidR="00C1758E" w:rsidRPr="001B59CC">
        <w:t>síktáblás napelemeket, napkollektorokat földön (terepszinten) a természetes terepadottságok</w:t>
      </w:r>
      <w:r w:rsidR="00A64C1D" w:rsidRPr="001B59CC">
        <w:t>tól eltérő kialakítással nem lehet elhelyezni.</w:t>
      </w:r>
      <w:r w:rsidR="00C1758E" w:rsidRPr="001B59CC">
        <w:t xml:space="preserve"> A berendezés tereptől elemelkedő legmagasabb pontja az övezetben előírt kerítés magasságát nem haladhatja meg. Amennyiben az övezetben a kerítés magassága nem szabályozott, a 2,0 m-t nem haladhatja meg. </w:t>
      </w:r>
      <w:r w:rsidR="006015C4" w:rsidRPr="001B59CC">
        <w:t xml:space="preserve">6 db-nál </w:t>
      </w:r>
      <w:r w:rsidR="00051F3C" w:rsidRPr="001B59CC">
        <w:t xml:space="preserve">több berendezés </w:t>
      </w:r>
      <w:r w:rsidR="00C1758E" w:rsidRPr="001B59CC">
        <w:t xml:space="preserve">az utca </w:t>
      </w:r>
      <w:r w:rsidR="005A4EE1" w:rsidRPr="001B59CC">
        <w:t>felől</w:t>
      </w:r>
      <w:r w:rsidR="00C1758E" w:rsidRPr="001B59CC">
        <w:t xml:space="preserve"> </w:t>
      </w:r>
      <w:r w:rsidR="00381FEE" w:rsidRPr="001B59CC">
        <w:t xml:space="preserve">telepítendő </w:t>
      </w:r>
      <w:r w:rsidR="00C1758E" w:rsidRPr="001B59CC">
        <w:t xml:space="preserve">cserjeszinten zárt </w:t>
      </w:r>
      <w:r w:rsidR="00051F3C" w:rsidRPr="001B59CC">
        <w:t xml:space="preserve">takaró </w:t>
      </w:r>
      <w:r w:rsidR="00C1758E" w:rsidRPr="001B59CC">
        <w:t>növényzet</w:t>
      </w:r>
      <w:r w:rsidR="00381FEE" w:rsidRPr="001B59CC">
        <w:t xml:space="preserve"> ültetése</w:t>
      </w:r>
      <w:r w:rsidR="00A64C1D" w:rsidRPr="001B59CC">
        <w:t xml:space="preserve"> nélkül nem </w:t>
      </w:r>
      <w:r w:rsidR="00F0647B" w:rsidRPr="001B59CC">
        <w:t>telepíthető</w:t>
      </w:r>
      <w:r w:rsidR="00903795">
        <w:rPr>
          <w:bCs/>
        </w:rPr>
        <w:t>,</w:t>
      </w:r>
    </w:p>
    <w:p w14:paraId="523100AF" w14:textId="77777777" w:rsidR="005B5E46" w:rsidRPr="001B59CC" w:rsidRDefault="00311C29" w:rsidP="001E6D67">
      <w:pPr>
        <w:pStyle w:val="aa"/>
        <w:ind w:left="3119" w:hanging="567"/>
        <w:rPr>
          <w:bCs/>
        </w:rPr>
      </w:pPr>
      <w:r w:rsidRPr="001B59CC">
        <w:t>ah)</w:t>
      </w:r>
      <w:r w:rsidRPr="001B59CC">
        <w:tab/>
      </w:r>
      <w:r w:rsidR="005B5E46" w:rsidRPr="001B59CC">
        <w:t>szélkerék</w:t>
      </w:r>
      <w:r w:rsidR="005B5E46" w:rsidRPr="001B59CC">
        <w:rPr>
          <w:bCs/>
        </w:rPr>
        <w:t xml:space="preserve"> elő- és oldalkertben nem állhat, legmagasabb pontja a főépület legmagasabb pontjának magasságát nem haladhatja meg</w:t>
      </w:r>
      <w:r w:rsidR="001E6D67">
        <w:rPr>
          <w:bCs/>
        </w:rPr>
        <w:t>,</w:t>
      </w:r>
    </w:p>
    <w:p w14:paraId="3CF40B65" w14:textId="77777777" w:rsidR="00570E43" w:rsidRPr="00E42D2F" w:rsidRDefault="00903795" w:rsidP="00B53BE6">
      <w:pPr>
        <w:pStyle w:val="Rendelet"/>
        <w:numPr>
          <w:ilvl w:val="3"/>
          <w:numId w:val="59"/>
        </w:numPr>
      </w:pPr>
      <w:r w:rsidRPr="00E42D2F">
        <w:t>t</w:t>
      </w:r>
      <w:r w:rsidR="00602569" w:rsidRPr="00E42D2F">
        <w:t xml:space="preserve">elepülésképileg meghatározó területen </w:t>
      </w:r>
      <w:r w:rsidR="00382E63" w:rsidRPr="00E42D2F">
        <w:t>2</w:t>
      </w:r>
      <w:r w:rsidR="00602569" w:rsidRPr="00E42D2F">
        <w:t xml:space="preserve">-nél több rendeltetési egységet magába foglaló épületen egy közös antenna helyezhető el, rendeltetési egységenként önálló antenna nem </w:t>
      </w:r>
      <w:r w:rsidR="00570E43" w:rsidRPr="00E42D2F">
        <w:t>létesíthető</w:t>
      </w:r>
      <w:r w:rsidR="001E6D67" w:rsidRPr="00E42D2F">
        <w:t>.</w:t>
      </w:r>
    </w:p>
    <w:p w14:paraId="79660904" w14:textId="77777777" w:rsidR="00162537" w:rsidRPr="00C86DB1" w:rsidRDefault="00162537" w:rsidP="00B53BE6">
      <w:pPr>
        <w:pStyle w:val="Rendelet"/>
        <w:numPr>
          <w:ilvl w:val="2"/>
          <w:numId w:val="68"/>
        </w:numPr>
        <w:tabs>
          <w:tab w:val="left" w:pos="1985"/>
        </w:tabs>
      </w:pPr>
      <w:r w:rsidRPr="00C86DB1">
        <w:t>Kerítés, támfal és egyéb műtárgy kialakításának előírásai:</w:t>
      </w:r>
    </w:p>
    <w:p w14:paraId="5A74CACC" w14:textId="77777777" w:rsidR="00162537" w:rsidRPr="00C86DB1" w:rsidRDefault="00162537" w:rsidP="00B53BE6">
      <w:pPr>
        <w:pStyle w:val="Rendelet"/>
        <w:numPr>
          <w:ilvl w:val="3"/>
          <w:numId w:val="74"/>
        </w:numPr>
      </w:pPr>
      <w:r w:rsidRPr="00C86DB1">
        <w:t>az építési telek közterület felé eső határvonalán végleges kerítés, támfal és támfalkerítés kizárólag a tervezett vagy meglévő szabályozási vonalon létesíthető,</w:t>
      </w:r>
    </w:p>
    <w:p w14:paraId="4D94E720" w14:textId="77777777" w:rsidR="00162537" w:rsidRPr="00C86DB1" w:rsidRDefault="00162537" w:rsidP="00B53BE6">
      <w:pPr>
        <w:pStyle w:val="Rendelet"/>
        <w:numPr>
          <w:ilvl w:val="3"/>
          <w:numId w:val="74"/>
        </w:numPr>
      </w:pPr>
      <w:r w:rsidRPr="00C86DB1">
        <w:t>a közterület rendezését megelőzően a tervezett szabályozási vonal és a közterület közötti területen kizárólag ideiglenes kerítés létesíthető a kártalanítási igény kizárásával,</w:t>
      </w:r>
    </w:p>
    <w:p w14:paraId="6473897E" w14:textId="77777777" w:rsidR="00162537" w:rsidRPr="00C86DB1" w:rsidRDefault="00162537" w:rsidP="00B53BE6">
      <w:pPr>
        <w:pStyle w:val="Rendelet"/>
        <w:numPr>
          <w:ilvl w:val="3"/>
          <w:numId w:val="74"/>
        </w:numPr>
      </w:pPr>
      <w:r w:rsidRPr="00C86DB1">
        <w:lastRenderedPageBreak/>
        <w:t>a nem a telek homlokvonalán és tervezett szabályozási vonalon létesítendő kerítés, sövény magassága a 2,5 m-t nem haladhatja meg,</w:t>
      </w:r>
    </w:p>
    <w:p w14:paraId="3F6EA2EE" w14:textId="77777777" w:rsidR="00162537" w:rsidRPr="00C86DB1" w:rsidRDefault="00162537" w:rsidP="00B53BE6">
      <w:pPr>
        <w:pStyle w:val="Rendelet"/>
        <w:numPr>
          <w:ilvl w:val="3"/>
          <w:numId w:val="74"/>
        </w:numPr>
      </w:pPr>
      <w:r w:rsidRPr="00C86DB1">
        <w:t xml:space="preserve">lakóterületen </w:t>
      </w:r>
    </w:p>
    <w:p w14:paraId="126D5D7B" w14:textId="77777777" w:rsidR="00162537" w:rsidRPr="00C86DB1" w:rsidRDefault="00162537" w:rsidP="00162537">
      <w:pPr>
        <w:pStyle w:val="aa"/>
        <w:ind w:left="3119" w:hanging="567"/>
      </w:pPr>
      <w:r w:rsidRPr="00C86DB1">
        <w:t xml:space="preserve">da) </w:t>
      </w:r>
      <w:r w:rsidRPr="00C86DB1">
        <w:tab/>
        <w:t xml:space="preserve">a meglévő vagy tervezett szabályozási vonalon létesítendő támfal magassága a 2,5 m-t nem haladhatja meg, </w:t>
      </w:r>
    </w:p>
    <w:p w14:paraId="08A7E312" w14:textId="77777777" w:rsidR="00162537" w:rsidRDefault="00162537" w:rsidP="00162537">
      <w:pPr>
        <w:pStyle w:val="aa"/>
        <w:ind w:left="3119" w:hanging="567"/>
      </w:pPr>
      <w:r w:rsidRPr="00C86DB1">
        <w:t xml:space="preserve">db) </w:t>
      </w:r>
      <w:r w:rsidRPr="00C86DB1">
        <w:tab/>
        <w:t>a nem a meglévő vagy tervezett szabályozási vonalon létesítendő támfal magassága a 2,0 m-t nem haladhatja meg, és 1,5 m-t meghaladó magasság esetében a támfal függőleges felületének legalább 60%-át növényültetéssel kell takarni, amennyiben a terep több támfal építésével rendezhető, úgy a támfalak közötti felület legalább 60%-át növényültetéssel kell kialakítani,</w:t>
      </w:r>
    </w:p>
    <w:p w14:paraId="2BBEE389" w14:textId="77777777" w:rsidR="00162537" w:rsidRPr="00C86DB1" w:rsidRDefault="00162537" w:rsidP="00162537">
      <w:pPr>
        <w:pStyle w:val="aa"/>
        <w:ind w:left="3119" w:hanging="567"/>
      </w:pPr>
      <w:r w:rsidRPr="00C86DB1">
        <w:t xml:space="preserve">dc) </w:t>
      </w:r>
      <w:r w:rsidRPr="00C86DB1">
        <w:tab/>
        <w:t>amennyiben a telek határvonalán, vagy a tervezett vagy meglévő szabályozási vonalon támfal építése is szükséges, a támfalhoz csatlakozó magasabb terepszint felett csak áttört kerítés vagy élő sövény létesíthető,</w:t>
      </w:r>
    </w:p>
    <w:p w14:paraId="552BC8DF" w14:textId="77777777" w:rsidR="00162537" w:rsidRPr="00C86DB1" w:rsidRDefault="00162537" w:rsidP="00B53BE6">
      <w:pPr>
        <w:pStyle w:val="Rendelet"/>
        <w:numPr>
          <w:ilvl w:val="3"/>
          <w:numId w:val="74"/>
        </w:numPr>
      </w:pPr>
      <w:r w:rsidRPr="00C86DB1">
        <w:t>a támfal koronaszintjét és a kerítés lábazatát úgy kell szakszerűen kialakítani, hogy az megfeleljen az országos településrendezési és építési követelményekről szóló 253/1997. (XII.20.) Korm. rendelet (a továbbiakban: OTÉK) 47. § (8) és (9) bekezdésében foglaltaknak,</w:t>
      </w:r>
    </w:p>
    <w:p w14:paraId="0BC60581" w14:textId="77777777" w:rsidR="00162537" w:rsidRPr="00C86DB1" w:rsidRDefault="00162537" w:rsidP="00B53BE6">
      <w:pPr>
        <w:pStyle w:val="Rendelet"/>
        <w:numPr>
          <w:ilvl w:val="3"/>
          <w:numId w:val="74"/>
        </w:numPr>
      </w:pPr>
      <w:r w:rsidRPr="00C86DB1">
        <w:t xml:space="preserve">az önálló parkolóterületként használt ingatlan közterületi telekhatárain a </w:t>
      </w:r>
      <w:r w:rsidR="00E163B7">
        <w:t>település</w:t>
      </w:r>
      <w:r w:rsidRPr="00C86DB1">
        <w:t>képvédelem érdekében az utcaképhez illeszkedő kerítést kell kialakítani.</w:t>
      </w:r>
    </w:p>
    <w:p w14:paraId="46CDEE52" w14:textId="77777777" w:rsidR="00794F63" w:rsidRPr="001B59CC" w:rsidRDefault="00794F63" w:rsidP="00B53BE6">
      <w:pPr>
        <w:pStyle w:val="Rendelet"/>
        <w:numPr>
          <w:ilvl w:val="2"/>
          <w:numId w:val="68"/>
        </w:numPr>
      </w:pPr>
      <w:r w:rsidRPr="001B59CC">
        <w:t>Közterület kialakítás előírásai</w:t>
      </w:r>
      <w:r w:rsidR="00F24CDE">
        <w:t>:</w:t>
      </w:r>
    </w:p>
    <w:p w14:paraId="653C8C10" w14:textId="77777777" w:rsidR="003F0564" w:rsidRPr="001B59CC" w:rsidRDefault="00F24CDE" w:rsidP="00B53BE6">
      <w:pPr>
        <w:pStyle w:val="Rendelet"/>
        <w:numPr>
          <w:ilvl w:val="3"/>
          <w:numId w:val="69"/>
        </w:numPr>
      </w:pPr>
      <w:r>
        <w:t>a</w:t>
      </w:r>
      <w:r w:rsidR="003F0564" w:rsidRPr="001B59CC">
        <w:t xml:space="preserve"> 16 m vagy annál nagyobb szabályozási szélességű közlekedési célú közterületen kétoldali, a 16 m és 12 m közötti szabályozási szélességű közlekedési célú közterületen legalább egyoldali fasort kell telepíteni, a meglévők védelméről gondoskodni kell, figyelembe véve az egyéb közúti előírásokat</w:t>
      </w:r>
      <w:r>
        <w:t>,</w:t>
      </w:r>
    </w:p>
    <w:p w14:paraId="5ED63E91" w14:textId="77777777" w:rsidR="003F0564" w:rsidRDefault="00F24CDE" w:rsidP="00B53BE6">
      <w:pPr>
        <w:pStyle w:val="Rendelet"/>
        <w:numPr>
          <w:ilvl w:val="3"/>
          <w:numId w:val="69"/>
        </w:numPr>
      </w:pPr>
      <w:r>
        <w:t>h</w:t>
      </w:r>
      <w:r w:rsidR="003F0564" w:rsidRPr="001B59CC">
        <w:t>iányos fasor esetén a pótlás lehetőségét honos fafajjal kell biztosítani, kivéve nem honos növényállományból álló kialakult fasor esetén.</w:t>
      </w:r>
    </w:p>
    <w:p w14:paraId="5C2B2B13" w14:textId="77777777" w:rsidR="00C86DB1" w:rsidRDefault="00C86DB1">
      <w:pPr>
        <w:suppressAutoHyphens w:val="0"/>
        <w:rPr>
          <w:rFonts w:ascii="Arial" w:hAnsi="Arial" w:cs="Arial"/>
          <w:b/>
          <w:lang w:eastAsia="hu-HU"/>
        </w:rPr>
      </w:pPr>
    </w:p>
    <w:p w14:paraId="15853C5B" w14:textId="77777777" w:rsidR="00593391" w:rsidRPr="001B59CC" w:rsidRDefault="009E5B7E" w:rsidP="00820298">
      <w:pPr>
        <w:suppressAutoHyphens w:val="0"/>
        <w:ind w:left="1418"/>
        <w:rPr>
          <w:rFonts w:ascii="Arial" w:hAnsi="Arial" w:cs="Arial"/>
          <w:b/>
        </w:rPr>
      </w:pPr>
      <w:r>
        <w:rPr>
          <w:rFonts w:ascii="Arial" w:hAnsi="Arial" w:cs="Arial"/>
          <w:b/>
        </w:rPr>
        <w:t>8</w:t>
      </w:r>
      <w:r w:rsidR="00593391" w:rsidRPr="001B59CC">
        <w:rPr>
          <w:rFonts w:ascii="Arial" w:hAnsi="Arial" w:cs="Arial"/>
          <w:b/>
        </w:rPr>
        <w:t>. A településképi szempontból meghatározó területekre vonatkozó területi és egyedi építészeti követelmények</w:t>
      </w:r>
    </w:p>
    <w:p w14:paraId="33691D24" w14:textId="77777777" w:rsidR="0084505C" w:rsidRPr="001B59CC" w:rsidRDefault="0084505C" w:rsidP="00593391">
      <w:pPr>
        <w:tabs>
          <w:tab w:val="left" w:pos="709"/>
        </w:tabs>
        <w:jc w:val="both"/>
        <w:rPr>
          <w:rFonts w:ascii="Arial" w:hAnsi="Arial" w:cs="Arial"/>
        </w:rPr>
      </w:pPr>
    </w:p>
    <w:p w14:paraId="628FBCC0" w14:textId="77777777" w:rsidR="00C1758E" w:rsidRPr="001B59CC" w:rsidRDefault="00821764" w:rsidP="00B87A13">
      <w:pPr>
        <w:pStyle w:val="Rendelet"/>
        <w:numPr>
          <w:ilvl w:val="0"/>
          <w:numId w:val="69"/>
        </w:numPr>
        <w:spacing w:after="120"/>
      </w:pPr>
      <w:r w:rsidRPr="001B59CC">
        <w:t xml:space="preserve">  (1) </w:t>
      </w:r>
      <w:r w:rsidR="00860B9A" w:rsidRPr="001B59CC">
        <w:tab/>
      </w:r>
      <w:r w:rsidR="007633C8" w:rsidRPr="001B59CC">
        <w:t xml:space="preserve">A </w:t>
      </w:r>
      <w:r w:rsidR="00382E63">
        <w:t>falusias lakóterület</w:t>
      </w:r>
      <w:r w:rsidR="00C1758E" w:rsidRPr="001B59CC">
        <w:t xml:space="preserve"> településrészre </w:t>
      </w:r>
      <w:r w:rsidR="0016510E" w:rsidRPr="001B59CC">
        <w:t>a (2) és (3) bekezdésben meghatározott t</w:t>
      </w:r>
      <w:r w:rsidR="00C1758E" w:rsidRPr="001B59CC">
        <w:t>elepüléské</w:t>
      </w:r>
      <w:r w:rsidR="0016510E" w:rsidRPr="001B59CC">
        <w:t>p</w:t>
      </w:r>
      <w:r w:rsidR="00C1758E" w:rsidRPr="001B59CC">
        <w:t>i követelmények</w:t>
      </w:r>
      <w:r w:rsidR="0016510E" w:rsidRPr="001B59CC">
        <w:t xml:space="preserve"> vonatkoznak</w:t>
      </w:r>
      <w:r w:rsidR="00C1758E" w:rsidRPr="001B59CC">
        <w:t>.</w:t>
      </w:r>
    </w:p>
    <w:p w14:paraId="3F490750" w14:textId="77777777" w:rsidR="00C1758E" w:rsidRPr="001B59CC" w:rsidRDefault="00C1758E" w:rsidP="00B53BE6">
      <w:pPr>
        <w:pStyle w:val="Rendelet"/>
        <w:numPr>
          <w:ilvl w:val="1"/>
          <w:numId w:val="14"/>
        </w:numPr>
      </w:pPr>
      <w:r w:rsidRPr="001B59CC">
        <w:t>Területi építészeti követelmények:</w:t>
      </w:r>
    </w:p>
    <w:p w14:paraId="6FAA61AD" w14:textId="77777777" w:rsidR="00C1758E" w:rsidRDefault="005A1D4D" w:rsidP="00B53BE6">
      <w:pPr>
        <w:pStyle w:val="Rendelet"/>
        <w:numPr>
          <w:ilvl w:val="2"/>
          <w:numId w:val="14"/>
        </w:numPr>
      </w:pPr>
      <w:bookmarkStart w:id="4" w:name="_Hlk496609319"/>
      <w:r>
        <w:t>Ú</w:t>
      </w:r>
      <w:r w:rsidR="006770A1" w:rsidRPr="001B59CC">
        <w:t>j építmény</w:t>
      </w:r>
      <w:r w:rsidR="00C1758E" w:rsidRPr="001B59CC">
        <w:t xml:space="preserve"> építése esetén </w:t>
      </w:r>
      <w:r w:rsidR="006770A1" w:rsidRPr="001B59CC">
        <w:t>a</w:t>
      </w:r>
      <w:r w:rsidR="00C1758E" w:rsidRPr="001B59CC">
        <w:t xml:space="preserve"> </w:t>
      </w:r>
      <w:r w:rsidR="006770A1" w:rsidRPr="001B59CC">
        <w:t xml:space="preserve">kialakítandó </w:t>
      </w:r>
      <w:r w:rsidR="00C1758E" w:rsidRPr="001B59CC">
        <w:t>megjelenés</w:t>
      </w:r>
      <w:r w:rsidR="006770A1" w:rsidRPr="001B59CC">
        <w:t>nek, telepítés módjának, a tömeg szélességének</w:t>
      </w:r>
      <w:r w:rsidR="006770A1" w:rsidRPr="006C41A2">
        <w:t xml:space="preserve"> </w:t>
      </w:r>
      <w:r w:rsidR="006770A1" w:rsidRPr="001B59CC">
        <w:t xml:space="preserve">és a tetőidomnak </w:t>
      </w:r>
      <w:r w:rsidR="00C1758E" w:rsidRPr="001B59CC">
        <w:t>illeszkednie kell a kialakult utcaképhez</w:t>
      </w:r>
      <w:r>
        <w:t>.</w:t>
      </w:r>
    </w:p>
    <w:p w14:paraId="76720CFA" w14:textId="77777777" w:rsidR="000B5F68" w:rsidRPr="000B5F68" w:rsidRDefault="000B5F68" w:rsidP="00B53BE6">
      <w:pPr>
        <w:pStyle w:val="Listaszerbekezds"/>
        <w:numPr>
          <w:ilvl w:val="2"/>
          <w:numId w:val="14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0B5F68">
        <w:rPr>
          <w:rFonts w:ascii="Arial" w:hAnsi="Arial" w:cs="Arial"/>
          <w:bCs/>
          <w:sz w:val="24"/>
          <w:szCs w:val="24"/>
          <w:lang w:eastAsia="ar-SA"/>
        </w:rPr>
        <w:t xml:space="preserve">Új beépítés esetén egy főépület épüljön. Meglévő beépítés esetén a telek rendeltetésszerű használatához szükséges egyéb építményeket egy csoportban, a kialakult beépítési módhoz illeszkedően kell elhelyezni. </w:t>
      </w:r>
    </w:p>
    <w:p w14:paraId="1068B8A7" w14:textId="77777777" w:rsidR="000B5F68" w:rsidRPr="00555EB3" w:rsidRDefault="000B5F68" w:rsidP="00B53BE6">
      <w:pPr>
        <w:pStyle w:val="Listaszerbekezds"/>
        <w:numPr>
          <w:ilvl w:val="2"/>
          <w:numId w:val="14"/>
        </w:numPr>
        <w:spacing w:after="12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0B5F68">
        <w:rPr>
          <w:rFonts w:ascii="Arial" w:hAnsi="Arial" w:cs="Arial"/>
          <w:bCs/>
          <w:sz w:val="24"/>
          <w:szCs w:val="24"/>
          <w:lang w:eastAsia="ar-SA"/>
        </w:rPr>
        <w:t>A területen az épületek csak földszint vagy földszint + tetőtér kialakításúak lehetnek. Tetőtér csak egyszintesen építhető be.</w:t>
      </w:r>
    </w:p>
    <w:bookmarkEnd w:id="4"/>
    <w:p w14:paraId="1C808C74" w14:textId="77777777" w:rsidR="00C1758E" w:rsidRPr="001B59CC" w:rsidRDefault="00C1758E" w:rsidP="00B53BE6">
      <w:pPr>
        <w:pStyle w:val="Rendelet"/>
        <w:numPr>
          <w:ilvl w:val="1"/>
          <w:numId w:val="62"/>
        </w:numPr>
      </w:pPr>
      <w:r w:rsidRPr="001B59CC">
        <w:t>Egyedi építészeti követelmények:</w:t>
      </w:r>
    </w:p>
    <w:p w14:paraId="0A98F0F2" w14:textId="77777777" w:rsidR="00352935" w:rsidRPr="001B59CC" w:rsidRDefault="00352935" w:rsidP="00B53BE6">
      <w:pPr>
        <w:pStyle w:val="Rendelet"/>
        <w:numPr>
          <w:ilvl w:val="2"/>
          <w:numId w:val="63"/>
        </w:numPr>
      </w:pPr>
      <w:bookmarkStart w:id="5" w:name="_Hlk532886287"/>
      <w:r w:rsidRPr="001B59CC">
        <w:lastRenderedPageBreak/>
        <w:t>Tömeg</w:t>
      </w:r>
      <w:r w:rsidR="00A41ABC" w:rsidRPr="001B59CC">
        <w:t xml:space="preserve"> </w:t>
      </w:r>
      <w:r w:rsidRPr="001B59CC">
        <w:t>kialakítás</w:t>
      </w:r>
      <w:r w:rsidR="00A41ABC" w:rsidRPr="001B59CC">
        <w:t>ának</w:t>
      </w:r>
      <w:r w:rsidRPr="001B59CC">
        <w:t xml:space="preserve"> előírásai</w:t>
      </w:r>
      <w:r w:rsidR="001D15A3" w:rsidRPr="001B59CC">
        <w:t>:</w:t>
      </w:r>
    </w:p>
    <w:bookmarkEnd w:id="5"/>
    <w:p w14:paraId="28602D3C" w14:textId="77777777" w:rsidR="00352935" w:rsidRPr="001B59CC" w:rsidRDefault="008C40CE" w:rsidP="00B53BE6">
      <w:pPr>
        <w:pStyle w:val="Rendelet"/>
        <w:numPr>
          <w:ilvl w:val="3"/>
          <w:numId w:val="63"/>
        </w:numPr>
      </w:pPr>
      <w:r>
        <w:t>a</w:t>
      </w:r>
      <w:r w:rsidR="00352935" w:rsidRPr="001B59CC">
        <w:t xml:space="preserve"> településrészen magastetős és – kizárólag a kialakult környezet adottságai alapján indokolt esetben – lapostetős épületek is elhelyezhetők, amennyiben a lapostető legalább 20 cm vastagságú termőréteggel ellátott zöldtetőként kerül kialakításra, legalább a lapostető felületének 60%-án. Új tetőzet az épület környezetéhez nem illeszkedő módon és anyaghasználattal nem alakítható ki</w:t>
      </w:r>
      <w:r>
        <w:t>,</w:t>
      </w:r>
    </w:p>
    <w:p w14:paraId="0CB42EEA" w14:textId="77777777" w:rsidR="00352935" w:rsidRPr="001B59CC" w:rsidRDefault="008C40CE" w:rsidP="00B53BE6">
      <w:pPr>
        <w:pStyle w:val="Rendelet"/>
        <w:numPr>
          <w:ilvl w:val="3"/>
          <w:numId w:val="63"/>
        </w:numPr>
      </w:pPr>
      <w:r>
        <w:t>z</w:t>
      </w:r>
      <w:r w:rsidR="00352935" w:rsidRPr="001B59CC">
        <w:t xml:space="preserve">ártsorú beépítés és magastetős tetőidom </w:t>
      </w:r>
      <w:r w:rsidR="00D83778">
        <w:t>esetén</w:t>
      </w:r>
      <w:r w:rsidR="00352935" w:rsidRPr="001B59CC">
        <w:t xml:space="preserve"> az utcai szárny tetőgerince az utcával párhuzamostól eltérő módon nem alakítható ki, kivéve saroktelek esetén</w:t>
      </w:r>
      <w:r>
        <w:t>,</w:t>
      </w:r>
    </w:p>
    <w:p w14:paraId="777891DC" w14:textId="77777777" w:rsidR="00352935" w:rsidRPr="001B59CC" w:rsidRDefault="008C40CE" w:rsidP="00B53BE6">
      <w:pPr>
        <w:pStyle w:val="Rendelet"/>
        <w:numPr>
          <w:ilvl w:val="3"/>
          <w:numId w:val="63"/>
        </w:numPr>
      </w:pPr>
      <w:r>
        <w:t>m</w:t>
      </w:r>
      <w:r w:rsidR="00352935" w:rsidRPr="001B59CC">
        <w:t xml:space="preserve">agastető, torony és tetőfelépítmény égetett agyagcseréptől, </w:t>
      </w:r>
      <w:r w:rsidR="00C8659B">
        <w:t xml:space="preserve">égetett agyagcserép megjelenésű betoncseréptől, </w:t>
      </w:r>
      <w:r w:rsidR="00352935" w:rsidRPr="001B59CC">
        <w:t>műemléki palától, korcolt síklemeztől vagy üvegtől eltérő anyagú héjazattal nem alakítható ki</w:t>
      </w:r>
      <w:r>
        <w:t>,</w:t>
      </w:r>
    </w:p>
    <w:p w14:paraId="6780905E" w14:textId="77777777" w:rsidR="00352935" w:rsidRPr="001B59CC" w:rsidRDefault="008C40CE" w:rsidP="00B53BE6">
      <w:pPr>
        <w:pStyle w:val="Rendelet"/>
        <w:numPr>
          <w:ilvl w:val="3"/>
          <w:numId w:val="63"/>
        </w:numPr>
      </w:pPr>
      <w:r>
        <w:t>m</w:t>
      </w:r>
      <w:r w:rsidR="00352935" w:rsidRPr="001B59CC">
        <w:t>agastető 3</w:t>
      </w:r>
      <w:r w:rsidR="0012134C">
        <w:t>0</w:t>
      </w:r>
      <w:r w:rsidR="00352935" w:rsidRPr="008C40CE">
        <w:rPr>
          <w:vertAlign w:val="superscript"/>
        </w:rPr>
        <w:t>o</w:t>
      </w:r>
      <w:r w:rsidR="00352935" w:rsidRPr="001B59CC">
        <w:t>-nál kisebb és 45</w:t>
      </w:r>
      <w:r w:rsidR="00352935" w:rsidRPr="008C40CE">
        <w:rPr>
          <w:vertAlign w:val="superscript"/>
        </w:rPr>
        <w:t>o</w:t>
      </w:r>
      <w:r w:rsidR="003F0CD2">
        <w:t>-</w:t>
      </w:r>
      <w:r w:rsidR="00352935" w:rsidRPr="001B59CC">
        <w:t>nál nagyobb hajlásszögű nem lehet</w:t>
      </w:r>
      <w:r>
        <w:t>,</w:t>
      </w:r>
    </w:p>
    <w:p w14:paraId="4A2F5245" w14:textId="77777777" w:rsidR="00E23E3E" w:rsidRPr="001B59CC" w:rsidRDefault="00E23E3E" w:rsidP="00B53BE6">
      <w:pPr>
        <w:pStyle w:val="Rendelet"/>
        <w:numPr>
          <w:ilvl w:val="2"/>
          <w:numId w:val="63"/>
        </w:numPr>
      </w:pPr>
      <w:r w:rsidRPr="001B59CC">
        <w:t>Homlokzat kialakításának előírásai</w:t>
      </w:r>
      <w:r w:rsidR="001D15A3" w:rsidRPr="001B59CC">
        <w:t>:</w:t>
      </w:r>
    </w:p>
    <w:p w14:paraId="1473FF08" w14:textId="77777777" w:rsidR="00A41ABC" w:rsidRPr="001B59CC" w:rsidRDefault="00D83778" w:rsidP="00B53BE6">
      <w:pPr>
        <w:pStyle w:val="Rendelet"/>
        <w:numPr>
          <w:ilvl w:val="3"/>
          <w:numId w:val="63"/>
        </w:numPr>
      </w:pPr>
      <w:bookmarkStart w:id="6" w:name="_Hlk496701233"/>
      <w:r>
        <w:t>a</w:t>
      </w:r>
      <w:r w:rsidR="00A41ABC" w:rsidRPr="001B59CC">
        <w:t xml:space="preserve">z utcafronti homlokzati nyílások, nyílászárók osztásrendjének megváltoztatása a homlokzat egészének összhangjától eltérően nem lehetséges. Egyedi nyílászáró csere </w:t>
      </w:r>
      <w:r>
        <w:t>esetén</w:t>
      </w:r>
      <w:r w:rsidR="00A41ABC" w:rsidRPr="001B59CC">
        <w:t xml:space="preserve"> a nyílásméretek és a nyílászárók osztása nem térhet el az épület homlokzatán kialakult nyílásrendtől, méretektől és osztásrendszertől</w:t>
      </w:r>
      <w:r>
        <w:t>,</w:t>
      </w:r>
    </w:p>
    <w:p w14:paraId="410B80D7" w14:textId="77777777" w:rsidR="00A41ABC" w:rsidRPr="001B59CC" w:rsidRDefault="00D83778" w:rsidP="00B53BE6">
      <w:pPr>
        <w:pStyle w:val="Rendelet"/>
        <w:numPr>
          <w:ilvl w:val="3"/>
          <w:numId w:val="63"/>
        </w:numPr>
      </w:pPr>
      <w:r>
        <w:t>a</w:t>
      </w:r>
      <w:r w:rsidR="00A41ABC" w:rsidRPr="001B59CC">
        <w:t xml:space="preserve"> többszintes épületek felújítása, átszínezése egységes építészeti koncepció hiányában nem végezhető. </w:t>
      </w:r>
    </w:p>
    <w:p w14:paraId="715A9504" w14:textId="77777777" w:rsidR="00A41ABC" w:rsidRPr="001B59CC" w:rsidRDefault="00A41ABC" w:rsidP="00A41ABC">
      <w:pPr>
        <w:pStyle w:val="Rendelet"/>
        <w:numPr>
          <w:ilvl w:val="0"/>
          <w:numId w:val="0"/>
        </w:numPr>
        <w:ind w:left="2552"/>
      </w:pPr>
      <w:r w:rsidRPr="001B59CC">
        <w:t>Épület utcai homlokzatának részleges felújítása a homlokzat struktúrájától eltérő tagolással nem alakítható ki</w:t>
      </w:r>
      <w:r w:rsidR="00D83778">
        <w:t>,</w:t>
      </w:r>
    </w:p>
    <w:p w14:paraId="3B139D49" w14:textId="77777777" w:rsidR="00A41ABC" w:rsidRPr="00B47D26" w:rsidRDefault="00566A89" w:rsidP="00B53BE6">
      <w:pPr>
        <w:numPr>
          <w:ilvl w:val="3"/>
          <w:numId w:val="63"/>
        </w:numPr>
        <w:tabs>
          <w:tab w:val="left" w:pos="1843"/>
          <w:tab w:val="left" w:pos="2552"/>
        </w:tabs>
        <w:jc w:val="both"/>
        <w:rPr>
          <w:rFonts w:ascii="Arial" w:hAnsi="Arial" w:cs="Arial"/>
          <w:bCs/>
        </w:rPr>
      </w:pPr>
      <w:r w:rsidRPr="00B47D26">
        <w:rPr>
          <w:rFonts w:ascii="Arial" w:hAnsi="Arial" w:cs="Arial"/>
          <w:bCs/>
        </w:rPr>
        <w:t>utcai homlokzaton külső látszótokos redőnyszerkezet új</w:t>
      </w:r>
      <w:r w:rsidR="00B47D26" w:rsidRPr="00B47D26">
        <w:rPr>
          <w:rFonts w:ascii="Arial" w:hAnsi="Arial" w:cs="Arial"/>
          <w:bCs/>
        </w:rPr>
        <w:t xml:space="preserve"> épület építése esetén</w:t>
      </w:r>
      <w:r w:rsidRPr="00B47D26">
        <w:rPr>
          <w:rFonts w:ascii="Arial" w:hAnsi="Arial" w:cs="Arial"/>
          <w:bCs/>
        </w:rPr>
        <w:t xml:space="preserve"> nem helyezhető el,</w:t>
      </w:r>
    </w:p>
    <w:p w14:paraId="7A85C378" w14:textId="77777777" w:rsidR="00A41ABC" w:rsidRPr="006C41A2" w:rsidRDefault="00D83778" w:rsidP="00B53BE6">
      <w:pPr>
        <w:pStyle w:val="Rendelet"/>
        <w:numPr>
          <w:ilvl w:val="3"/>
          <w:numId w:val="63"/>
        </w:numPr>
      </w:pPr>
      <w:bookmarkStart w:id="7" w:name="_Hlk511134195"/>
      <w:r w:rsidRPr="006C41A2">
        <w:t>n</w:t>
      </w:r>
      <w:r w:rsidR="00A41ABC" w:rsidRPr="006C41A2">
        <w:t xml:space="preserve">em saroktelek </w:t>
      </w:r>
      <w:r w:rsidRPr="006C41A2">
        <w:t>esetén</w:t>
      </w:r>
      <w:r w:rsidR="00A41ABC" w:rsidRPr="006C41A2">
        <w:t xml:space="preserve"> </w:t>
      </w:r>
      <w:r w:rsidR="001E6D55" w:rsidRPr="006C41A2">
        <w:t xml:space="preserve">épület </w:t>
      </w:r>
      <w:r w:rsidR="00A41ABC" w:rsidRPr="006C41A2">
        <w:t>utcai homlokzat</w:t>
      </w:r>
      <w:r w:rsidR="001E6D55" w:rsidRPr="006C41A2">
        <w:t>án</w:t>
      </w:r>
      <w:r w:rsidR="00A41ABC" w:rsidRPr="006C41A2">
        <w:t xml:space="preserve"> 1 db-nál több és 4 m-nél szélesebb garázskapu nem létesíthető</w:t>
      </w:r>
      <w:bookmarkEnd w:id="7"/>
      <w:r w:rsidRPr="006C41A2">
        <w:t>,</w:t>
      </w:r>
    </w:p>
    <w:p w14:paraId="78A8DD82" w14:textId="77777777" w:rsidR="00A41ABC" w:rsidRPr="001B59CC" w:rsidRDefault="00D83778" w:rsidP="00B53BE6">
      <w:pPr>
        <w:pStyle w:val="Rendelet"/>
        <w:numPr>
          <w:ilvl w:val="3"/>
          <w:numId w:val="63"/>
        </w:numPr>
      </w:pPr>
      <w:r w:rsidRPr="006C41A2">
        <w:t>p</w:t>
      </w:r>
      <w:r w:rsidR="00A41ABC" w:rsidRPr="006C41A2">
        <w:t>ortálok, kirakatok az építmények</w:t>
      </w:r>
      <w:r w:rsidR="00A41ABC" w:rsidRPr="001B59CC">
        <w:t xml:space="preserve"> homlokzatának struktúrájától, tagolásától eltérő módon nem alakíthatók ki.</w:t>
      </w:r>
    </w:p>
    <w:bookmarkEnd w:id="6"/>
    <w:p w14:paraId="0146BB71" w14:textId="77777777" w:rsidR="00555EB3" w:rsidRDefault="00342A15" w:rsidP="00B53BE6">
      <w:pPr>
        <w:pStyle w:val="Rendelet"/>
        <w:numPr>
          <w:ilvl w:val="2"/>
          <w:numId w:val="63"/>
        </w:numPr>
      </w:pPr>
      <w:r w:rsidRPr="001B59CC">
        <w:t>Anyag- és színhasználat előírásai</w:t>
      </w:r>
      <w:r w:rsidR="001D15A3" w:rsidRPr="001B59CC">
        <w:t>:</w:t>
      </w:r>
      <w:r w:rsidR="00D83778">
        <w:t xml:space="preserve"> </w:t>
      </w:r>
    </w:p>
    <w:p w14:paraId="1191913B" w14:textId="77777777" w:rsidR="00E23E3E" w:rsidRDefault="00D83778" w:rsidP="00814D10">
      <w:pPr>
        <w:pStyle w:val="Rendelet"/>
        <w:numPr>
          <w:ilvl w:val="0"/>
          <w:numId w:val="80"/>
        </w:numPr>
        <w:ind w:left="2552" w:hanging="567"/>
      </w:pPr>
      <w:r>
        <w:t xml:space="preserve">új épület </w:t>
      </w:r>
      <w:r w:rsidRPr="001B59CC">
        <w:t>anyag- és színhasználata a környezethez nem ill</w:t>
      </w:r>
      <w:r w:rsidR="00555EB3">
        <w:t>eszkedő módon nem alakítható ki,</w:t>
      </w:r>
    </w:p>
    <w:p w14:paraId="187D3A3C" w14:textId="77777777" w:rsidR="00555EB3" w:rsidRDefault="00555EB3" w:rsidP="00814D10">
      <w:pPr>
        <w:pStyle w:val="Listaszerbekezds"/>
        <w:numPr>
          <w:ilvl w:val="0"/>
          <w:numId w:val="80"/>
        </w:numPr>
        <w:spacing w:after="0" w:line="240" w:lineRule="auto"/>
        <w:ind w:left="2552" w:hanging="567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555EB3">
        <w:rPr>
          <w:rFonts w:ascii="Arial" w:hAnsi="Arial" w:cs="Arial"/>
          <w:bCs/>
          <w:sz w:val="24"/>
          <w:szCs w:val="24"/>
          <w:lang w:eastAsia="ar-SA"/>
        </w:rPr>
        <w:t>A homlokzatok burkolóanyaga nagyelemes fém és műanyag hullám és trapézlemez</w:t>
      </w:r>
      <w:r w:rsidR="00A51792">
        <w:rPr>
          <w:rFonts w:ascii="Arial" w:hAnsi="Arial" w:cs="Arial"/>
          <w:bCs/>
          <w:sz w:val="24"/>
          <w:szCs w:val="24"/>
          <w:lang w:eastAsia="ar-SA"/>
        </w:rPr>
        <w:t xml:space="preserve">, mázas kerámia, továbbá nagytáblás kivitelben kerámia, műgyanta kötőanyagú vagy </w:t>
      </w:r>
      <w:r w:rsidR="0078468B" w:rsidRPr="0078468B">
        <w:rPr>
          <w:rFonts w:ascii="Arial" w:hAnsi="Arial" w:cs="Arial"/>
          <w:bCs/>
          <w:sz w:val="24"/>
          <w:szCs w:val="24"/>
          <w:lang w:eastAsia="ar-SA"/>
        </w:rPr>
        <w:t xml:space="preserve">fa granulátumos-, </w:t>
      </w:r>
      <w:proofErr w:type="spellStart"/>
      <w:r w:rsidR="0078468B" w:rsidRPr="0078468B">
        <w:rPr>
          <w:rFonts w:ascii="Arial" w:hAnsi="Arial" w:cs="Arial"/>
          <w:bCs/>
          <w:sz w:val="24"/>
          <w:szCs w:val="24"/>
          <w:lang w:eastAsia="ar-SA"/>
        </w:rPr>
        <w:t>darálékos</w:t>
      </w:r>
      <w:proofErr w:type="spellEnd"/>
      <w:r w:rsidR="0078468B" w:rsidRPr="0078468B">
        <w:rPr>
          <w:rFonts w:ascii="Arial" w:hAnsi="Arial" w:cs="Arial"/>
          <w:bCs/>
          <w:sz w:val="24"/>
          <w:szCs w:val="24"/>
          <w:lang w:eastAsia="ar-SA"/>
        </w:rPr>
        <w:t xml:space="preserve">-, farost lemez homlokzatburkolat nem lehet. Az egybefüggő felületű, természetes fa anyagú nagytáblás homlokzatburkolat engedélyezett, amennyiben a burkolat végleges állapotában a fa anyagában láthatóan megjelenik </w:t>
      </w:r>
      <w:r w:rsidR="0078468B">
        <w:rPr>
          <w:rFonts w:ascii="Arial" w:hAnsi="Arial" w:cs="Arial"/>
          <w:bCs/>
          <w:sz w:val="24"/>
          <w:szCs w:val="24"/>
          <w:lang w:eastAsia="ar-SA"/>
        </w:rPr>
        <w:t>és az a környezetébe illeszkedik. Az ilyen burkolatokat legfeljebb lazúrral lehet felület kezelni, a textúrát</w:t>
      </w:r>
      <w:r w:rsidR="0078468B" w:rsidRPr="0078468B">
        <w:rPr>
          <w:rFonts w:ascii="Arial" w:hAnsi="Arial" w:cs="Arial"/>
          <w:bCs/>
          <w:sz w:val="24"/>
          <w:szCs w:val="24"/>
          <w:lang w:eastAsia="ar-SA"/>
        </w:rPr>
        <w:t xml:space="preserve"> </w:t>
      </w:r>
      <w:r w:rsidR="0078468B">
        <w:rPr>
          <w:rFonts w:ascii="Arial" w:hAnsi="Arial" w:cs="Arial"/>
          <w:bCs/>
          <w:sz w:val="24"/>
          <w:szCs w:val="24"/>
          <w:lang w:eastAsia="ar-SA"/>
        </w:rPr>
        <w:t>el</w:t>
      </w:r>
      <w:r w:rsidR="0078468B" w:rsidRPr="0078468B">
        <w:rPr>
          <w:rFonts w:ascii="Arial" w:hAnsi="Arial" w:cs="Arial"/>
          <w:bCs/>
          <w:sz w:val="24"/>
          <w:szCs w:val="24"/>
          <w:lang w:eastAsia="ar-SA"/>
        </w:rPr>
        <w:t>fedő festé</w:t>
      </w:r>
      <w:r w:rsidR="0078468B">
        <w:rPr>
          <w:rFonts w:ascii="Arial" w:hAnsi="Arial" w:cs="Arial"/>
          <w:bCs/>
          <w:sz w:val="24"/>
          <w:szCs w:val="24"/>
          <w:lang w:eastAsia="ar-SA"/>
        </w:rPr>
        <w:t>s vagy laminálás</w:t>
      </w:r>
      <w:r w:rsidR="0078468B" w:rsidRPr="0078468B">
        <w:rPr>
          <w:rFonts w:ascii="Arial" w:hAnsi="Arial" w:cs="Arial"/>
          <w:bCs/>
          <w:sz w:val="24"/>
          <w:szCs w:val="24"/>
          <w:lang w:eastAsia="ar-SA"/>
        </w:rPr>
        <w:t xml:space="preserve"> nem alkalmazható</w:t>
      </w:r>
      <w:r w:rsidR="0078468B">
        <w:rPr>
          <w:rFonts w:ascii="Arial" w:hAnsi="Arial" w:cs="Arial"/>
          <w:bCs/>
          <w:sz w:val="24"/>
          <w:szCs w:val="24"/>
          <w:lang w:eastAsia="ar-SA"/>
        </w:rPr>
        <w:t>.</w:t>
      </w:r>
    </w:p>
    <w:p w14:paraId="172FDED0" w14:textId="77777777" w:rsidR="00A51792" w:rsidRPr="00A51792" w:rsidRDefault="00A51792" w:rsidP="00814D10">
      <w:pPr>
        <w:pStyle w:val="Listaszerbekezds"/>
        <w:numPr>
          <w:ilvl w:val="0"/>
          <w:numId w:val="80"/>
        </w:numPr>
        <w:ind w:left="2552" w:hanging="567"/>
        <w:rPr>
          <w:rFonts w:ascii="Arial" w:hAnsi="Arial" w:cs="Arial"/>
          <w:bCs/>
          <w:sz w:val="24"/>
          <w:szCs w:val="24"/>
          <w:lang w:eastAsia="ar-SA"/>
        </w:rPr>
      </w:pPr>
      <w:r>
        <w:rPr>
          <w:rFonts w:ascii="Arial" w:hAnsi="Arial" w:cs="Arial"/>
          <w:bCs/>
          <w:sz w:val="24"/>
          <w:szCs w:val="24"/>
          <w:lang w:eastAsia="ar-SA"/>
        </w:rPr>
        <w:t>A</w:t>
      </w:r>
      <w:r w:rsidRPr="00A51792">
        <w:rPr>
          <w:rFonts w:ascii="Arial" w:hAnsi="Arial" w:cs="Arial"/>
          <w:bCs/>
          <w:sz w:val="24"/>
          <w:szCs w:val="24"/>
          <w:lang w:eastAsia="ar-SA"/>
        </w:rPr>
        <w:t xml:space="preserve"> vakolt homlokzat a fehér vagy természetes pasztell árnyalatú föl</w:t>
      </w:r>
      <w:r>
        <w:rPr>
          <w:rFonts w:ascii="Arial" w:hAnsi="Arial" w:cs="Arial"/>
          <w:bCs/>
          <w:sz w:val="24"/>
          <w:szCs w:val="24"/>
          <w:lang w:eastAsia="ar-SA"/>
        </w:rPr>
        <w:t>dszíntől eltérő színű nem lehet,</w:t>
      </w:r>
      <w:r w:rsidRPr="00A51792">
        <w:rPr>
          <w:rFonts w:ascii="Arial" w:hAnsi="Arial" w:cs="Arial"/>
          <w:bCs/>
          <w:sz w:val="24"/>
          <w:szCs w:val="24"/>
          <w:lang w:eastAsia="ar-SA"/>
        </w:rPr>
        <w:t xml:space="preserve"> </w:t>
      </w:r>
    </w:p>
    <w:p w14:paraId="22838694" w14:textId="77777777" w:rsidR="00555EB3" w:rsidRPr="00555EB3" w:rsidRDefault="00555EB3" w:rsidP="00814D10">
      <w:pPr>
        <w:pStyle w:val="Listaszerbekezds"/>
        <w:numPr>
          <w:ilvl w:val="0"/>
          <w:numId w:val="80"/>
        </w:numPr>
        <w:spacing w:after="0" w:line="240" w:lineRule="auto"/>
        <w:ind w:left="2552" w:hanging="567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555EB3">
        <w:rPr>
          <w:rFonts w:ascii="Arial" w:hAnsi="Arial" w:cs="Arial"/>
          <w:bCs/>
          <w:sz w:val="24"/>
          <w:szCs w:val="24"/>
          <w:lang w:eastAsia="ar-SA"/>
        </w:rPr>
        <w:t>Az épületek színezésénél a rikító, környezetéhez nem illeszkedő színek használata tilos, földszínek használata lehetséges.</w:t>
      </w:r>
    </w:p>
    <w:p w14:paraId="2ACE8FA8" w14:textId="77777777" w:rsidR="00555EB3" w:rsidRDefault="00B47D26" w:rsidP="00814D10">
      <w:pPr>
        <w:pStyle w:val="Rendelet"/>
        <w:numPr>
          <w:ilvl w:val="0"/>
          <w:numId w:val="80"/>
        </w:numPr>
        <w:ind w:left="2552" w:hanging="567"/>
      </w:pPr>
      <w:r>
        <w:lastRenderedPageBreak/>
        <w:t>Rikító színű, környezethez nem illeszkedő színű és anyagú tetőfedő anyagok használata tilos.</w:t>
      </w:r>
    </w:p>
    <w:p w14:paraId="5169DE7C" w14:textId="77777777" w:rsidR="00B47D26" w:rsidRDefault="00B47D26" w:rsidP="00814D10">
      <w:pPr>
        <w:pStyle w:val="Listaszerbekezds"/>
        <w:numPr>
          <w:ilvl w:val="0"/>
          <w:numId w:val="80"/>
        </w:numPr>
        <w:spacing w:after="0" w:line="240" w:lineRule="auto"/>
        <w:ind w:left="2552" w:hanging="567"/>
        <w:rPr>
          <w:rFonts w:ascii="Arial" w:hAnsi="Arial" w:cs="Arial"/>
          <w:bCs/>
          <w:sz w:val="24"/>
          <w:szCs w:val="24"/>
          <w:lang w:eastAsia="ar-SA"/>
        </w:rPr>
      </w:pPr>
      <w:r w:rsidRPr="00B47D26">
        <w:rPr>
          <w:rFonts w:ascii="Arial" w:hAnsi="Arial" w:cs="Arial"/>
          <w:bCs/>
          <w:sz w:val="24"/>
          <w:szCs w:val="24"/>
          <w:lang w:eastAsia="ar-SA"/>
        </w:rPr>
        <w:t>A főépületek tetőf</w:t>
      </w:r>
      <w:r>
        <w:rPr>
          <w:rFonts w:ascii="Arial" w:hAnsi="Arial" w:cs="Arial"/>
          <w:bCs/>
          <w:sz w:val="24"/>
          <w:szCs w:val="24"/>
          <w:lang w:eastAsia="ar-SA"/>
        </w:rPr>
        <w:t>edő anyagaként nem alkalmazható</w:t>
      </w:r>
      <w:r w:rsidRPr="00B47D26">
        <w:rPr>
          <w:rFonts w:ascii="Arial" w:hAnsi="Arial" w:cs="Arial"/>
          <w:bCs/>
          <w:sz w:val="24"/>
          <w:szCs w:val="24"/>
          <w:lang w:eastAsia="ar-SA"/>
        </w:rPr>
        <w:t xml:space="preserve"> műanyag hullámlemez, alumínium trapézlemez, mesterséges pala. </w:t>
      </w:r>
    </w:p>
    <w:p w14:paraId="658910F3" w14:textId="77777777" w:rsidR="00A34BEC" w:rsidRPr="00901E80" w:rsidRDefault="00A34BEC" w:rsidP="00814D10">
      <w:pPr>
        <w:pStyle w:val="Listaszerbekezds"/>
        <w:numPr>
          <w:ilvl w:val="0"/>
          <w:numId w:val="80"/>
        </w:numPr>
        <w:spacing w:after="0" w:line="240" w:lineRule="auto"/>
        <w:ind w:left="2552" w:hanging="567"/>
        <w:jc w:val="both"/>
        <w:rPr>
          <w:rFonts w:ascii="Arial" w:hAnsi="Arial" w:cs="Arial"/>
          <w:bCs/>
          <w:sz w:val="24"/>
          <w:szCs w:val="24"/>
          <w:lang w:eastAsia="ar-SA"/>
        </w:rPr>
      </w:pPr>
      <w:r>
        <w:rPr>
          <w:rFonts w:ascii="Arial" w:hAnsi="Arial" w:cs="Arial"/>
          <w:bCs/>
          <w:sz w:val="24"/>
          <w:szCs w:val="24"/>
          <w:lang w:eastAsia="ar-SA"/>
        </w:rPr>
        <w:t xml:space="preserve">A </w:t>
      </w:r>
      <w:r w:rsidRPr="00A34BEC">
        <w:rPr>
          <w:rFonts w:ascii="Arial" w:hAnsi="Arial" w:cs="Arial"/>
          <w:bCs/>
          <w:sz w:val="24"/>
          <w:szCs w:val="24"/>
          <w:lang w:eastAsia="ar-SA"/>
        </w:rPr>
        <w:t>főépület és 20 m</w:t>
      </w:r>
      <w:r w:rsidRPr="00A34BEC">
        <w:rPr>
          <w:rFonts w:ascii="Arial" w:hAnsi="Arial" w:cs="Arial"/>
          <w:bCs/>
          <w:sz w:val="24"/>
          <w:szCs w:val="24"/>
          <w:vertAlign w:val="superscript"/>
          <w:lang w:eastAsia="ar-SA"/>
        </w:rPr>
        <w:t>2</w:t>
      </w:r>
      <w:r w:rsidRPr="00A34BEC">
        <w:rPr>
          <w:rFonts w:ascii="Arial" w:hAnsi="Arial" w:cs="Arial"/>
          <w:bCs/>
          <w:sz w:val="24"/>
          <w:szCs w:val="24"/>
          <w:lang w:eastAsia="ar-SA"/>
        </w:rPr>
        <w:t>-nél bruttó alapterületnél nagyobb melléképület magastetős héjazatának kialakítása, cseréje során hullámpala, cserepeslemez, trapézlemez, bitumenes hullám- és z</w:t>
      </w:r>
      <w:r w:rsidR="00901E80">
        <w:rPr>
          <w:rFonts w:ascii="Arial" w:hAnsi="Arial" w:cs="Arial"/>
          <w:bCs/>
          <w:sz w:val="24"/>
          <w:szCs w:val="24"/>
          <w:lang w:eastAsia="ar-SA"/>
        </w:rPr>
        <w:t>sindely-fedés nem alkalmazható.</w:t>
      </w:r>
    </w:p>
    <w:p w14:paraId="565C30F6" w14:textId="77777777" w:rsidR="00E23E3E" w:rsidRPr="001B59CC" w:rsidRDefault="00E23E3E" w:rsidP="00B53BE6">
      <w:pPr>
        <w:pStyle w:val="Rendelet"/>
        <w:numPr>
          <w:ilvl w:val="2"/>
          <w:numId w:val="63"/>
        </w:numPr>
      </w:pPr>
      <w:r w:rsidRPr="001B59CC">
        <w:t>Műszaki berendezések kialakításának előírásai</w:t>
      </w:r>
      <w:r w:rsidR="001D15A3" w:rsidRPr="001B59CC">
        <w:t>:</w:t>
      </w:r>
    </w:p>
    <w:p w14:paraId="29CF42C8" w14:textId="77777777" w:rsidR="00A41ABC" w:rsidRPr="001B59CC" w:rsidRDefault="00D83778" w:rsidP="00B53BE6">
      <w:pPr>
        <w:pStyle w:val="Rendelet"/>
        <w:numPr>
          <w:ilvl w:val="3"/>
          <w:numId w:val="63"/>
        </w:numPr>
      </w:pPr>
      <w:r>
        <w:t>l</w:t>
      </w:r>
      <w:r w:rsidR="00A41ABC" w:rsidRPr="001B59CC">
        <w:t>égkondicionáló berendezés kültéri egysége, antenna és egyéb gépészeti berendezés – a tetőn elhelyezett napelem-panel és napkollektor kollektorháza kivételével – a telekkel érintkező közterületről látható homlokzaton takaratlanul nem helyezhető el</w:t>
      </w:r>
      <w:r>
        <w:t>,</w:t>
      </w:r>
    </w:p>
    <w:p w14:paraId="0F41BE56" w14:textId="77777777" w:rsidR="00A41ABC" w:rsidRPr="001B59CC" w:rsidRDefault="00D83778" w:rsidP="00B53BE6">
      <w:pPr>
        <w:pStyle w:val="Rendelet"/>
        <w:numPr>
          <w:ilvl w:val="3"/>
          <w:numId w:val="63"/>
        </w:numPr>
      </w:pPr>
      <w:r>
        <w:t>s</w:t>
      </w:r>
      <w:r w:rsidR="00A41ABC" w:rsidRPr="001B59CC">
        <w:t>zabadon vagy védőcsőben vezetett kábel közterületről látható homlokzaton nem helyezhető el</w:t>
      </w:r>
      <w:r>
        <w:t>,</w:t>
      </w:r>
    </w:p>
    <w:p w14:paraId="682FAE40" w14:textId="77777777" w:rsidR="00A41ABC" w:rsidRPr="00293B85" w:rsidRDefault="00D83778" w:rsidP="00B53BE6">
      <w:pPr>
        <w:pStyle w:val="Listaszerbekezds"/>
        <w:numPr>
          <w:ilvl w:val="3"/>
          <w:numId w:val="63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293B85">
        <w:rPr>
          <w:rFonts w:ascii="Arial" w:hAnsi="Arial" w:cs="Arial"/>
          <w:bCs/>
          <w:sz w:val="24"/>
          <w:szCs w:val="24"/>
          <w:lang w:eastAsia="ar-SA"/>
        </w:rPr>
        <w:t>ú</w:t>
      </w:r>
      <w:r w:rsidR="00A41ABC" w:rsidRPr="00293B85">
        <w:rPr>
          <w:rFonts w:ascii="Arial" w:hAnsi="Arial" w:cs="Arial"/>
          <w:bCs/>
          <w:sz w:val="24"/>
          <w:szCs w:val="24"/>
          <w:lang w:eastAsia="ar-SA"/>
        </w:rPr>
        <w:t xml:space="preserve">jonnan közműszekrények </w:t>
      </w:r>
      <w:r w:rsidR="00293B85" w:rsidRPr="00293B85">
        <w:rPr>
          <w:rFonts w:ascii="Arial" w:hAnsi="Arial" w:cs="Arial"/>
          <w:bCs/>
          <w:sz w:val="24"/>
          <w:szCs w:val="24"/>
          <w:lang w:eastAsia="ar-SA"/>
        </w:rPr>
        <w:t xml:space="preserve">utcai </w:t>
      </w:r>
      <w:r w:rsidR="00A41ABC" w:rsidRPr="00293B85">
        <w:rPr>
          <w:rFonts w:ascii="Arial" w:hAnsi="Arial" w:cs="Arial"/>
          <w:bCs/>
          <w:sz w:val="24"/>
          <w:szCs w:val="24"/>
          <w:lang w:eastAsia="ar-SA"/>
        </w:rPr>
        <w:t>homlokzaton közterületről látható módon nem helyezhetők el.</w:t>
      </w:r>
    </w:p>
    <w:p w14:paraId="083CB242" w14:textId="77777777" w:rsidR="00E23E3E" w:rsidRPr="006C41A2" w:rsidRDefault="00A41ABC" w:rsidP="00B53BE6">
      <w:pPr>
        <w:pStyle w:val="Rendelet"/>
        <w:numPr>
          <w:ilvl w:val="2"/>
          <w:numId w:val="63"/>
        </w:numPr>
        <w:tabs>
          <w:tab w:val="left" w:pos="1701"/>
        </w:tabs>
      </w:pPr>
      <w:bookmarkStart w:id="8" w:name="_Hlk532887709"/>
      <w:r w:rsidRPr="006C41A2">
        <w:t>Kerítés</w:t>
      </w:r>
      <w:r w:rsidR="00E23E3E" w:rsidRPr="006C41A2">
        <w:t xml:space="preserve"> </w:t>
      </w:r>
      <w:r w:rsidR="00205AB0" w:rsidRPr="006C41A2">
        <w:t xml:space="preserve">és támfal </w:t>
      </w:r>
      <w:r w:rsidR="00E23E3E" w:rsidRPr="006C41A2">
        <w:t>kialakításának előírásai</w:t>
      </w:r>
      <w:r w:rsidR="001D15A3" w:rsidRPr="006C41A2">
        <w:t>:</w:t>
      </w:r>
    </w:p>
    <w:bookmarkEnd w:id="8"/>
    <w:p w14:paraId="1B8F3BC3" w14:textId="77777777" w:rsidR="00A41ABC" w:rsidRDefault="00D83778" w:rsidP="00B53BE6">
      <w:pPr>
        <w:pStyle w:val="Rendelet"/>
        <w:numPr>
          <w:ilvl w:val="3"/>
          <w:numId w:val="63"/>
        </w:numPr>
      </w:pPr>
      <w:r w:rsidRPr="006C41A2">
        <w:t>l</w:t>
      </w:r>
      <w:r w:rsidR="00A41ABC" w:rsidRPr="006C41A2">
        <w:t xml:space="preserve">átszó beton felületű és </w:t>
      </w:r>
      <w:r w:rsidR="00D479B1" w:rsidRPr="006C41A2">
        <w:t>nagytáblás kerítések</w:t>
      </w:r>
      <w:r w:rsidR="00A41ABC" w:rsidRPr="006C41A2">
        <w:t xml:space="preserve"> nem építhetők</w:t>
      </w:r>
      <w:r w:rsidRPr="006C41A2">
        <w:t>,</w:t>
      </w:r>
    </w:p>
    <w:p w14:paraId="60F45AA4" w14:textId="77777777" w:rsidR="0012134C" w:rsidRPr="006C41A2" w:rsidRDefault="009B1650" w:rsidP="00B53BE6">
      <w:pPr>
        <w:pStyle w:val="Rendelet"/>
        <w:numPr>
          <w:ilvl w:val="3"/>
          <w:numId w:val="63"/>
        </w:numPr>
      </w:pPr>
      <w:r>
        <w:t>t</w:t>
      </w:r>
      <w:r w:rsidR="0012134C" w:rsidRPr="0012134C">
        <w:t>égla, terméskő és vakolt felületű kerítések és támfalak alakíthatók ki,</w:t>
      </w:r>
    </w:p>
    <w:p w14:paraId="19462544" w14:textId="77777777" w:rsidR="0012134C" w:rsidRDefault="006C41A2" w:rsidP="00B53BE6">
      <w:pPr>
        <w:pStyle w:val="Rendelet"/>
        <w:numPr>
          <w:ilvl w:val="3"/>
          <w:numId w:val="63"/>
        </w:numPr>
        <w:tabs>
          <w:tab w:val="left" w:pos="2268"/>
        </w:tabs>
      </w:pPr>
      <w:r>
        <w:tab/>
      </w:r>
      <w:r w:rsidR="00231B13" w:rsidRPr="006C41A2">
        <w:t xml:space="preserve">a településrészen </w:t>
      </w:r>
      <w:r w:rsidR="0012134C">
        <w:t xml:space="preserve">a </w:t>
      </w:r>
      <w:r w:rsidR="00231B13" w:rsidRPr="006C41A2">
        <w:t xml:space="preserve">szabályozási vonalon legfeljebb </w:t>
      </w:r>
      <w:r w:rsidR="00B47D26">
        <w:t xml:space="preserve">a rendezett terepszinttől mért </w:t>
      </w:r>
      <w:r w:rsidR="0012134C">
        <w:t>1,8</w:t>
      </w:r>
      <w:r w:rsidR="00231B13" w:rsidRPr="006C41A2">
        <w:t xml:space="preserve"> m magas tömör, </w:t>
      </w:r>
      <w:r w:rsidR="0012134C" w:rsidRPr="0012134C">
        <w:t>alacsony lábazatos átt</w:t>
      </w:r>
      <w:r w:rsidR="0012134C">
        <w:t xml:space="preserve">ört kerítés és kapu létesíthető. A </w:t>
      </w:r>
      <w:r w:rsidR="0012134C" w:rsidRPr="0012134C">
        <w:t>takarás a belső oldalon létesített sövény vagy egyéb kertészeti megoldás által oldható meg.</w:t>
      </w:r>
      <w:r w:rsidR="0012134C">
        <w:t xml:space="preserve"> </w:t>
      </w:r>
    </w:p>
    <w:p w14:paraId="33105375" w14:textId="77777777" w:rsidR="00A41ABC" w:rsidRPr="006C41A2" w:rsidRDefault="00231B13" w:rsidP="00B53BE6">
      <w:pPr>
        <w:pStyle w:val="Rendelet"/>
        <w:numPr>
          <w:ilvl w:val="3"/>
          <w:numId w:val="63"/>
        </w:numPr>
        <w:tabs>
          <w:tab w:val="left" w:pos="2552"/>
        </w:tabs>
      </w:pPr>
      <w:r w:rsidRPr="006C41A2">
        <w:t xml:space="preserve">támfalkerítés </w:t>
      </w:r>
      <w:r w:rsidR="0012134C">
        <w:t>létesítése esetén, a</w:t>
      </w:r>
      <w:r w:rsidRPr="006C41A2">
        <w:t xml:space="preserve"> támfalon 1,3 m-nél magasabb,</w:t>
      </w:r>
      <w:r w:rsidR="0012134C">
        <w:t xml:space="preserve"> áttört</w:t>
      </w:r>
      <w:r w:rsidRPr="006C41A2">
        <w:t xml:space="preserve"> kerítés nem alakítható ki. </w:t>
      </w:r>
    </w:p>
    <w:p w14:paraId="145E7A5C" w14:textId="77777777" w:rsidR="00A41ABC" w:rsidRDefault="0072611C" w:rsidP="00B53BE6">
      <w:pPr>
        <w:pStyle w:val="Rendelet"/>
        <w:numPr>
          <w:ilvl w:val="3"/>
          <w:numId w:val="63"/>
        </w:numPr>
      </w:pPr>
      <w:r w:rsidRPr="006C41A2">
        <w:t>e</w:t>
      </w:r>
      <w:r w:rsidR="00A41ABC" w:rsidRPr="006C41A2">
        <w:t xml:space="preserve">lőkertes beépítés </w:t>
      </w:r>
      <w:r w:rsidR="00D83778" w:rsidRPr="006C41A2">
        <w:t>esetén</w:t>
      </w:r>
      <w:r w:rsidR="00A41ABC" w:rsidRPr="006C41A2">
        <w:t xml:space="preserve"> alacsony lábazatos</w:t>
      </w:r>
      <w:r w:rsidR="00A41ABC" w:rsidRPr="001B59CC">
        <w:t xml:space="preserve"> áttört kerítés és kapu létesíthető, a takarás a belső oldalon létesített sövény vagy egyéb kertészeti megoldás által oldható meg.</w:t>
      </w:r>
    </w:p>
    <w:p w14:paraId="0788E082" w14:textId="77777777" w:rsidR="009B1650" w:rsidRDefault="009B1650" w:rsidP="00B53BE6">
      <w:pPr>
        <w:pStyle w:val="Rendelet"/>
        <w:numPr>
          <w:ilvl w:val="3"/>
          <w:numId w:val="63"/>
        </w:numPr>
      </w:pPr>
      <w:r w:rsidRPr="009B1650">
        <w:t>ingatlanonként 1 db-nál több és 4,5 méternél szélesebb gépkocsibehajtó-kapu nem létesíthető a kerítésen.</w:t>
      </w:r>
    </w:p>
    <w:p w14:paraId="13EEBEC4" w14:textId="77777777" w:rsidR="00D873C9" w:rsidRPr="009B1650" w:rsidRDefault="00D873C9" w:rsidP="00394BC4">
      <w:pPr>
        <w:pStyle w:val="Rendelet"/>
        <w:numPr>
          <w:ilvl w:val="0"/>
          <w:numId w:val="0"/>
        </w:numPr>
      </w:pPr>
    </w:p>
    <w:p w14:paraId="573C01C4" w14:textId="77777777" w:rsidR="00C1758E" w:rsidRPr="001B59CC" w:rsidRDefault="00345757" w:rsidP="00B87A13">
      <w:pPr>
        <w:pStyle w:val="Rendelet"/>
        <w:numPr>
          <w:ilvl w:val="0"/>
          <w:numId w:val="24"/>
        </w:numPr>
        <w:spacing w:after="120"/>
      </w:pPr>
      <w:r>
        <w:t xml:space="preserve">  </w:t>
      </w:r>
      <w:r w:rsidR="00821764" w:rsidRPr="001B59CC">
        <w:t>(1)</w:t>
      </w:r>
      <w:r w:rsidR="00360EB4" w:rsidRPr="001B59CC">
        <w:t xml:space="preserve"> </w:t>
      </w:r>
      <w:r w:rsidR="00860B9A" w:rsidRPr="001B59CC">
        <w:tab/>
      </w:r>
      <w:r w:rsidR="00C1758E" w:rsidRPr="001B59CC">
        <w:t xml:space="preserve">A </w:t>
      </w:r>
      <w:r w:rsidR="00F25E86">
        <w:t xml:space="preserve">Kisújbánya és </w:t>
      </w:r>
      <w:proofErr w:type="spellStart"/>
      <w:r w:rsidR="00F25E86">
        <w:t>Püspökszentlászló</w:t>
      </w:r>
      <w:proofErr w:type="spellEnd"/>
      <w:r w:rsidR="00F25E86">
        <w:t xml:space="preserve"> falusias lakóterület </w:t>
      </w:r>
      <w:r w:rsidR="00C1758E" w:rsidRPr="001B59CC">
        <w:t>településrészre</w:t>
      </w:r>
      <w:r w:rsidR="00A23314" w:rsidRPr="001B59CC">
        <w:t xml:space="preserve"> a (2) és (3) bekezdésben meghatározott</w:t>
      </w:r>
      <w:r w:rsidR="00C1758E" w:rsidRPr="001B59CC">
        <w:t xml:space="preserve"> településképi követelmények</w:t>
      </w:r>
      <w:r w:rsidR="00A23314" w:rsidRPr="001B59CC">
        <w:t xml:space="preserve"> vonatkoznak</w:t>
      </w:r>
      <w:r w:rsidR="00C1758E" w:rsidRPr="001B59CC">
        <w:t>.</w:t>
      </w:r>
    </w:p>
    <w:p w14:paraId="341C95BE" w14:textId="77777777" w:rsidR="00C1758E" w:rsidRPr="001B59CC" w:rsidRDefault="00C1758E" w:rsidP="00B53BE6">
      <w:pPr>
        <w:pStyle w:val="Rendelet"/>
        <w:numPr>
          <w:ilvl w:val="1"/>
          <w:numId w:val="24"/>
        </w:numPr>
      </w:pPr>
      <w:r w:rsidRPr="001B59CC">
        <w:t>Területi építészeti követelmények:</w:t>
      </w:r>
    </w:p>
    <w:p w14:paraId="47A9762F" w14:textId="77777777" w:rsidR="00F25E86" w:rsidRPr="00F25E86" w:rsidRDefault="00F25E86" w:rsidP="00B53BE6">
      <w:pPr>
        <w:pStyle w:val="Listaszerbekezds"/>
        <w:numPr>
          <w:ilvl w:val="2"/>
          <w:numId w:val="24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bookmarkStart w:id="9" w:name="_Hlk496703409"/>
      <w:r w:rsidRPr="00F25E86">
        <w:rPr>
          <w:rFonts w:ascii="Arial" w:hAnsi="Arial" w:cs="Arial"/>
          <w:bCs/>
          <w:sz w:val="24"/>
          <w:szCs w:val="24"/>
          <w:lang w:eastAsia="ar-SA"/>
        </w:rPr>
        <w:t xml:space="preserve">A településrészeken a kialakult egységes karakter megőrzése érdekében csak olyan építmények építhetők, amelyek illeszkednek a terület történeti hagyományaihoz, a beépítés karakteréhez, a telek adottságaihoz, valamint a rendeltetésük követelményeihez. </w:t>
      </w:r>
    </w:p>
    <w:p w14:paraId="4B27D2F3" w14:textId="77777777" w:rsidR="004E7EB0" w:rsidRPr="001B59CC" w:rsidRDefault="001D0B2B" w:rsidP="00B53BE6">
      <w:pPr>
        <w:pStyle w:val="Rendelet"/>
        <w:numPr>
          <w:ilvl w:val="2"/>
          <w:numId w:val="24"/>
        </w:numPr>
        <w:rPr>
          <w:strike/>
        </w:rPr>
      </w:pPr>
      <w:bookmarkStart w:id="10" w:name="_Hlk497471149"/>
      <w:r>
        <w:t>Ú</w:t>
      </w:r>
      <w:r w:rsidR="004E7EB0" w:rsidRPr="001B59CC">
        <w:t>j építmény építése esetén a kialakítandó megjelenésnek, telepítés módjának, a tömeg szélességének</w:t>
      </w:r>
      <w:r w:rsidR="004E7EB0" w:rsidRPr="001B59CC">
        <w:rPr>
          <w:color w:val="FF0000"/>
        </w:rPr>
        <w:t xml:space="preserve"> </w:t>
      </w:r>
      <w:r w:rsidR="004E7EB0" w:rsidRPr="001B59CC">
        <w:t>és a tetőidomnak illeszkednie kell a kialakult utcaképhez</w:t>
      </w:r>
      <w:r>
        <w:t>.</w:t>
      </w:r>
    </w:p>
    <w:bookmarkEnd w:id="10"/>
    <w:p w14:paraId="51D48101" w14:textId="77777777" w:rsidR="00F25E86" w:rsidRDefault="004356E7" w:rsidP="00B53BE6">
      <w:pPr>
        <w:pStyle w:val="Rendelet"/>
        <w:numPr>
          <w:ilvl w:val="2"/>
          <w:numId w:val="24"/>
        </w:numPr>
        <w:rPr>
          <w:bCs w:val="0"/>
        </w:rPr>
      </w:pPr>
      <w:r>
        <w:rPr>
          <w:bCs w:val="0"/>
        </w:rPr>
        <w:t>Új építmény</w:t>
      </w:r>
      <w:r w:rsidRPr="004356E7">
        <w:rPr>
          <w:bCs w:val="0"/>
        </w:rPr>
        <w:t xml:space="preserve"> </w:t>
      </w:r>
      <w:r>
        <w:rPr>
          <w:bCs w:val="0"/>
        </w:rPr>
        <w:t xml:space="preserve">telepítése során az építmény utcai homlokzatát </w:t>
      </w:r>
      <w:r w:rsidRPr="004356E7">
        <w:rPr>
          <w:bCs w:val="0"/>
        </w:rPr>
        <w:t>a meglévő épületek homlokvonal</w:t>
      </w:r>
      <w:r>
        <w:rPr>
          <w:bCs w:val="0"/>
        </w:rPr>
        <w:t>ára</w:t>
      </w:r>
      <w:r w:rsidRPr="004356E7">
        <w:rPr>
          <w:bCs w:val="0"/>
        </w:rPr>
        <w:t xml:space="preserve">, foghíj beépítése esetén a foghíjat közrefogó szomszédos épületek utca felé eső azonos </w:t>
      </w:r>
      <w:r>
        <w:rPr>
          <w:bCs w:val="0"/>
        </w:rPr>
        <w:t xml:space="preserve">helyzetű </w:t>
      </w:r>
      <w:r w:rsidRPr="004356E7">
        <w:rPr>
          <w:bCs w:val="0"/>
        </w:rPr>
        <w:t>sarkait összekötő egyenes</w:t>
      </w:r>
      <w:r>
        <w:rPr>
          <w:bCs w:val="0"/>
        </w:rPr>
        <w:t>re kel helyezni</w:t>
      </w:r>
      <w:r w:rsidRPr="004356E7">
        <w:rPr>
          <w:bCs w:val="0"/>
        </w:rPr>
        <w:t>.</w:t>
      </w:r>
      <w:r>
        <w:rPr>
          <w:bCs w:val="0"/>
        </w:rPr>
        <w:t xml:space="preserve"> </w:t>
      </w:r>
    </w:p>
    <w:p w14:paraId="6065DD33" w14:textId="77777777" w:rsidR="004356E7" w:rsidRDefault="004356E7" w:rsidP="00B53BE6">
      <w:pPr>
        <w:pStyle w:val="Rendelet"/>
        <w:numPr>
          <w:ilvl w:val="2"/>
          <w:numId w:val="24"/>
        </w:numPr>
        <w:rPr>
          <w:bCs w:val="0"/>
        </w:rPr>
      </w:pPr>
      <w:r w:rsidRPr="004356E7">
        <w:rPr>
          <w:bCs w:val="0"/>
        </w:rPr>
        <w:t>Meglévő lakóházak felújítása, belső átalakítás</w:t>
      </w:r>
      <w:r>
        <w:rPr>
          <w:bCs w:val="0"/>
        </w:rPr>
        <w:t>a</w:t>
      </w:r>
      <w:r w:rsidRPr="004356E7">
        <w:rPr>
          <w:bCs w:val="0"/>
        </w:rPr>
        <w:t xml:space="preserve"> és szerkezeti felújítás</w:t>
      </w:r>
      <w:r>
        <w:rPr>
          <w:bCs w:val="0"/>
        </w:rPr>
        <w:t>a</w:t>
      </w:r>
      <w:r w:rsidRPr="004356E7">
        <w:rPr>
          <w:bCs w:val="0"/>
        </w:rPr>
        <w:t xml:space="preserve"> csak a meglévő épület külső megjel</w:t>
      </w:r>
      <w:r>
        <w:rPr>
          <w:bCs w:val="0"/>
        </w:rPr>
        <w:t>enését nem megváltoztató módon történhet.</w:t>
      </w:r>
      <w:r w:rsidRPr="004356E7">
        <w:rPr>
          <w:bCs w:val="0"/>
        </w:rPr>
        <w:t xml:space="preserve"> Épületbővítés csak a hátsó</w:t>
      </w:r>
      <w:r>
        <w:rPr>
          <w:bCs w:val="0"/>
        </w:rPr>
        <w:t>kert</w:t>
      </w:r>
      <w:r w:rsidRPr="004356E7">
        <w:rPr>
          <w:bCs w:val="0"/>
        </w:rPr>
        <w:t xml:space="preserve"> </w:t>
      </w:r>
      <w:r>
        <w:rPr>
          <w:bCs w:val="0"/>
        </w:rPr>
        <w:t>irányában</w:t>
      </w:r>
      <w:r w:rsidRPr="004356E7">
        <w:rPr>
          <w:bCs w:val="0"/>
        </w:rPr>
        <w:t xml:space="preserve"> lehetséges</w:t>
      </w:r>
      <w:r>
        <w:rPr>
          <w:bCs w:val="0"/>
        </w:rPr>
        <w:t>.</w:t>
      </w:r>
      <w:r w:rsidRPr="004356E7">
        <w:rPr>
          <w:bCs w:val="0"/>
        </w:rPr>
        <w:t xml:space="preserve">  </w:t>
      </w:r>
    </w:p>
    <w:p w14:paraId="3EE3E590" w14:textId="77777777" w:rsidR="00F25E86" w:rsidRDefault="00F25E86" w:rsidP="00B53BE6">
      <w:pPr>
        <w:pStyle w:val="Rendelet"/>
        <w:numPr>
          <w:ilvl w:val="2"/>
          <w:numId w:val="24"/>
        </w:numPr>
        <w:rPr>
          <w:bCs w:val="0"/>
        </w:rPr>
      </w:pPr>
      <w:r>
        <w:rPr>
          <w:bCs w:val="0"/>
        </w:rPr>
        <w:lastRenderedPageBreak/>
        <w:t>Melléképületek a főépület mögött, annak takarásában, vagy az utcai telekhatártól számított 15 méteren túl helyezhetők el.</w:t>
      </w:r>
    </w:p>
    <w:p w14:paraId="47EA9EB4" w14:textId="77777777" w:rsidR="00F45AED" w:rsidRPr="00F25E86" w:rsidRDefault="00F45AED" w:rsidP="00B53BE6">
      <w:pPr>
        <w:pStyle w:val="Rendelet"/>
        <w:numPr>
          <w:ilvl w:val="2"/>
          <w:numId w:val="24"/>
        </w:numPr>
        <w:spacing w:after="120"/>
        <w:rPr>
          <w:bCs w:val="0"/>
        </w:rPr>
      </w:pPr>
      <w:r w:rsidRPr="00F45AED">
        <w:rPr>
          <w:bCs w:val="0"/>
        </w:rPr>
        <w:t xml:space="preserve">Kisújbánya belterületének határvonalára erdőt telepíteni tilos. </w:t>
      </w:r>
    </w:p>
    <w:bookmarkEnd w:id="9"/>
    <w:p w14:paraId="0ED72D9E" w14:textId="77777777" w:rsidR="00C1758E" w:rsidRPr="001B59CC" w:rsidRDefault="00C1758E" w:rsidP="00B53BE6">
      <w:pPr>
        <w:numPr>
          <w:ilvl w:val="1"/>
          <w:numId w:val="24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Egyedi építészeti követelmények:</w:t>
      </w:r>
    </w:p>
    <w:p w14:paraId="6FFDD226" w14:textId="77777777" w:rsidR="00C51A50" w:rsidRDefault="00C51A50" w:rsidP="00B53BE6">
      <w:pPr>
        <w:pStyle w:val="Rendelet"/>
        <w:numPr>
          <w:ilvl w:val="2"/>
          <w:numId w:val="24"/>
        </w:numPr>
        <w:rPr>
          <w:lang w:eastAsia="hu-HU"/>
        </w:rPr>
      </w:pPr>
      <w:bookmarkStart w:id="11" w:name="_Hlk496703500"/>
      <w:r w:rsidRPr="001B59CC">
        <w:rPr>
          <w:lang w:eastAsia="hu-HU"/>
        </w:rPr>
        <w:t>Tömeg kialakításának előírásai</w:t>
      </w:r>
      <w:r w:rsidR="001D15A3" w:rsidRPr="001B59CC">
        <w:rPr>
          <w:lang w:eastAsia="hu-HU"/>
        </w:rPr>
        <w:t>:</w:t>
      </w:r>
    </w:p>
    <w:p w14:paraId="7773EE24" w14:textId="77777777" w:rsidR="0032742D" w:rsidRPr="001B59CC" w:rsidRDefault="00D83778" w:rsidP="00B53BE6">
      <w:pPr>
        <w:numPr>
          <w:ilvl w:val="3"/>
          <w:numId w:val="24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</w:t>
      </w:r>
      <w:r w:rsidR="005B5E46" w:rsidRPr="001B59CC">
        <w:rPr>
          <w:rFonts w:ascii="Arial" w:hAnsi="Arial" w:cs="Arial"/>
          <w:bCs/>
        </w:rPr>
        <w:t xml:space="preserve"> településrész területén </w:t>
      </w:r>
      <w:r w:rsidR="00944A54">
        <w:rPr>
          <w:rFonts w:ascii="Arial" w:hAnsi="Arial" w:cs="Arial"/>
          <w:bCs/>
        </w:rPr>
        <w:t xml:space="preserve">kizárólag </w:t>
      </w:r>
      <w:r w:rsidR="003E377D">
        <w:rPr>
          <w:rFonts w:ascii="Arial" w:hAnsi="Arial" w:cs="Arial"/>
          <w:bCs/>
        </w:rPr>
        <w:t>magastetős épületek</w:t>
      </w:r>
      <w:r w:rsidR="005B5E46" w:rsidRPr="001B59CC">
        <w:rPr>
          <w:rFonts w:ascii="Arial" w:hAnsi="Arial" w:cs="Arial"/>
          <w:bCs/>
        </w:rPr>
        <w:t xml:space="preserve"> helyezhetők</w:t>
      </w:r>
      <w:r w:rsidR="00944A54">
        <w:rPr>
          <w:rFonts w:ascii="Arial" w:hAnsi="Arial" w:cs="Arial"/>
          <w:bCs/>
        </w:rPr>
        <w:t xml:space="preserve"> el</w:t>
      </w:r>
      <w:r w:rsidR="00644F20">
        <w:rPr>
          <w:rFonts w:ascii="Arial" w:hAnsi="Arial" w:cs="Arial"/>
          <w:bCs/>
        </w:rPr>
        <w:t>.</w:t>
      </w:r>
      <w:r w:rsidR="005B5E46" w:rsidRPr="001B59CC">
        <w:rPr>
          <w:rFonts w:ascii="Arial" w:hAnsi="Arial" w:cs="Arial"/>
          <w:bCs/>
        </w:rPr>
        <w:t xml:space="preserve"> Új tetőzet az épület környezetéhez nem illeszkedő módon nem kerülhet kialakításra</w:t>
      </w:r>
      <w:r w:rsidR="00C1758E" w:rsidRPr="001B59CC">
        <w:rPr>
          <w:rFonts w:ascii="Arial" w:hAnsi="Arial" w:cs="Arial"/>
          <w:bCs/>
        </w:rPr>
        <w:t>.</w:t>
      </w:r>
    </w:p>
    <w:p w14:paraId="3583E279" w14:textId="77777777" w:rsidR="00C1758E" w:rsidRPr="001B59CC" w:rsidRDefault="00897948" w:rsidP="00B53BE6">
      <w:pPr>
        <w:numPr>
          <w:ilvl w:val="3"/>
          <w:numId w:val="24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</w:t>
      </w:r>
      <w:r w:rsidR="00C1758E" w:rsidRPr="001B59CC">
        <w:rPr>
          <w:rFonts w:ascii="Arial" w:hAnsi="Arial" w:cs="Arial"/>
          <w:bCs/>
        </w:rPr>
        <w:t xml:space="preserve">agastető </w:t>
      </w:r>
      <w:r w:rsidR="00944A54">
        <w:rPr>
          <w:rFonts w:ascii="Arial" w:hAnsi="Arial" w:cs="Arial"/>
          <w:bCs/>
        </w:rPr>
        <w:t>40</w:t>
      </w:r>
      <w:r w:rsidR="00BB65EB" w:rsidRPr="001B59CC">
        <w:rPr>
          <w:rFonts w:ascii="Arial" w:hAnsi="Arial" w:cs="Arial"/>
          <w:bCs/>
          <w:vertAlign w:val="superscript"/>
        </w:rPr>
        <w:t>o</w:t>
      </w:r>
      <w:r w:rsidR="00F4278E" w:rsidRPr="001B59CC">
        <w:rPr>
          <w:rFonts w:ascii="Arial" w:hAnsi="Arial" w:cs="Arial"/>
          <w:bCs/>
        </w:rPr>
        <w:t>-nál kisebb</w:t>
      </w:r>
      <w:r w:rsidR="00C1758E" w:rsidRPr="001B59CC">
        <w:rPr>
          <w:rFonts w:ascii="Arial" w:hAnsi="Arial" w:cs="Arial"/>
          <w:bCs/>
        </w:rPr>
        <w:t xml:space="preserve"> és 45</w:t>
      </w:r>
      <w:r w:rsidR="00BB65EB" w:rsidRPr="001B59CC">
        <w:rPr>
          <w:rFonts w:ascii="Arial" w:hAnsi="Arial" w:cs="Arial"/>
          <w:bCs/>
          <w:vertAlign w:val="superscript"/>
        </w:rPr>
        <w:t>o</w:t>
      </w:r>
      <w:r w:rsidR="00107A72" w:rsidRPr="001B59CC">
        <w:rPr>
          <w:rFonts w:ascii="Arial" w:hAnsi="Arial" w:cs="Arial"/>
          <w:bCs/>
        </w:rPr>
        <w:t>-</w:t>
      </w:r>
      <w:r w:rsidR="00F4278E" w:rsidRPr="001B59CC">
        <w:rPr>
          <w:rFonts w:ascii="Arial" w:hAnsi="Arial" w:cs="Arial"/>
          <w:bCs/>
        </w:rPr>
        <w:t>nál nagyobb hajlásszögű</w:t>
      </w:r>
      <w:r w:rsidR="00C1758E" w:rsidRPr="001B59CC">
        <w:rPr>
          <w:rFonts w:ascii="Arial" w:hAnsi="Arial" w:cs="Arial"/>
          <w:bCs/>
        </w:rPr>
        <w:t xml:space="preserve"> </w:t>
      </w:r>
      <w:r w:rsidR="00107A72" w:rsidRPr="001B59CC">
        <w:rPr>
          <w:rFonts w:ascii="Arial" w:hAnsi="Arial" w:cs="Arial"/>
          <w:bCs/>
        </w:rPr>
        <w:t xml:space="preserve">nem </w:t>
      </w:r>
      <w:r w:rsidR="00C1758E" w:rsidRPr="001B59CC">
        <w:rPr>
          <w:rFonts w:ascii="Arial" w:hAnsi="Arial" w:cs="Arial"/>
          <w:bCs/>
        </w:rPr>
        <w:t>lehet</w:t>
      </w:r>
      <w:r>
        <w:rPr>
          <w:rFonts w:ascii="Arial" w:hAnsi="Arial" w:cs="Arial"/>
          <w:bCs/>
        </w:rPr>
        <w:t>,</w:t>
      </w:r>
    </w:p>
    <w:p w14:paraId="1F941E7D" w14:textId="77777777" w:rsidR="00C61B0F" w:rsidRPr="008D1B57" w:rsidRDefault="00DF664F" w:rsidP="00B53BE6">
      <w:pPr>
        <w:numPr>
          <w:ilvl w:val="3"/>
          <w:numId w:val="24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Kisújbánya területén az épületek legnagyobb épületszélessége legfeljebb 7 méter lehet. Az épületek hosszúsága legalább a szélességük kétszerese kell legyen. </w:t>
      </w:r>
    </w:p>
    <w:p w14:paraId="106275C8" w14:textId="77777777" w:rsidR="00C51A50" w:rsidRPr="001B59CC" w:rsidRDefault="00C51A50" w:rsidP="00B53BE6">
      <w:pPr>
        <w:pStyle w:val="Rendelet"/>
        <w:numPr>
          <w:ilvl w:val="2"/>
          <w:numId w:val="24"/>
        </w:numPr>
      </w:pPr>
      <w:r w:rsidRPr="001B59CC">
        <w:t>Homlokzat kialakításának előírásai</w:t>
      </w:r>
      <w:r w:rsidR="001D15A3" w:rsidRPr="001B59CC">
        <w:t>:</w:t>
      </w:r>
    </w:p>
    <w:p w14:paraId="2C4D415D" w14:textId="77777777" w:rsidR="006D105D" w:rsidRDefault="00644F20" w:rsidP="00B53BE6">
      <w:pPr>
        <w:numPr>
          <w:ilvl w:val="3"/>
          <w:numId w:val="24"/>
        </w:numPr>
        <w:tabs>
          <w:tab w:val="left" w:pos="0"/>
          <w:tab w:val="left" w:pos="540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A </w:t>
      </w:r>
      <w:r w:rsidR="00CE6751">
        <w:rPr>
          <w:rFonts w:ascii="Arial" w:hAnsi="Arial" w:cs="Arial"/>
          <w:bCs/>
        </w:rPr>
        <w:t>m</w:t>
      </w:r>
      <w:r w:rsidR="005B5E46" w:rsidRPr="001B59CC">
        <w:rPr>
          <w:rFonts w:ascii="Arial" w:hAnsi="Arial" w:cs="Arial"/>
          <w:bCs/>
        </w:rPr>
        <w:t>agastető</w:t>
      </w:r>
      <w:r>
        <w:rPr>
          <w:rFonts w:ascii="Arial" w:hAnsi="Arial" w:cs="Arial"/>
          <w:bCs/>
        </w:rPr>
        <w:t>n</w:t>
      </w:r>
      <w:r w:rsidR="005B5E46" w:rsidRPr="001B59CC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 xml:space="preserve">a tetősíkban fekvő ablakoktól eltérő ablak nem helyezhető el. A magastetős </w:t>
      </w:r>
      <w:r w:rsidR="005B5E46" w:rsidRPr="001B59CC">
        <w:rPr>
          <w:rFonts w:ascii="Arial" w:hAnsi="Arial" w:cs="Arial"/>
          <w:bCs/>
        </w:rPr>
        <w:t xml:space="preserve">épület </w:t>
      </w:r>
      <w:r>
        <w:rPr>
          <w:rFonts w:ascii="Arial" w:hAnsi="Arial" w:cs="Arial"/>
          <w:bCs/>
        </w:rPr>
        <w:t>utcára néző</w:t>
      </w:r>
      <w:r w:rsidR="005B5E46" w:rsidRPr="001B59CC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 xml:space="preserve">tetősíkjában </w:t>
      </w:r>
      <w:r w:rsidRPr="00644F20">
        <w:rPr>
          <w:rFonts w:ascii="Arial" w:hAnsi="Arial" w:cs="Arial"/>
          <w:bCs/>
        </w:rPr>
        <w:t xml:space="preserve">ablak, </w:t>
      </w:r>
      <w:r>
        <w:rPr>
          <w:rFonts w:ascii="Arial" w:hAnsi="Arial" w:cs="Arial"/>
          <w:bCs/>
        </w:rPr>
        <w:t>e</w:t>
      </w:r>
      <w:r w:rsidRPr="00644F20">
        <w:rPr>
          <w:rFonts w:ascii="Arial" w:hAnsi="Arial" w:cs="Arial"/>
          <w:bCs/>
        </w:rPr>
        <w:t xml:space="preserve">rkély, </w:t>
      </w:r>
      <w:r>
        <w:rPr>
          <w:rFonts w:ascii="Arial" w:hAnsi="Arial" w:cs="Arial"/>
          <w:bCs/>
        </w:rPr>
        <w:t xml:space="preserve">vagy </w:t>
      </w:r>
      <w:r w:rsidRPr="00644F20">
        <w:rPr>
          <w:rFonts w:ascii="Arial" w:hAnsi="Arial" w:cs="Arial"/>
          <w:bCs/>
        </w:rPr>
        <w:t>a tetősíkból kiemelked</w:t>
      </w:r>
      <w:r>
        <w:rPr>
          <w:rFonts w:ascii="Arial" w:hAnsi="Arial" w:cs="Arial"/>
          <w:bCs/>
        </w:rPr>
        <w:t>ő felépítmény nem helyezhető el,</w:t>
      </w:r>
    </w:p>
    <w:p w14:paraId="2AD1601B" w14:textId="77777777" w:rsidR="00644F20" w:rsidRDefault="00F45AED" w:rsidP="00B53BE6">
      <w:pPr>
        <w:numPr>
          <w:ilvl w:val="3"/>
          <w:numId w:val="24"/>
        </w:numPr>
        <w:tabs>
          <w:tab w:val="left" w:pos="0"/>
          <w:tab w:val="left" w:pos="540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 nem utcai homlokzat oromfalában</w:t>
      </w:r>
      <w:r w:rsidR="00644F20">
        <w:rPr>
          <w:rFonts w:ascii="Arial" w:hAnsi="Arial" w:cs="Arial"/>
          <w:bCs/>
        </w:rPr>
        <w:t xml:space="preserve"> padlásfeljáró és nyílászáró kialakítható,</w:t>
      </w:r>
    </w:p>
    <w:p w14:paraId="3D60C50C" w14:textId="77777777" w:rsidR="00644F20" w:rsidRPr="001B59CC" w:rsidRDefault="00644F20" w:rsidP="00B53BE6">
      <w:pPr>
        <w:numPr>
          <w:ilvl w:val="3"/>
          <w:numId w:val="24"/>
        </w:numPr>
        <w:tabs>
          <w:tab w:val="left" w:pos="0"/>
          <w:tab w:val="left" w:pos="540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Ga</w:t>
      </w:r>
      <w:r w:rsidRPr="00644F20">
        <w:rPr>
          <w:rFonts w:ascii="Arial" w:hAnsi="Arial" w:cs="Arial"/>
          <w:bCs/>
        </w:rPr>
        <w:t>rázsajtó közterületre, utcai homlokzatra nem nyílhat</w:t>
      </w:r>
      <w:r>
        <w:rPr>
          <w:rFonts w:ascii="Arial" w:hAnsi="Arial" w:cs="Arial"/>
          <w:bCs/>
        </w:rPr>
        <w:t>,</w:t>
      </w:r>
      <w:r w:rsidR="004356E7">
        <w:rPr>
          <w:rFonts w:ascii="Arial" w:hAnsi="Arial" w:cs="Arial"/>
          <w:bCs/>
        </w:rPr>
        <w:t xml:space="preserve"> </w:t>
      </w:r>
      <w:r w:rsidR="00375D7F">
        <w:rPr>
          <w:rFonts w:ascii="Arial" w:hAnsi="Arial" w:cs="Arial"/>
          <w:bCs/>
        </w:rPr>
        <w:t xml:space="preserve">egyéb, közterületről látható homlokzaton a </w:t>
      </w:r>
      <w:r w:rsidR="004356E7">
        <w:rPr>
          <w:rFonts w:ascii="Arial" w:hAnsi="Arial" w:cs="Arial"/>
          <w:bCs/>
        </w:rPr>
        <w:t>szélessége a 4,0 métert nem haladhatja meg,</w:t>
      </w:r>
    </w:p>
    <w:p w14:paraId="44744403" w14:textId="77777777" w:rsidR="00C1758E" w:rsidRDefault="00644F20" w:rsidP="00B53BE6">
      <w:pPr>
        <w:numPr>
          <w:ilvl w:val="3"/>
          <w:numId w:val="24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Ú</w:t>
      </w:r>
      <w:r w:rsidR="00C1758E" w:rsidRPr="001B59CC">
        <w:rPr>
          <w:rFonts w:ascii="Arial" w:hAnsi="Arial" w:cs="Arial"/>
          <w:bCs/>
        </w:rPr>
        <w:t xml:space="preserve">j épület homlokzati tagolása, nyílászáróinak és </w:t>
      </w:r>
      <w:r w:rsidR="00BD5664" w:rsidRPr="001B59CC">
        <w:rPr>
          <w:rFonts w:ascii="Arial" w:hAnsi="Arial" w:cs="Arial"/>
          <w:bCs/>
        </w:rPr>
        <w:t xml:space="preserve">tömör </w:t>
      </w:r>
      <w:r w:rsidR="00C1758E" w:rsidRPr="001B59CC">
        <w:rPr>
          <w:rFonts w:ascii="Arial" w:hAnsi="Arial" w:cs="Arial"/>
          <w:bCs/>
        </w:rPr>
        <w:t>falfelületének aránya, anyag- és színhasználata a környezethez</w:t>
      </w:r>
      <w:r w:rsidR="00107A72" w:rsidRPr="001B59CC">
        <w:rPr>
          <w:rFonts w:ascii="Arial" w:hAnsi="Arial" w:cs="Arial"/>
          <w:bCs/>
        </w:rPr>
        <w:t xml:space="preserve"> nem</w:t>
      </w:r>
      <w:r w:rsidR="00C1758E" w:rsidRPr="001B59CC">
        <w:rPr>
          <w:rFonts w:ascii="Arial" w:hAnsi="Arial" w:cs="Arial"/>
          <w:bCs/>
        </w:rPr>
        <w:t xml:space="preserve"> illeszkedő módon </w:t>
      </w:r>
      <w:r w:rsidR="00107A72" w:rsidRPr="001B59CC">
        <w:rPr>
          <w:rFonts w:ascii="Arial" w:hAnsi="Arial" w:cs="Arial"/>
          <w:bCs/>
        </w:rPr>
        <w:t xml:space="preserve">nem </w:t>
      </w:r>
      <w:r w:rsidR="00C1758E" w:rsidRPr="001B59CC">
        <w:rPr>
          <w:rFonts w:ascii="Arial" w:hAnsi="Arial" w:cs="Arial"/>
          <w:bCs/>
        </w:rPr>
        <w:t>kerül</w:t>
      </w:r>
      <w:r w:rsidR="00107A72" w:rsidRPr="001B59CC">
        <w:rPr>
          <w:rFonts w:ascii="Arial" w:hAnsi="Arial" w:cs="Arial"/>
          <w:bCs/>
        </w:rPr>
        <w:t>het</w:t>
      </w:r>
      <w:r w:rsidR="00C1758E" w:rsidRPr="001B59CC">
        <w:rPr>
          <w:rFonts w:ascii="Arial" w:hAnsi="Arial" w:cs="Arial"/>
          <w:bCs/>
        </w:rPr>
        <w:t xml:space="preserve"> kialakításra</w:t>
      </w:r>
      <w:r w:rsidR="00CE6751">
        <w:rPr>
          <w:rFonts w:ascii="Arial" w:hAnsi="Arial" w:cs="Arial"/>
          <w:bCs/>
        </w:rPr>
        <w:t>,</w:t>
      </w:r>
    </w:p>
    <w:p w14:paraId="3B61FB16" w14:textId="77777777" w:rsidR="00DF664F" w:rsidRPr="001B59CC" w:rsidRDefault="00DF664F" w:rsidP="00B53BE6">
      <w:pPr>
        <w:numPr>
          <w:ilvl w:val="3"/>
          <w:numId w:val="24"/>
        </w:numPr>
        <w:jc w:val="both"/>
        <w:rPr>
          <w:rFonts w:ascii="Arial" w:hAnsi="Arial" w:cs="Arial"/>
          <w:bCs/>
        </w:rPr>
      </w:pPr>
      <w:r w:rsidRPr="00DF664F">
        <w:rPr>
          <w:rFonts w:ascii="Arial" w:hAnsi="Arial" w:cs="Arial"/>
          <w:bCs/>
        </w:rPr>
        <w:t xml:space="preserve">Az épületek utcai homlokzata </w:t>
      </w:r>
      <w:r>
        <w:rPr>
          <w:rFonts w:ascii="Arial" w:hAnsi="Arial" w:cs="Arial"/>
          <w:bCs/>
        </w:rPr>
        <w:t xml:space="preserve">kizárólag </w:t>
      </w:r>
      <w:r w:rsidRPr="00DF664F">
        <w:rPr>
          <w:rFonts w:ascii="Arial" w:hAnsi="Arial" w:cs="Arial"/>
          <w:bCs/>
        </w:rPr>
        <w:t xml:space="preserve">szimmetrikus </w:t>
      </w:r>
      <w:r>
        <w:rPr>
          <w:rFonts w:ascii="Arial" w:hAnsi="Arial" w:cs="Arial"/>
          <w:bCs/>
        </w:rPr>
        <w:t>kialakítású lehet,</w:t>
      </w:r>
    </w:p>
    <w:p w14:paraId="25E6311D" w14:textId="77777777" w:rsidR="00216537" w:rsidRDefault="004356E7" w:rsidP="00B53BE6">
      <w:pPr>
        <w:numPr>
          <w:ilvl w:val="3"/>
          <w:numId w:val="24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</w:t>
      </w:r>
      <w:r w:rsidR="00C1758E" w:rsidRPr="001B59CC">
        <w:rPr>
          <w:rFonts w:ascii="Arial" w:hAnsi="Arial" w:cs="Arial"/>
          <w:bCs/>
        </w:rPr>
        <w:t xml:space="preserve">z utcafronti homlokzati nyílások </w:t>
      </w:r>
      <w:r w:rsidR="00B93903" w:rsidRPr="001B59CC">
        <w:rPr>
          <w:rFonts w:ascii="Arial" w:hAnsi="Arial" w:cs="Arial"/>
          <w:bCs/>
        </w:rPr>
        <w:t xml:space="preserve">és </w:t>
      </w:r>
      <w:r w:rsidR="00C1758E" w:rsidRPr="001B59CC">
        <w:rPr>
          <w:rFonts w:ascii="Arial" w:hAnsi="Arial" w:cs="Arial"/>
          <w:bCs/>
        </w:rPr>
        <w:t xml:space="preserve">nyílászárók </w:t>
      </w:r>
      <w:r w:rsidR="00A82C2C" w:rsidRPr="001B59CC">
        <w:rPr>
          <w:rFonts w:ascii="Arial" w:hAnsi="Arial" w:cs="Arial"/>
          <w:bCs/>
        </w:rPr>
        <w:t xml:space="preserve">osztásrendjének megváltoztatása </w:t>
      </w:r>
      <w:r w:rsidR="00013CE6" w:rsidRPr="001B59CC">
        <w:rPr>
          <w:rFonts w:ascii="Arial" w:hAnsi="Arial" w:cs="Arial"/>
          <w:bCs/>
        </w:rPr>
        <w:t xml:space="preserve">a homlokzatra vonatkozó </w:t>
      </w:r>
      <w:r w:rsidR="00A82C2C" w:rsidRPr="001B59CC">
        <w:rPr>
          <w:rFonts w:ascii="Arial" w:hAnsi="Arial" w:cs="Arial"/>
          <w:bCs/>
        </w:rPr>
        <w:t>egységes építészeti koncepció hiányában nem lehetséges.</w:t>
      </w:r>
      <w:r w:rsidR="00C1758E" w:rsidRPr="001B59CC">
        <w:rPr>
          <w:rFonts w:ascii="Arial" w:hAnsi="Arial" w:cs="Arial"/>
          <w:bCs/>
        </w:rPr>
        <w:t xml:space="preserve"> Egyedi nyílászáró csere </w:t>
      </w:r>
      <w:r w:rsidR="00D83778">
        <w:rPr>
          <w:rFonts w:ascii="Arial" w:hAnsi="Arial" w:cs="Arial"/>
          <w:bCs/>
        </w:rPr>
        <w:t>esetén</w:t>
      </w:r>
      <w:r w:rsidR="00C1758E" w:rsidRPr="001B59CC">
        <w:rPr>
          <w:rFonts w:ascii="Arial" w:hAnsi="Arial" w:cs="Arial"/>
          <w:bCs/>
        </w:rPr>
        <w:t xml:space="preserve"> a nyílásméretek és a nyílászárók osztása nem térhet el az épület</w:t>
      </w:r>
      <w:r w:rsidR="00BD5664" w:rsidRPr="001B59CC">
        <w:rPr>
          <w:rFonts w:ascii="Arial" w:hAnsi="Arial" w:cs="Arial"/>
          <w:bCs/>
        </w:rPr>
        <w:t xml:space="preserve"> homlokzatán</w:t>
      </w:r>
    </w:p>
    <w:p w14:paraId="38EA4639" w14:textId="3656401C" w:rsidR="00BD5664" w:rsidRPr="001B59CC" w:rsidRDefault="00BD5664" w:rsidP="00216537">
      <w:pPr>
        <w:ind w:left="2552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 kialakult nyílásrendtől, </w:t>
      </w:r>
      <w:r w:rsidR="00A82C2C" w:rsidRPr="001B59CC">
        <w:rPr>
          <w:rFonts w:ascii="Arial" w:hAnsi="Arial" w:cs="Arial"/>
          <w:bCs/>
        </w:rPr>
        <w:t>méretektől és osztásrendszertől vagy a homlokzat megváltoztatására vonatkozó egységes építészeti koncepciótól</w:t>
      </w:r>
      <w:r w:rsidR="00CE6751">
        <w:rPr>
          <w:rFonts w:ascii="Arial" w:hAnsi="Arial" w:cs="Arial"/>
          <w:bCs/>
        </w:rPr>
        <w:t>,</w:t>
      </w:r>
    </w:p>
    <w:p w14:paraId="0E94BA46" w14:textId="77777777" w:rsidR="00390193" w:rsidRDefault="004356E7" w:rsidP="00B53BE6">
      <w:pPr>
        <w:numPr>
          <w:ilvl w:val="3"/>
          <w:numId w:val="24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É</w:t>
      </w:r>
      <w:r w:rsidR="00390193" w:rsidRPr="001B59CC">
        <w:rPr>
          <w:rFonts w:ascii="Arial" w:hAnsi="Arial" w:cs="Arial"/>
          <w:bCs/>
        </w:rPr>
        <w:t>pület utcai homlokzatának részleges felújítása csak a homlokzat struktúráját is figyelembe vevő tagolás szerint történhet</w:t>
      </w:r>
      <w:r w:rsidR="00CE6751">
        <w:rPr>
          <w:rFonts w:ascii="Arial" w:hAnsi="Arial" w:cs="Arial"/>
          <w:bCs/>
        </w:rPr>
        <w:t>,</w:t>
      </w:r>
    </w:p>
    <w:p w14:paraId="7ABAC06E" w14:textId="77777777" w:rsidR="004356E7" w:rsidRPr="001B59CC" w:rsidRDefault="004356E7" w:rsidP="00B53BE6">
      <w:pPr>
        <w:numPr>
          <w:ilvl w:val="3"/>
          <w:numId w:val="24"/>
        </w:numPr>
        <w:jc w:val="both"/>
        <w:rPr>
          <w:rFonts w:ascii="Arial" w:hAnsi="Arial" w:cs="Arial"/>
          <w:bCs/>
        </w:rPr>
      </w:pPr>
      <w:r w:rsidRPr="004356E7">
        <w:rPr>
          <w:rFonts w:ascii="Arial" w:hAnsi="Arial" w:cs="Arial"/>
          <w:bCs/>
        </w:rPr>
        <w:t>Új épületszerkezetek (fa szerkezetek, tornácoszlop, párkány, ajtók, ablakok, stb.) a</w:t>
      </w:r>
      <w:r>
        <w:rPr>
          <w:rFonts w:ascii="Arial" w:hAnsi="Arial" w:cs="Arial"/>
          <w:bCs/>
        </w:rPr>
        <w:t xml:space="preserve">z eredeti meglévő/megmaradó szerkezetekkel </w:t>
      </w:r>
      <w:r w:rsidRPr="004356E7">
        <w:rPr>
          <w:rFonts w:ascii="Arial" w:hAnsi="Arial" w:cs="Arial"/>
          <w:bCs/>
        </w:rPr>
        <w:t>azonos megjelenéssel készülhetnek.</w:t>
      </w:r>
    </w:p>
    <w:p w14:paraId="69753438" w14:textId="77777777" w:rsidR="00C1758E" w:rsidRPr="009B36B4" w:rsidRDefault="00944A54" w:rsidP="00B53BE6">
      <w:pPr>
        <w:numPr>
          <w:ilvl w:val="3"/>
          <w:numId w:val="24"/>
        </w:numPr>
        <w:tabs>
          <w:tab w:val="left" w:pos="2268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ab/>
      </w:r>
      <w:r w:rsidR="00566A89" w:rsidRPr="00566A89">
        <w:rPr>
          <w:rFonts w:ascii="Arial" w:hAnsi="Arial" w:cs="Arial"/>
          <w:bCs/>
        </w:rPr>
        <w:t xml:space="preserve">utcai </w:t>
      </w:r>
      <w:r w:rsidR="00566A89" w:rsidRPr="009B36B4">
        <w:rPr>
          <w:rFonts w:ascii="Arial" w:hAnsi="Arial" w:cs="Arial"/>
          <w:bCs/>
        </w:rPr>
        <w:t>homlokzaton elhelyezendő nyílászáró felülete fától, fémtől vagy fémhatásútól eltérő nem lehet, és utcai homlokzaton külső látszótokos redőnyszerkezet újonnan nem helyezhető el,</w:t>
      </w:r>
    </w:p>
    <w:p w14:paraId="506136B6" w14:textId="77777777" w:rsidR="004C6E32" w:rsidRDefault="00CE6751" w:rsidP="00B53BE6">
      <w:pPr>
        <w:numPr>
          <w:ilvl w:val="3"/>
          <w:numId w:val="47"/>
        </w:numPr>
        <w:jc w:val="both"/>
        <w:rPr>
          <w:rFonts w:ascii="Arial" w:hAnsi="Arial" w:cs="Arial"/>
          <w:bCs/>
        </w:rPr>
      </w:pPr>
      <w:r w:rsidRPr="009B36B4">
        <w:rPr>
          <w:rFonts w:ascii="Arial" w:hAnsi="Arial" w:cs="Arial"/>
          <w:bCs/>
        </w:rPr>
        <w:t>p</w:t>
      </w:r>
      <w:r w:rsidR="004C6E32" w:rsidRPr="009B36B4">
        <w:rPr>
          <w:rFonts w:ascii="Arial" w:hAnsi="Arial" w:cs="Arial"/>
          <w:bCs/>
        </w:rPr>
        <w:t>ortálok, kirakatok az építmény homlokzatának struktúrájától, tagolásától eltérő módon nem alakíthatók ki.</w:t>
      </w:r>
    </w:p>
    <w:p w14:paraId="3C7CD350" w14:textId="77777777" w:rsidR="002D6E94" w:rsidRPr="002D6E94" w:rsidRDefault="002D6E94" w:rsidP="00814D10">
      <w:pPr>
        <w:numPr>
          <w:ilvl w:val="2"/>
          <w:numId w:val="81"/>
        </w:numPr>
        <w:jc w:val="both"/>
        <w:rPr>
          <w:rFonts w:ascii="Arial" w:hAnsi="Arial" w:cs="Arial"/>
          <w:bCs/>
        </w:rPr>
      </w:pPr>
      <w:r w:rsidRPr="002D6E94">
        <w:rPr>
          <w:rFonts w:ascii="Arial" w:hAnsi="Arial" w:cs="Arial"/>
          <w:bCs/>
        </w:rPr>
        <w:t xml:space="preserve">Anyag- és színhasználat előírásai: </w:t>
      </w:r>
    </w:p>
    <w:p w14:paraId="1BC36CD2" w14:textId="77777777" w:rsidR="002D6E94" w:rsidRPr="002D6E94" w:rsidRDefault="002D6E94" w:rsidP="00814D10">
      <w:pPr>
        <w:numPr>
          <w:ilvl w:val="0"/>
          <w:numId w:val="83"/>
        </w:numPr>
        <w:ind w:left="2552" w:hanging="567"/>
        <w:jc w:val="both"/>
        <w:rPr>
          <w:rFonts w:ascii="Arial" w:hAnsi="Arial" w:cs="Arial"/>
          <w:bCs/>
        </w:rPr>
      </w:pPr>
      <w:r w:rsidRPr="002D6E94">
        <w:rPr>
          <w:rFonts w:ascii="Arial" w:hAnsi="Arial" w:cs="Arial"/>
          <w:bCs/>
        </w:rPr>
        <w:t>új épület anyag- és színhasználata a környezethez nem illeszkedő módon nem alakítható ki,</w:t>
      </w:r>
    </w:p>
    <w:p w14:paraId="33327614" w14:textId="77777777" w:rsidR="00555EB3" w:rsidRDefault="00555EB3" w:rsidP="00814D10">
      <w:pPr>
        <w:numPr>
          <w:ilvl w:val="0"/>
          <w:numId w:val="83"/>
        </w:numPr>
        <w:ind w:left="2552" w:hanging="567"/>
        <w:jc w:val="both"/>
        <w:rPr>
          <w:rFonts w:ascii="Arial" w:hAnsi="Arial" w:cs="Arial"/>
          <w:bCs/>
        </w:rPr>
      </w:pPr>
      <w:r w:rsidRPr="002D6E94">
        <w:rPr>
          <w:rFonts w:ascii="Arial" w:hAnsi="Arial" w:cs="Arial"/>
          <w:bCs/>
        </w:rPr>
        <w:t>Az épületek színezésénél a rikító, környezetéhez nem illeszkedő színek használata tilos, földszínek használata lehetséges.</w:t>
      </w:r>
      <w:r w:rsidR="00F45AED">
        <w:rPr>
          <w:rFonts w:ascii="Arial" w:hAnsi="Arial" w:cs="Arial"/>
          <w:bCs/>
        </w:rPr>
        <w:t xml:space="preserve"> Kisújbánya településrészen a homlokzati falak </w:t>
      </w:r>
      <w:r w:rsidR="00F45AED">
        <w:rPr>
          <w:rFonts w:ascii="Arial" w:hAnsi="Arial" w:cs="Arial"/>
          <w:bCs/>
        </w:rPr>
        <w:lastRenderedPageBreak/>
        <w:t>fehér színtől, a lábazat szürke színtől vagy látszó terméskő megjelenéstől eltérőek nem lehetnek.</w:t>
      </w:r>
    </w:p>
    <w:p w14:paraId="31E8A32D" w14:textId="77777777" w:rsidR="003D4E80" w:rsidRDefault="003D4E80" w:rsidP="00814D10">
      <w:pPr>
        <w:numPr>
          <w:ilvl w:val="0"/>
          <w:numId w:val="83"/>
        </w:numPr>
        <w:ind w:left="2552" w:hanging="567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 homlokzat</w:t>
      </w:r>
      <w:r w:rsidR="00C32CC2">
        <w:rPr>
          <w:rFonts w:ascii="Arial" w:hAnsi="Arial" w:cs="Arial"/>
          <w:bCs/>
        </w:rPr>
        <w:t>i falak</w:t>
      </w:r>
      <w:r>
        <w:rPr>
          <w:rFonts w:ascii="Arial" w:hAnsi="Arial" w:cs="Arial"/>
          <w:bCs/>
        </w:rPr>
        <w:t xml:space="preserve"> felületképzése </w:t>
      </w:r>
      <w:r w:rsidR="00C32CC2">
        <w:rPr>
          <w:rFonts w:ascii="Arial" w:hAnsi="Arial" w:cs="Arial"/>
          <w:bCs/>
        </w:rPr>
        <w:t xml:space="preserve">a </w:t>
      </w:r>
      <w:r>
        <w:rPr>
          <w:rFonts w:ascii="Arial" w:hAnsi="Arial" w:cs="Arial"/>
          <w:bCs/>
        </w:rPr>
        <w:t>simított vakol</w:t>
      </w:r>
      <w:r w:rsidR="00F45AED">
        <w:rPr>
          <w:rFonts w:ascii="Arial" w:hAnsi="Arial" w:cs="Arial"/>
          <w:bCs/>
        </w:rPr>
        <w:t>t</w:t>
      </w:r>
      <w:r>
        <w:rPr>
          <w:rFonts w:ascii="Arial" w:hAnsi="Arial" w:cs="Arial"/>
          <w:bCs/>
        </w:rPr>
        <w:t xml:space="preserve"> felületképzéstől eltérő</w:t>
      </w:r>
      <w:r w:rsidR="00C32CC2">
        <w:rPr>
          <w:rFonts w:ascii="Arial" w:hAnsi="Arial" w:cs="Arial"/>
          <w:bCs/>
        </w:rPr>
        <w:t>, — a b) pontot kivéve</w:t>
      </w:r>
      <w:r>
        <w:rPr>
          <w:rFonts w:ascii="Arial" w:hAnsi="Arial" w:cs="Arial"/>
          <w:bCs/>
        </w:rPr>
        <w:t xml:space="preserve"> nem lehet.</w:t>
      </w:r>
    </w:p>
    <w:p w14:paraId="44C8BAE2" w14:textId="0C929F53" w:rsidR="00C32CC2" w:rsidRPr="00C32CC2" w:rsidRDefault="00C32CC2" w:rsidP="00814D10">
      <w:pPr>
        <w:numPr>
          <w:ilvl w:val="0"/>
          <w:numId w:val="83"/>
        </w:numPr>
        <w:ind w:left="2552" w:hanging="567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</w:t>
      </w:r>
      <w:r w:rsidR="003D4E80">
        <w:rPr>
          <w:rFonts w:ascii="Arial" w:hAnsi="Arial" w:cs="Arial"/>
          <w:bCs/>
        </w:rPr>
        <w:t xml:space="preserve"> nyílászárók anyaga </w:t>
      </w:r>
      <w:r w:rsidR="005A4EE1">
        <w:rPr>
          <w:rFonts w:ascii="Arial" w:hAnsi="Arial" w:cs="Arial"/>
          <w:bCs/>
        </w:rPr>
        <w:t>faanyagtól</w:t>
      </w:r>
      <w:r w:rsidR="003D4E80">
        <w:rPr>
          <w:rFonts w:ascii="Arial" w:hAnsi="Arial" w:cs="Arial"/>
          <w:bCs/>
        </w:rPr>
        <w:t xml:space="preserve"> eltérő nem lehet. A nyílás árnyékolók </w:t>
      </w:r>
      <w:r w:rsidR="003D4E80" w:rsidRPr="003D4E80">
        <w:rPr>
          <w:rFonts w:ascii="Arial" w:hAnsi="Arial" w:cs="Arial"/>
          <w:bCs/>
        </w:rPr>
        <w:t xml:space="preserve">fa </w:t>
      </w:r>
      <w:r w:rsidR="003D4E80">
        <w:rPr>
          <w:rFonts w:ascii="Arial" w:hAnsi="Arial" w:cs="Arial"/>
          <w:bCs/>
        </w:rPr>
        <w:t>anyagú zsalutól</w:t>
      </w:r>
      <w:r w:rsidR="003D4E80" w:rsidRPr="003D4E80">
        <w:rPr>
          <w:rFonts w:ascii="Arial" w:hAnsi="Arial" w:cs="Arial"/>
          <w:bCs/>
        </w:rPr>
        <w:t xml:space="preserve"> </w:t>
      </w:r>
      <w:r w:rsidR="003D4E80">
        <w:rPr>
          <w:rFonts w:ascii="Arial" w:hAnsi="Arial" w:cs="Arial"/>
          <w:bCs/>
        </w:rPr>
        <w:t>eltérők nem lehetnek.</w:t>
      </w:r>
    </w:p>
    <w:p w14:paraId="63B63928" w14:textId="77777777" w:rsidR="003D4E80" w:rsidRPr="002D6E94" w:rsidRDefault="00C32CC2" w:rsidP="00814D10">
      <w:pPr>
        <w:numPr>
          <w:ilvl w:val="0"/>
          <w:numId w:val="83"/>
        </w:numPr>
        <w:ind w:left="2552" w:hanging="567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Kisújbánya településrészen a </w:t>
      </w:r>
      <w:r w:rsidRPr="00C32CC2">
        <w:rPr>
          <w:rFonts w:ascii="Arial" w:hAnsi="Arial" w:cs="Arial"/>
          <w:bCs/>
        </w:rPr>
        <w:t>fa</w:t>
      </w:r>
      <w:r>
        <w:rPr>
          <w:rFonts w:ascii="Arial" w:hAnsi="Arial" w:cs="Arial"/>
          <w:bCs/>
        </w:rPr>
        <w:t xml:space="preserve"> anyagú </w:t>
      </w:r>
      <w:r w:rsidRPr="00C32CC2">
        <w:rPr>
          <w:rFonts w:ascii="Arial" w:hAnsi="Arial" w:cs="Arial"/>
          <w:bCs/>
        </w:rPr>
        <w:t>szerkezetek színe</w:t>
      </w:r>
      <w:r>
        <w:rPr>
          <w:rFonts w:ascii="Arial" w:hAnsi="Arial" w:cs="Arial"/>
          <w:bCs/>
        </w:rPr>
        <w:t xml:space="preserve"> a</w:t>
      </w:r>
      <w:r w:rsidRPr="00C32CC2">
        <w:rPr>
          <w:rFonts w:ascii="Arial" w:hAnsi="Arial" w:cs="Arial"/>
          <w:bCs/>
        </w:rPr>
        <w:t xml:space="preserve"> türkiz, vörösbarna, okkersárga, </w:t>
      </w:r>
      <w:r>
        <w:rPr>
          <w:rFonts w:ascii="Arial" w:hAnsi="Arial" w:cs="Arial"/>
          <w:bCs/>
        </w:rPr>
        <w:t xml:space="preserve">vagy </w:t>
      </w:r>
      <w:r w:rsidRPr="00C32CC2">
        <w:rPr>
          <w:rFonts w:ascii="Arial" w:hAnsi="Arial" w:cs="Arial"/>
          <w:bCs/>
        </w:rPr>
        <w:t xml:space="preserve">sötétzöld </w:t>
      </w:r>
      <w:r>
        <w:rPr>
          <w:rFonts w:ascii="Arial" w:hAnsi="Arial" w:cs="Arial"/>
          <w:bCs/>
        </w:rPr>
        <w:t xml:space="preserve">szín árnyalataitól eltérő nem </w:t>
      </w:r>
      <w:r w:rsidRPr="00C32CC2">
        <w:rPr>
          <w:rFonts w:ascii="Arial" w:hAnsi="Arial" w:cs="Arial"/>
          <w:bCs/>
        </w:rPr>
        <w:t>lehet.</w:t>
      </w:r>
    </w:p>
    <w:p w14:paraId="60BB9131" w14:textId="77777777" w:rsidR="00B47D26" w:rsidRDefault="00944A54" w:rsidP="00814D10">
      <w:pPr>
        <w:numPr>
          <w:ilvl w:val="0"/>
          <w:numId w:val="83"/>
        </w:numPr>
        <w:ind w:left="2552" w:hanging="567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Az építmények </w:t>
      </w:r>
      <w:r w:rsidR="00B47D26" w:rsidRPr="002D6E94">
        <w:rPr>
          <w:rFonts w:ascii="Arial" w:hAnsi="Arial" w:cs="Arial"/>
          <w:bCs/>
        </w:rPr>
        <w:t>tetőf</w:t>
      </w:r>
      <w:r w:rsidR="002D6E94" w:rsidRPr="002D6E94">
        <w:rPr>
          <w:rFonts w:ascii="Arial" w:hAnsi="Arial" w:cs="Arial"/>
          <w:bCs/>
        </w:rPr>
        <w:t xml:space="preserve">edő anyagaként </w:t>
      </w:r>
      <w:r w:rsidR="00DC5F74">
        <w:rPr>
          <w:rFonts w:ascii="Arial" w:hAnsi="Arial" w:cs="Arial"/>
          <w:bCs/>
        </w:rPr>
        <w:t xml:space="preserve">a natúr </w:t>
      </w:r>
      <w:r w:rsidR="00644F20">
        <w:rPr>
          <w:rFonts w:ascii="Arial" w:hAnsi="Arial" w:cs="Arial"/>
          <w:bCs/>
        </w:rPr>
        <w:t>égetett agyagcseré</w:t>
      </w:r>
      <w:r w:rsidR="00DC5F74">
        <w:rPr>
          <w:rFonts w:ascii="Arial" w:hAnsi="Arial" w:cs="Arial"/>
          <w:bCs/>
        </w:rPr>
        <w:t>p</w:t>
      </w:r>
      <w:r w:rsidR="00644F20">
        <w:rPr>
          <w:rFonts w:ascii="Arial" w:hAnsi="Arial" w:cs="Arial"/>
          <w:bCs/>
        </w:rPr>
        <w:t>től</w:t>
      </w:r>
      <w:r w:rsidR="00DC5F74">
        <w:rPr>
          <w:rFonts w:ascii="Arial" w:hAnsi="Arial" w:cs="Arial"/>
          <w:bCs/>
        </w:rPr>
        <w:t xml:space="preserve"> és a natúr égetett agyagcserép megjelenésű betoncseréptől eltérő anyagú tetőfedés nem alkalmazható.  </w:t>
      </w:r>
    </w:p>
    <w:p w14:paraId="16BDE097" w14:textId="77777777" w:rsidR="00944A54" w:rsidRDefault="00944A54" w:rsidP="00814D10">
      <w:pPr>
        <w:numPr>
          <w:ilvl w:val="0"/>
          <w:numId w:val="83"/>
        </w:numPr>
        <w:ind w:left="2552" w:hanging="567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 telken belül az egyes építmények tetőfedő anyaga és színe azonos módon alakítandó ki.</w:t>
      </w:r>
    </w:p>
    <w:p w14:paraId="0D5DC7E4" w14:textId="77777777" w:rsidR="00944A54" w:rsidRDefault="00944A54" w:rsidP="00814D10">
      <w:pPr>
        <w:numPr>
          <w:ilvl w:val="0"/>
          <w:numId w:val="83"/>
        </w:numPr>
        <w:ind w:left="2552" w:hanging="567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Kerti pavilon, fatároló, ól, hodály, gépkocsi beálló kizárólag ácsolt fa anyagú és deszkaborítású kialakítással készülhet,</w:t>
      </w:r>
    </w:p>
    <w:p w14:paraId="61CA30CC" w14:textId="77777777" w:rsidR="00944A54" w:rsidRPr="002D6E94" w:rsidRDefault="00944A54" w:rsidP="00814D10">
      <w:pPr>
        <w:numPr>
          <w:ilvl w:val="0"/>
          <w:numId w:val="83"/>
        </w:numPr>
        <w:ind w:left="2552" w:hanging="567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Pincelejáró nyersen maradó falazata terméskőből vagy téglából készülhet. </w:t>
      </w:r>
    </w:p>
    <w:p w14:paraId="24BEDA14" w14:textId="77777777" w:rsidR="004C6E32" w:rsidRPr="009B36B4" w:rsidRDefault="004C6E32" w:rsidP="00814D10">
      <w:pPr>
        <w:pStyle w:val="Rendelet"/>
        <w:numPr>
          <w:ilvl w:val="2"/>
          <w:numId w:val="82"/>
        </w:numPr>
      </w:pPr>
      <w:r w:rsidRPr="009B36B4">
        <w:t>Műszaki berendezések kialakításának előírásai</w:t>
      </w:r>
      <w:r w:rsidR="001D15A3" w:rsidRPr="009B36B4">
        <w:t>:</w:t>
      </w:r>
    </w:p>
    <w:p w14:paraId="48C0EE2F" w14:textId="77777777" w:rsidR="00C1758E" w:rsidRPr="009B36B4" w:rsidRDefault="00E329C5" w:rsidP="00B53BE6">
      <w:pPr>
        <w:numPr>
          <w:ilvl w:val="3"/>
          <w:numId w:val="48"/>
        </w:numPr>
        <w:tabs>
          <w:tab w:val="left" w:pos="1843"/>
        </w:tabs>
        <w:jc w:val="both"/>
        <w:rPr>
          <w:rFonts w:ascii="Arial" w:hAnsi="Arial" w:cs="Arial"/>
          <w:bCs/>
        </w:rPr>
      </w:pPr>
      <w:r w:rsidRPr="009B36B4">
        <w:rPr>
          <w:rFonts w:ascii="Arial" w:hAnsi="Arial" w:cs="Arial"/>
          <w:bCs/>
        </w:rPr>
        <w:t>l</w:t>
      </w:r>
      <w:r w:rsidR="005B5E46" w:rsidRPr="009B36B4">
        <w:rPr>
          <w:rFonts w:ascii="Arial" w:hAnsi="Arial" w:cs="Arial"/>
          <w:bCs/>
        </w:rPr>
        <w:t xml:space="preserve">égkondicionáló berendezés kültéri egysége, antenna és egyéb gépészeti berendezés a telekkel érintkező közterületről látható homlokzaton </w:t>
      </w:r>
      <w:r w:rsidR="00F45AED">
        <w:rPr>
          <w:rFonts w:ascii="Arial" w:hAnsi="Arial" w:cs="Arial"/>
          <w:bCs/>
        </w:rPr>
        <w:t>és tetőfelületen nem</w:t>
      </w:r>
      <w:r w:rsidR="005B5E46" w:rsidRPr="009B36B4">
        <w:rPr>
          <w:rFonts w:ascii="Arial" w:hAnsi="Arial" w:cs="Arial"/>
          <w:bCs/>
        </w:rPr>
        <w:t xml:space="preserve"> helyezhető</w:t>
      </w:r>
      <w:r w:rsidR="00F45AED">
        <w:rPr>
          <w:rFonts w:ascii="Arial" w:hAnsi="Arial" w:cs="Arial"/>
          <w:bCs/>
        </w:rPr>
        <w:t>k</w:t>
      </w:r>
      <w:r w:rsidR="005B5E46" w:rsidRPr="009B36B4">
        <w:rPr>
          <w:rFonts w:ascii="Arial" w:hAnsi="Arial" w:cs="Arial"/>
          <w:bCs/>
        </w:rPr>
        <w:t xml:space="preserve"> el</w:t>
      </w:r>
      <w:r w:rsidRPr="009B36B4">
        <w:rPr>
          <w:rFonts w:ascii="Arial" w:hAnsi="Arial" w:cs="Arial"/>
          <w:bCs/>
        </w:rPr>
        <w:t>,</w:t>
      </w:r>
    </w:p>
    <w:p w14:paraId="2C7E4E67" w14:textId="77777777" w:rsidR="00C1758E" w:rsidRPr="009B36B4" w:rsidRDefault="00E329C5" w:rsidP="00B53BE6">
      <w:pPr>
        <w:numPr>
          <w:ilvl w:val="3"/>
          <w:numId w:val="48"/>
        </w:numPr>
        <w:jc w:val="both"/>
        <w:rPr>
          <w:rFonts w:ascii="Arial" w:hAnsi="Arial" w:cs="Arial"/>
          <w:bCs/>
        </w:rPr>
      </w:pPr>
      <w:r w:rsidRPr="009B36B4">
        <w:rPr>
          <w:rFonts w:ascii="Arial" w:hAnsi="Arial" w:cs="Arial"/>
          <w:bCs/>
        </w:rPr>
        <w:t>ú</w:t>
      </w:r>
      <w:r w:rsidR="00C1758E" w:rsidRPr="009B36B4">
        <w:rPr>
          <w:rFonts w:ascii="Arial" w:hAnsi="Arial" w:cs="Arial"/>
          <w:bCs/>
        </w:rPr>
        <w:t>jonnan közműszekrények homlokzaton közterületről látható módon nem helyezhetők el.</w:t>
      </w:r>
    </w:p>
    <w:p w14:paraId="04928A48" w14:textId="77777777" w:rsidR="004C6E32" w:rsidRPr="001B59CC" w:rsidRDefault="000728F6" w:rsidP="00814D10">
      <w:pPr>
        <w:pStyle w:val="Rendelet"/>
        <w:numPr>
          <w:ilvl w:val="2"/>
          <w:numId w:val="82"/>
        </w:numPr>
        <w:tabs>
          <w:tab w:val="left" w:pos="1985"/>
        </w:tabs>
      </w:pPr>
      <w:r w:rsidRPr="009B36B4">
        <w:t>Kerítés és támfal kialakításának</w:t>
      </w:r>
      <w:r w:rsidR="00F45AED">
        <w:t xml:space="preserve"> előírásai</w:t>
      </w:r>
      <w:r w:rsidR="001D15A3" w:rsidRPr="001B59CC">
        <w:t>:</w:t>
      </w:r>
    </w:p>
    <w:p w14:paraId="04CF9CDD" w14:textId="77777777" w:rsidR="002D1807" w:rsidRDefault="00C92A98" w:rsidP="00B53BE6">
      <w:pPr>
        <w:numPr>
          <w:ilvl w:val="3"/>
          <w:numId w:val="6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L</w:t>
      </w:r>
      <w:r w:rsidR="00107A72" w:rsidRPr="00D65F59">
        <w:rPr>
          <w:rFonts w:ascii="Arial" w:hAnsi="Arial" w:cs="Arial"/>
          <w:bCs/>
        </w:rPr>
        <w:t xml:space="preserve">átszó beton felületű és </w:t>
      </w:r>
      <w:r w:rsidR="00D479B1" w:rsidRPr="00D65F59">
        <w:rPr>
          <w:rFonts w:ascii="Arial" w:hAnsi="Arial" w:cs="Arial"/>
          <w:bCs/>
        </w:rPr>
        <w:t>nagytáblás kerítések</w:t>
      </w:r>
      <w:r w:rsidR="00107A72" w:rsidRPr="00D65F59">
        <w:rPr>
          <w:rFonts w:ascii="Arial" w:hAnsi="Arial" w:cs="Arial"/>
          <w:bCs/>
        </w:rPr>
        <w:t xml:space="preserve"> nem építhetők</w:t>
      </w:r>
      <w:r w:rsidR="002D1807" w:rsidRPr="00D65F59">
        <w:rPr>
          <w:rFonts w:ascii="Arial" w:hAnsi="Arial" w:cs="Arial"/>
          <w:bCs/>
        </w:rPr>
        <w:t>,</w:t>
      </w:r>
    </w:p>
    <w:p w14:paraId="2BC1804F" w14:textId="77777777" w:rsidR="003D4E80" w:rsidRDefault="003D4E80" w:rsidP="00B53BE6">
      <w:pPr>
        <w:numPr>
          <w:ilvl w:val="3"/>
          <w:numId w:val="60"/>
        </w:numPr>
        <w:jc w:val="both"/>
        <w:rPr>
          <w:rFonts w:ascii="Arial" w:hAnsi="Arial" w:cs="Arial"/>
          <w:bCs/>
        </w:rPr>
      </w:pPr>
      <w:r w:rsidRPr="003D4E80">
        <w:rPr>
          <w:rFonts w:ascii="Arial" w:hAnsi="Arial" w:cs="Arial"/>
          <w:bCs/>
        </w:rPr>
        <w:t xml:space="preserve">Utcafronti új </w:t>
      </w:r>
      <w:r w:rsidR="00C92A98">
        <w:rPr>
          <w:rFonts w:ascii="Arial" w:hAnsi="Arial" w:cs="Arial"/>
          <w:bCs/>
        </w:rPr>
        <w:t xml:space="preserve">épített </w:t>
      </w:r>
      <w:r w:rsidRPr="003D4E80">
        <w:rPr>
          <w:rFonts w:ascii="Arial" w:hAnsi="Arial" w:cs="Arial"/>
          <w:bCs/>
        </w:rPr>
        <w:t xml:space="preserve">kerítés csak </w:t>
      </w:r>
      <w:r>
        <w:rPr>
          <w:rFonts w:ascii="Arial" w:hAnsi="Arial" w:cs="Arial"/>
          <w:bCs/>
        </w:rPr>
        <w:t>függőleges lécekből összeállított áttört l</w:t>
      </w:r>
      <w:r w:rsidRPr="003D4E80">
        <w:rPr>
          <w:rFonts w:ascii="Arial" w:hAnsi="Arial" w:cs="Arial"/>
          <w:bCs/>
        </w:rPr>
        <w:t>éckerítés lehet,</w:t>
      </w:r>
    </w:p>
    <w:p w14:paraId="39642F1E" w14:textId="77777777" w:rsidR="003D4E80" w:rsidRDefault="003D4E80" w:rsidP="00B53BE6">
      <w:pPr>
        <w:numPr>
          <w:ilvl w:val="3"/>
          <w:numId w:val="6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Élő sövény</w:t>
      </w:r>
      <w:r w:rsidRPr="003D4E80">
        <w:rPr>
          <w:rFonts w:ascii="Arial" w:hAnsi="Arial" w:cs="Arial"/>
          <w:bCs/>
        </w:rPr>
        <w:t xml:space="preserve">kerítés </w:t>
      </w:r>
      <w:r>
        <w:rPr>
          <w:rFonts w:ascii="Arial" w:hAnsi="Arial" w:cs="Arial"/>
          <w:bCs/>
        </w:rPr>
        <w:t>legmagasabb pontja nem ha</w:t>
      </w:r>
      <w:r w:rsidR="00C92A98">
        <w:rPr>
          <w:rFonts w:ascii="Arial" w:hAnsi="Arial" w:cs="Arial"/>
          <w:bCs/>
        </w:rPr>
        <w:t>ladhatja meg a 2,2 métert.</w:t>
      </w:r>
    </w:p>
    <w:p w14:paraId="53705243" w14:textId="77777777" w:rsidR="003D4E80" w:rsidRPr="001A1AFB" w:rsidRDefault="001A1AFB" w:rsidP="00814D10">
      <w:pPr>
        <w:pStyle w:val="Listaszerbekezds"/>
        <w:numPr>
          <w:ilvl w:val="0"/>
          <w:numId w:val="84"/>
        </w:numPr>
        <w:tabs>
          <w:tab w:val="left" w:pos="1985"/>
        </w:tabs>
        <w:ind w:left="1985" w:hanging="567"/>
        <w:jc w:val="both"/>
        <w:rPr>
          <w:rFonts w:ascii="Arial" w:hAnsi="Arial" w:cs="Arial"/>
          <w:bCs/>
          <w:sz w:val="24"/>
          <w:szCs w:val="24"/>
        </w:rPr>
      </w:pPr>
      <w:bookmarkStart w:id="12" w:name="_Hlk511286339"/>
      <w:r w:rsidRPr="001A1AFB">
        <w:rPr>
          <w:rFonts w:ascii="Arial" w:hAnsi="Arial" w:cs="Arial"/>
          <w:bCs/>
          <w:sz w:val="24"/>
          <w:szCs w:val="24"/>
        </w:rPr>
        <w:t>Kisújbányán a házszámtáblák zománcozott, domborított, sötétkék alapon fehér szám</w:t>
      </w:r>
      <w:r>
        <w:rPr>
          <w:rFonts w:ascii="Arial" w:hAnsi="Arial" w:cs="Arial"/>
          <w:bCs/>
          <w:sz w:val="24"/>
          <w:szCs w:val="24"/>
        </w:rPr>
        <w:t>ot tartalmazó megjelenésűek</w:t>
      </w:r>
      <w:r w:rsidRPr="001A1AFB">
        <w:rPr>
          <w:rFonts w:ascii="Arial" w:hAnsi="Arial" w:cs="Arial"/>
          <w:bCs/>
          <w:sz w:val="24"/>
          <w:szCs w:val="24"/>
        </w:rPr>
        <w:t xml:space="preserve"> lehet</w:t>
      </w:r>
      <w:r>
        <w:rPr>
          <w:rFonts w:ascii="Arial" w:hAnsi="Arial" w:cs="Arial"/>
          <w:bCs/>
          <w:sz w:val="24"/>
          <w:szCs w:val="24"/>
        </w:rPr>
        <w:t>nek</w:t>
      </w:r>
      <w:r w:rsidRPr="001A1AFB">
        <w:rPr>
          <w:rFonts w:ascii="Arial" w:hAnsi="Arial" w:cs="Arial"/>
          <w:bCs/>
          <w:sz w:val="24"/>
          <w:szCs w:val="24"/>
        </w:rPr>
        <w:t>. A cégér</w:t>
      </w:r>
      <w:r>
        <w:rPr>
          <w:rFonts w:ascii="Arial" w:hAnsi="Arial" w:cs="Arial"/>
          <w:bCs/>
          <w:sz w:val="24"/>
          <w:szCs w:val="24"/>
        </w:rPr>
        <w:t xml:space="preserve">ek </w:t>
      </w:r>
      <w:r w:rsidRPr="001A1AFB">
        <w:rPr>
          <w:rFonts w:ascii="Arial" w:hAnsi="Arial" w:cs="Arial"/>
          <w:bCs/>
          <w:sz w:val="24"/>
          <w:szCs w:val="24"/>
        </w:rPr>
        <w:t>kovácsoltvas</w:t>
      </w:r>
      <w:r>
        <w:rPr>
          <w:rFonts w:ascii="Arial" w:hAnsi="Arial" w:cs="Arial"/>
          <w:bCs/>
          <w:sz w:val="24"/>
          <w:szCs w:val="24"/>
        </w:rPr>
        <w:t xml:space="preserve">, vagy </w:t>
      </w:r>
      <w:r w:rsidRPr="001A1AFB">
        <w:rPr>
          <w:rFonts w:ascii="Arial" w:hAnsi="Arial" w:cs="Arial"/>
          <w:bCs/>
          <w:sz w:val="24"/>
          <w:szCs w:val="24"/>
        </w:rPr>
        <w:t xml:space="preserve">faragott fa </w:t>
      </w:r>
      <w:r>
        <w:rPr>
          <w:rFonts w:ascii="Arial" w:hAnsi="Arial" w:cs="Arial"/>
          <w:bCs/>
          <w:sz w:val="24"/>
          <w:szCs w:val="24"/>
        </w:rPr>
        <w:t>kiviteltől eltérő módon nem alakíthatók ki.</w:t>
      </w:r>
      <w:r w:rsidRPr="001A1AFB">
        <w:rPr>
          <w:rFonts w:ascii="Arial" w:hAnsi="Arial" w:cs="Arial"/>
          <w:bCs/>
          <w:sz w:val="24"/>
          <w:szCs w:val="24"/>
        </w:rPr>
        <w:t xml:space="preserve"> A cégtáblák és a cégfeliratok a Kisújbányán kialakult módon, falra festett </w:t>
      </w:r>
      <w:proofErr w:type="spellStart"/>
      <w:r w:rsidRPr="001A1AFB">
        <w:rPr>
          <w:rFonts w:ascii="Arial" w:hAnsi="Arial" w:cs="Arial"/>
          <w:bCs/>
          <w:sz w:val="24"/>
          <w:szCs w:val="24"/>
        </w:rPr>
        <w:t>Bodoni</w:t>
      </w:r>
      <w:proofErr w:type="spellEnd"/>
      <w:r w:rsidRPr="001A1AFB">
        <w:rPr>
          <w:rFonts w:ascii="Arial" w:hAnsi="Arial" w:cs="Arial"/>
          <w:bCs/>
          <w:sz w:val="24"/>
          <w:szCs w:val="24"/>
        </w:rPr>
        <w:t xml:space="preserve"> kövér betűkkel, indigókék színben, sablon alapján készülhetnek.</w:t>
      </w:r>
    </w:p>
    <w:bookmarkEnd w:id="11"/>
    <w:bookmarkEnd w:id="12"/>
    <w:p w14:paraId="1710AF4E" w14:textId="77777777" w:rsidR="00C1758E" w:rsidRPr="001B59CC" w:rsidRDefault="002D1807" w:rsidP="00814D10">
      <w:pPr>
        <w:pStyle w:val="Rendelet"/>
        <w:numPr>
          <w:ilvl w:val="0"/>
          <w:numId w:val="96"/>
        </w:numPr>
        <w:spacing w:after="120"/>
      </w:pPr>
      <w:r>
        <w:t xml:space="preserve">  </w:t>
      </w:r>
      <w:r w:rsidR="00821764" w:rsidRPr="001B59CC">
        <w:t xml:space="preserve">(1) </w:t>
      </w:r>
      <w:r w:rsidR="00860B9A" w:rsidRPr="001B59CC">
        <w:tab/>
      </w:r>
      <w:r w:rsidR="00C1758E" w:rsidRPr="001B59CC">
        <w:t xml:space="preserve">A </w:t>
      </w:r>
      <w:r w:rsidR="00F61001">
        <w:t>Településközponti</w:t>
      </w:r>
      <w:r w:rsidR="00C1758E" w:rsidRPr="001B59CC">
        <w:t xml:space="preserve"> településrészre </w:t>
      </w:r>
      <w:bookmarkStart w:id="13" w:name="_Hlk497472634"/>
      <w:r w:rsidR="0021778B" w:rsidRPr="001B59CC">
        <w:t xml:space="preserve">a (2) – (3) bekezdésben </w:t>
      </w:r>
      <w:r w:rsidR="00965E9A" w:rsidRPr="001B59CC">
        <w:t xml:space="preserve">meghatározott </w:t>
      </w:r>
      <w:r w:rsidR="00C1758E" w:rsidRPr="001B59CC">
        <w:t>településképi követelmények</w:t>
      </w:r>
      <w:r w:rsidR="00965E9A" w:rsidRPr="001B59CC">
        <w:t xml:space="preserve"> vonatkoznak</w:t>
      </w:r>
      <w:r w:rsidR="00C1758E" w:rsidRPr="001B59CC">
        <w:t>.</w:t>
      </w:r>
      <w:bookmarkEnd w:id="13"/>
    </w:p>
    <w:p w14:paraId="76220A71" w14:textId="77777777" w:rsidR="00C1758E" w:rsidRPr="001B59CC" w:rsidRDefault="00C1758E" w:rsidP="00B53BE6">
      <w:pPr>
        <w:numPr>
          <w:ilvl w:val="1"/>
          <w:numId w:val="49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Területi építészeti követelmények:</w:t>
      </w:r>
    </w:p>
    <w:p w14:paraId="12F7795B" w14:textId="77777777" w:rsidR="00F61001" w:rsidRPr="00F61001" w:rsidRDefault="00F61001" w:rsidP="00B53BE6">
      <w:pPr>
        <w:pStyle w:val="Listaszerbekezds"/>
        <w:numPr>
          <w:ilvl w:val="2"/>
          <w:numId w:val="50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F61001">
        <w:rPr>
          <w:rFonts w:ascii="Arial" w:hAnsi="Arial" w:cs="Arial"/>
          <w:bCs/>
          <w:sz w:val="24"/>
          <w:szCs w:val="24"/>
          <w:lang w:eastAsia="ar-SA"/>
        </w:rPr>
        <w:t xml:space="preserve">Meglévő beépítés esetén a telek rendeltetésszerű használatához szükséges egyéb épületeket, építményeket egy csoportban kell elhelyezni. </w:t>
      </w:r>
    </w:p>
    <w:p w14:paraId="3AF7458A" w14:textId="77777777" w:rsidR="005B7999" w:rsidRPr="005B7999" w:rsidRDefault="005B7999" w:rsidP="00B53BE6">
      <w:pPr>
        <w:pStyle w:val="Listaszerbekezds"/>
        <w:numPr>
          <w:ilvl w:val="2"/>
          <w:numId w:val="50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5B7999">
        <w:rPr>
          <w:rFonts w:ascii="Arial" w:hAnsi="Arial" w:cs="Arial"/>
          <w:bCs/>
          <w:sz w:val="24"/>
          <w:szCs w:val="24"/>
          <w:lang w:eastAsia="ar-SA"/>
        </w:rPr>
        <w:t>A főépületen kívüli, a telek rendeltetésszerű használatához szükséges egyéb építményeket a főépület mögött kell elhelyezni.</w:t>
      </w:r>
    </w:p>
    <w:p w14:paraId="3B33A2CA" w14:textId="77777777" w:rsidR="00F61001" w:rsidRPr="00313CB3" w:rsidRDefault="005B7999" w:rsidP="00B53BE6">
      <w:pPr>
        <w:pStyle w:val="Listaszerbekezds"/>
        <w:numPr>
          <w:ilvl w:val="2"/>
          <w:numId w:val="50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5B7999">
        <w:rPr>
          <w:rFonts w:ascii="Arial" w:hAnsi="Arial" w:cs="Arial"/>
          <w:bCs/>
          <w:sz w:val="24"/>
          <w:szCs w:val="24"/>
          <w:lang w:eastAsia="ar-SA"/>
        </w:rPr>
        <w:t>A területen az épületek csak földszint, földszint + egy szint vagy földszint + egy szint + tetőtér kialakításúak lehetnek. Tetőtér csak egyszintesen építhető be.</w:t>
      </w:r>
    </w:p>
    <w:p w14:paraId="46F8E930" w14:textId="77777777" w:rsidR="00571A48" w:rsidRPr="001B59CC" w:rsidRDefault="0072611C" w:rsidP="00B53BE6">
      <w:pPr>
        <w:numPr>
          <w:ilvl w:val="2"/>
          <w:numId w:val="50"/>
        </w:numPr>
        <w:spacing w:after="12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Ú</w:t>
      </w:r>
      <w:r w:rsidR="00965E9A" w:rsidRPr="001B59CC">
        <w:rPr>
          <w:rFonts w:ascii="Arial" w:hAnsi="Arial" w:cs="Arial"/>
          <w:bCs/>
        </w:rPr>
        <w:t>j építmény építése esetén a kialakítandó megjelenésnek, telepítés módjának, a tömeg szélességének</w:t>
      </w:r>
      <w:r w:rsidR="00535C0A" w:rsidRPr="001B59CC">
        <w:rPr>
          <w:rFonts w:ascii="Arial" w:hAnsi="Arial" w:cs="Arial"/>
          <w:bCs/>
        </w:rPr>
        <w:t xml:space="preserve"> </w:t>
      </w:r>
      <w:r w:rsidR="00965E9A" w:rsidRPr="001B59CC">
        <w:rPr>
          <w:rFonts w:ascii="Arial" w:hAnsi="Arial" w:cs="Arial"/>
          <w:bCs/>
        </w:rPr>
        <w:t>és a tetőidomnak illeszkednie kell a kialakult utcaképhez</w:t>
      </w:r>
      <w:r>
        <w:rPr>
          <w:rFonts w:ascii="Arial" w:hAnsi="Arial" w:cs="Arial"/>
          <w:bCs/>
        </w:rPr>
        <w:t>.</w:t>
      </w:r>
    </w:p>
    <w:p w14:paraId="5616AD0E" w14:textId="77777777" w:rsidR="00C1758E" w:rsidRPr="001B59CC" w:rsidRDefault="00C1758E" w:rsidP="00B53BE6">
      <w:pPr>
        <w:numPr>
          <w:ilvl w:val="1"/>
          <w:numId w:val="50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Egyedi építészeti követelmények:</w:t>
      </w:r>
    </w:p>
    <w:p w14:paraId="3EF9CB07" w14:textId="77777777" w:rsidR="00FD6702" w:rsidRPr="001B59CC" w:rsidRDefault="00FD6702" w:rsidP="00B53BE6">
      <w:pPr>
        <w:pStyle w:val="Rendelet"/>
        <w:numPr>
          <w:ilvl w:val="2"/>
          <w:numId w:val="50"/>
        </w:numPr>
        <w:rPr>
          <w:lang w:eastAsia="hu-HU"/>
        </w:rPr>
      </w:pPr>
      <w:bookmarkStart w:id="14" w:name="_Hlk496705388"/>
      <w:r w:rsidRPr="001B59CC">
        <w:rPr>
          <w:lang w:eastAsia="hu-HU"/>
        </w:rPr>
        <w:lastRenderedPageBreak/>
        <w:t>Tömeg kialakításának előírásai</w:t>
      </w:r>
      <w:r w:rsidR="00594D74" w:rsidRPr="001B59CC">
        <w:rPr>
          <w:lang w:eastAsia="hu-HU"/>
        </w:rPr>
        <w:t>:</w:t>
      </w:r>
    </w:p>
    <w:p w14:paraId="0FEE9653" w14:textId="77777777" w:rsidR="00C1758E" w:rsidRDefault="00897948" w:rsidP="00B53BE6">
      <w:pPr>
        <w:numPr>
          <w:ilvl w:val="3"/>
          <w:numId w:val="5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</w:t>
      </w:r>
      <w:r w:rsidR="00C1758E" w:rsidRPr="001B59CC">
        <w:rPr>
          <w:rFonts w:ascii="Arial" w:hAnsi="Arial" w:cs="Arial"/>
          <w:bCs/>
        </w:rPr>
        <w:t xml:space="preserve"> településrész területén </w:t>
      </w:r>
      <w:r w:rsidR="00542756">
        <w:rPr>
          <w:rFonts w:ascii="Arial" w:hAnsi="Arial" w:cs="Arial"/>
          <w:bCs/>
        </w:rPr>
        <w:t xml:space="preserve">kizárólag </w:t>
      </w:r>
      <w:r w:rsidR="00C1758E" w:rsidRPr="001B59CC">
        <w:rPr>
          <w:rFonts w:ascii="Arial" w:hAnsi="Arial" w:cs="Arial"/>
          <w:bCs/>
        </w:rPr>
        <w:t>magastetős épületek</w:t>
      </w:r>
      <w:r w:rsidR="00542756">
        <w:rPr>
          <w:rFonts w:ascii="Arial" w:hAnsi="Arial" w:cs="Arial"/>
          <w:bCs/>
        </w:rPr>
        <w:t xml:space="preserve"> </w:t>
      </w:r>
      <w:r w:rsidR="00C1758E" w:rsidRPr="001B59CC">
        <w:rPr>
          <w:rFonts w:ascii="Arial" w:hAnsi="Arial" w:cs="Arial"/>
          <w:bCs/>
        </w:rPr>
        <w:t>helyezhetők</w:t>
      </w:r>
      <w:r w:rsidR="00542756">
        <w:rPr>
          <w:rFonts w:ascii="Arial" w:hAnsi="Arial" w:cs="Arial"/>
          <w:bCs/>
        </w:rPr>
        <w:t xml:space="preserve"> el</w:t>
      </w:r>
      <w:r w:rsidR="00C1758E" w:rsidRPr="001B59CC">
        <w:rPr>
          <w:rFonts w:ascii="Arial" w:hAnsi="Arial" w:cs="Arial"/>
          <w:bCs/>
        </w:rPr>
        <w:t xml:space="preserve">. Új tetőzet az épület környezetéhez </w:t>
      </w:r>
      <w:r w:rsidR="006356DD" w:rsidRPr="001B59CC">
        <w:rPr>
          <w:rFonts w:ascii="Arial" w:hAnsi="Arial" w:cs="Arial"/>
          <w:bCs/>
        </w:rPr>
        <w:t xml:space="preserve">nem </w:t>
      </w:r>
      <w:r w:rsidR="00C1758E" w:rsidRPr="001B59CC">
        <w:rPr>
          <w:rFonts w:ascii="Arial" w:hAnsi="Arial" w:cs="Arial"/>
          <w:bCs/>
        </w:rPr>
        <w:t xml:space="preserve">illeszkedő módon </w:t>
      </w:r>
      <w:r w:rsidR="006356DD" w:rsidRPr="001B59CC">
        <w:rPr>
          <w:rFonts w:ascii="Arial" w:hAnsi="Arial" w:cs="Arial"/>
          <w:bCs/>
        </w:rPr>
        <w:t xml:space="preserve">nem </w:t>
      </w:r>
      <w:r w:rsidR="00C1758E" w:rsidRPr="001B59CC">
        <w:rPr>
          <w:rFonts w:ascii="Arial" w:hAnsi="Arial" w:cs="Arial"/>
          <w:bCs/>
        </w:rPr>
        <w:t>kerül</w:t>
      </w:r>
      <w:r w:rsidR="006356DD" w:rsidRPr="001B59CC">
        <w:rPr>
          <w:rFonts w:ascii="Arial" w:hAnsi="Arial" w:cs="Arial"/>
          <w:bCs/>
        </w:rPr>
        <w:t>het</w:t>
      </w:r>
      <w:r w:rsidR="00C1758E" w:rsidRPr="001B59CC">
        <w:rPr>
          <w:rFonts w:ascii="Arial" w:hAnsi="Arial" w:cs="Arial"/>
          <w:bCs/>
        </w:rPr>
        <w:t xml:space="preserve"> kialakításra</w:t>
      </w:r>
      <w:r>
        <w:rPr>
          <w:rFonts w:ascii="Arial" w:hAnsi="Arial" w:cs="Arial"/>
          <w:bCs/>
        </w:rPr>
        <w:t>,</w:t>
      </w:r>
    </w:p>
    <w:p w14:paraId="4F09AC44" w14:textId="77777777" w:rsidR="000D0E0D" w:rsidRPr="000D0E0D" w:rsidRDefault="000D0E0D" w:rsidP="000D0E0D">
      <w:pPr>
        <w:pStyle w:val="Listaszerbekezds"/>
        <w:numPr>
          <w:ilvl w:val="3"/>
          <w:numId w:val="50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0D0E0D">
        <w:rPr>
          <w:rFonts w:ascii="Arial" w:hAnsi="Arial" w:cs="Arial"/>
          <w:bCs/>
          <w:sz w:val="24"/>
          <w:szCs w:val="24"/>
          <w:lang w:eastAsia="ar-SA"/>
        </w:rPr>
        <w:t>magastető, torony és tetőfelépítmény égetett agyagcseréptől, égetett agyagcserép megjelenésű betoncseréptől, műemléki palától, korcolt síklemeztől vagy üvegtől eltérő anyagú héjazattal nem alakítható ki,</w:t>
      </w:r>
    </w:p>
    <w:p w14:paraId="41229CCC" w14:textId="77777777" w:rsidR="00C1758E" w:rsidRPr="001B59CC" w:rsidRDefault="00897948" w:rsidP="00B53BE6">
      <w:pPr>
        <w:numPr>
          <w:ilvl w:val="3"/>
          <w:numId w:val="5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</w:t>
      </w:r>
      <w:r w:rsidR="00785867" w:rsidRPr="001B59CC">
        <w:rPr>
          <w:rFonts w:ascii="Arial" w:hAnsi="Arial" w:cs="Arial"/>
          <w:bCs/>
        </w:rPr>
        <w:t xml:space="preserve">agastető </w:t>
      </w:r>
      <w:r w:rsidR="00C1758E" w:rsidRPr="001B59CC">
        <w:rPr>
          <w:rFonts w:ascii="Arial" w:hAnsi="Arial" w:cs="Arial"/>
          <w:bCs/>
        </w:rPr>
        <w:t>3</w:t>
      </w:r>
      <w:r w:rsidR="00542756">
        <w:rPr>
          <w:rFonts w:ascii="Arial" w:hAnsi="Arial" w:cs="Arial"/>
          <w:bCs/>
        </w:rPr>
        <w:t>0</w:t>
      </w:r>
      <w:r w:rsidR="00860607" w:rsidRPr="001B59CC">
        <w:rPr>
          <w:rFonts w:ascii="Arial" w:hAnsi="Arial" w:cs="Arial"/>
          <w:bCs/>
          <w:vertAlign w:val="superscript"/>
        </w:rPr>
        <w:t>o</w:t>
      </w:r>
      <w:r w:rsidR="00F4278E" w:rsidRPr="001B59CC">
        <w:rPr>
          <w:rFonts w:ascii="Arial" w:hAnsi="Arial" w:cs="Arial"/>
          <w:bCs/>
        </w:rPr>
        <w:t>-nál kisebb</w:t>
      </w:r>
      <w:r w:rsidR="00C1758E" w:rsidRPr="001B59CC">
        <w:rPr>
          <w:rFonts w:ascii="Arial" w:hAnsi="Arial" w:cs="Arial"/>
          <w:bCs/>
        </w:rPr>
        <w:t xml:space="preserve"> és 45</w:t>
      </w:r>
      <w:r w:rsidR="00860607" w:rsidRPr="001B59CC">
        <w:rPr>
          <w:rFonts w:ascii="Arial" w:hAnsi="Arial" w:cs="Arial"/>
          <w:bCs/>
          <w:vertAlign w:val="superscript"/>
        </w:rPr>
        <w:t>o</w:t>
      </w:r>
      <w:r w:rsidR="006356DD" w:rsidRPr="001B59CC">
        <w:rPr>
          <w:rFonts w:ascii="Arial" w:hAnsi="Arial" w:cs="Arial"/>
          <w:bCs/>
        </w:rPr>
        <w:t>-</w:t>
      </w:r>
      <w:r w:rsidR="00785867" w:rsidRPr="001B59CC">
        <w:rPr>
          <w:rFonts w:ascii="Arial" w:hAnsi="Arial" w:cs="Arial"/>
          <w:bCs/>
        </w:rPr>
        <w:t>nál nagyobb hajlásszögű</w:t>
      </w:r>
      <w:r w:rsidR="00C1758E" w:rsidRPr="001B59CC">
        <w:rPr>
          <w:rFonts w:ascii="Arial" w:hAnsi="Arial" w:cs="Arial"/>
          <w:bCs/>
        </w:rPr>
        <w:t xml:space="preserve"> </w:t>
      </w:r>
      <w:r w:rsidR="006356DD" w:rsidRPr="001B59CC">
        <w:rPr>
          <w:rFonts w:ascii="Arial" w:hAnsi="Arial" w:cs="Arial"/>
          <w:bCs/>
        </w:rPr>
        <w:t xml:space="preserve">nem </w:t>
      </w:r>
      <w:r w:rsidR="00C1758E" w:rsidRPr="001B59CC">
        <w:rPr>
          <w:rFonts w:ascii="Arial" w:hAnsi="Arial" w:cs="Arial"/>
          <w:bCs/>
        </w:rPr>
        <w:t>lehet</w:t>
      </w:r>
      <w:r>
        <w:rPr>
          <w:rFonts w:ascii="Arial" w:hAnsi="Arial" w:cs="Arial"/>
          <w:bCs/>
        </w:rPr>
        <w:t>,</w:t>
      </w:r>
    </w:p>
    <w:p w14:paraId="67E60DC2" w14:textId="77777777" w:rsidR="00FD6702" w:rsidRPr="001B59CC" w:rsidRDefault="00FD6702" w:rsidP="00B53BE6">
      <w:pPr>
        <w:pStyle w:val="Rendelet"/>
        <w:numPr>
          <w:ilvl w:val="2"/>
          <w:numId w:val="50"/>
        </w:numPr>
      </w:pPr>
      <w:r w:rsidRPr="001B59CC">
        <w:t>Homlokzat kialakításának előírásai</w:t>
      </w:r>
      <w:r w:rsidR="00594D74" w:rsidRPr="001B59CC">
        <w:t>:</w:t>
      </w:r>
    </w:p>
    <w:p w14:paraId="7FAAA889" w14:textId="77777777" w:rsidR="00C1758E" w:rsidRPr="001B59CC" w:rsidRDefault="00247678" w:rsidP="00B53BE6">
      <w:pPr>
        <w:numPr>
          <w:ilvl w:val="3"/>
          <w:numId w:val="5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</w:t>
      </w:r>
      <w:r w:rsidR="00C1758E" w:rsidRPr="001B59CC">
        <w:rPr>
          <w:rFonts w:ascii="Arial" w:hAnsi="Arial" w:cs="Arial"/>
          <w:bCs/>
        </w:rPr>
        <w:t>z utcai épületrészen tetőterasz</w:t>
      </w:r>
      <w:r w:rsidR="00111B80" w:rsidRPr="001B59CC">
        <w:rPr>
          <w:rFonts w:ascii="Arial" w:hAnsi="Arial" w:cs="Arial"/>
          <w:bCs/>
        </w:rPr>
        <w:t>ok</w:t>
      </w:r>
      <w:r w:rsidR="00C1758E" w:rsidRPr="001B59CC">
        <w:rPr>
          <w:rFonts w:ascii="Arial" w:hAnsi="Arial" w:cs="Arial"/>
          <w:bCs/>
        </w:rPr>
        <w:t xml:space="preserve"> összesített szélessége nem haladhatja meg az utcai homlokzat hosszának 1/3 részét</w:t>
      </w:r>
      <w:r w:rsidR="00897948">
        <w:rPr>
          <w:rFonts w:ascii="Arial" w:hAnsi="Arial" w:cs="Arial"/>
          <w:bCs/>
        </w:rPr>
        <w:t>,</w:t>
      </w:r>
    </w:p>
    <w:p w14:paraId="51108089" w14:textId="77777777" w:rsidR="008C5E42" w:rsidRPr="001B59CC" w:rsidRDefault="00247678" w:rsidP="00B53BE6">
      <w:pPr>
        <w:numPr>
          <w:ilvl w:val="3"/>
          <w:numId w:val="5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Ú</w:t>
      </w:r>
      <w:r w:rsidR="00C1758E" w:rsidRPr="001B59CC">
        <w:rPr>
          <w:rFonts w:ascii="Arial" w:hAnsi="Arial" w:cs="Arial"/>
          <w:bCs/>
        </w:rPr>
        <w:t xml:space="preserve">j épület homlokzati tagolása, nyílászáróinak és </w:t>
      </w:r>
      <w:r w:rsidR="0004489D" w:rsidRPr="001B59CC">
        <w:rPr>
          <w:rFonts w:ascii="Arial" w:hAnsi="Arial" w:cs="Arial"/>
          <w:bCs/>
        </w:rPr>
        <w:t xml:space="preserve">tömör </w:t>
      </w:r>
      <w:r w:rsidR="00C1758E" w:rsidRPr="001B59CC">
        <w:rPr>
          <w:rFonts w:ascii="Arial" w:hAnsi="Arial" w:cs="Arial"/>
          <w:bCs/>
        </w:rPr>
        <w:t xml:space="preserve">falfelületének aránya, anyag- és színhasználata a környezethez </w:t>
      </w:r>
      <w:r w:rsidR="006356DD" w:rsidRPr="001B59CC">
        <w:rPr>
          <w:rFonts w:ascii="Arial" w:hAnsi="Arial" w:cs="Arial"/>
          <w:bCs/>
        </w:rPr>
        <w:t xml:space="preserve">nem </w:t>
      </w:r>
      <w:r w:rsidR="00C1758E" w:rsidRPr="001B59CC">
        <w:rPr>
          <w:rFonts w:ascii="Arial" w:hAnsi="Arial" w:cs="Arial"/>
          <w:bCs/>
        </w:rPr>
        <w:t xml:space="preserve">illeszkedő módon </w:t>
      </w:r>
      <w:r w:rsidR="006356DD" w:rsidRPr="001B59CC">
        <w:rPr>
          <w:rFonts w:ascii="Arial" w:hAnsi="Arial" w:cs="Arial"/>
          <w:bCs/>
        </w:rPr>
        <w:t xml:space="preserve">nem </w:t>
      </w:r>
      <w:r w:rsidR="00C1758E" w:rsidRPr="001B59CC">
        <w:rPr>
          <w:rFonts w:ascii="Arial" w:hAnsi="Arial" w:cs="Arial"/>
          <w:bCs/>
        </w:rPr>
        <w:t>kerül</w:t>
      </w:r>
      <w:r w:rsidR="006356DD" w:rsidRPr="001B59CC">
        <w:rPr>
          <w:rFonts w:ascii="Arial" w:hAnsi="Arial" w:cs="Arial"/>
          <w:bCs/>
        </w:rPr>
        <w:t>het</w:t>
      </w:r>
      <w:r w:rsidR="00C1758E" w:rsidRPr="001B59CC">
        <w:rPr>
          <w:rFonts w:ascii="Arial" w:hAnsi="Arial" w:cs="Arial"/>
          <w:bCs/>
        </w:rPr>
        <w:t xml:space="preserve"> kialakításra</w:t>
      </w:r>
      <w:r w:rsidR="00897948">
        <w:rPr>
          <w:rFonts w:ascii="Arial" w:hAnsi="Arial" w:cs="Arial"/>
          <w:bCs/>
        </w:rPr>
        <w:t>,</w:t>
      </w:r>
    </w:p>
    <w:p w14:paraId="011FEFD9" w14:textId="77777777" w:rsidR="008C5E42" w:rsidRPr="001B59CC" w:rsidRDefault="00247678" w:rsidP="00B53BE6">
      <w:pPr>
        <w:numPr>
          <w:ilvl w:val="3"/>
          <w:numId w:val="5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</w:t>
      </w:r>
      <w:r w:rsidR="008C5E42" w:rsidRPr="001B59CC">
        <w:rPr>
          <w:rFonts w:ascii="Arial" w:hAnsi="Arial" w:cs="Arial"/>
          <w:bCs/>
        </w:rPr>
        <w:t xml:space="preserve">z utcafronti homlokzati nyílások és nyílászárók osztásrendjének megváltoztatása </w:t>
      </w:r>
      <w:r w:rsidR="00013CE6" w:rsidRPr="001B59CC">
        <w:rPr>
          <w:rFonts w:ascii="Arial" w:hAnsi="Arial" w:cs="Arial"/>
          <w:bCs/>
        </w:rPr>
        <w:t xml:space="preserve">a homlokzatra készült </w:t>
      </w:r>
      <w:r w:rsidR="008C5E42" w:rsidRPr="001B59CC">
        <w:rPr>
          <w:rFonts w:ascii="Arial" w:hAnsi="Arial" w:cs="Arial"/>
          <w:bCs/>
        </w:rPr>
        <w:t xml:space="preserve">egységes építészeti koncepció hiányában nem lehetséges. Egyedi nyílászáró csere </w:t>
      </w:r>
      <w:r w:rsidR="00D83778">
        <w:rPr>
          <w:rFonts w:ascii="Arial" w:hAnsi="Arial" w:cs="Arial"/>
          <w:bCs/>
        </w:rPr>
        <w:t>esetén</w:t>
      </w:r>
      <w:r w:rsidR="008C5E42" w:rsidRPr="001B59CC">
        <w:rPr>
          <w:rFonts w:ascii="Arial" w:hAnsi="Arial" w:cs="Arial"/>
          <w:bCs/>
        </w:rPr>
        <w:t xml:space="preserve"> a nyílásméretek és a nyílászárók osztása nem térhet el az épület homlokzatán kialakult nyílásrendtől, méretektől és osztásrendszertől vagy a homlokzat megváltoztatására vonatkozó egységes építészeti koncepciótól</w:t>
      </w:r>
      <w:r w:rsidR="00D65F59">
        <w:rPr>
          <w:rFonts w:ascii="Arial" w:hAnsi="Arial" w:cs="Arial"/>
          <w:bCs/>
        </w:rPr>
        <w:t>,</w:t>
      </w:r>
    </w:p>
    <w:p w14:paraId="414116C6" w14:textId="77777777" w:rsidR="00390193" w:rsidRPr="00661FEE" w:rsidRDefault="00247678" w:rsidP="00B53BE6">
      <w:pPr>
        <w:numPr>
          <w:ilvl w:val="3"/>
          <w:numId w:val="5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Az </w:t>
      </w:r>
      <w:r w:rsidR="00897948">
        <w:rPr>
          <w:rFonts w:ascii="Arial" w:hAnsi="Arial" w:cs="Arial"/>
          <w:bCs/>
        </w:rPr>
        <w:t>é</w:t>
      </w:r>
      <w:r w:rsidR="00390193" w:rsidRPr="001B59CC">
        <w:rPr>
          <w:rFonts w:ascii="Arial" w:hAnsi="Arial" w:cs="Arial"/>
          <w:bCs/>
        </w:rPr>
        <w:t>pület utcai homlokzatának részleges felújítása csak a homlokzat struktúráját is figyelembe vevő tagolás szerint történhet</w:t>
      </w:r>
      <w:r w:rsidR="00897948">
        <w:rPr>
          <w:rFonts w:ascii="Arial" w:hAnsi="Arial" w:cs="Arial"/>
          <w:bCs/>
        </w:rPr>
        <w:t>,</w:t>
      </w:r>
    </w:p>
    <w:p w14:paraId="79137395" w14:textId="77777777" w:rsidR="00594D74" w:rsidRPr="001B59CC" w:rsidRDefault="00247678" w:rsidP="00B53BE6">
      <w:pPr>
        <w:pStyle w:val="Rendelet"/>
        <w:numPr>
          <w:ilvl w:val="3"/>
          <w:numId w:val="50"/>
        </w:numPr>
      </w:pPr>
      <w:r>
        <w:t>N</w:t>
      </w:r>
      <w:r w:rsidR="00594D74" w:rsidRPr="00661FEE">
        <w:t xml:space="preserve">em saroktelek </w:t>
      </w:r>
      <w:r w:rsidR="00D83778" w:rsidRPr="00661FEE">
        <w:t>esetén</w:t>
      </w:r>
      <w:r w:rsidR="00594D74" w:rsidRPr="00661FEE">
        <w:t xml:space="preserve"> </w:t>
      </w:r>
      <w:r w:rsidR="001E6D55" w:rsidRPr="00661FEE">
        <w:t>épület utcai homlokzatán</w:t>
      </w:r>
      <w:r w:rsidR="00594D74" w:rsidRPr="00661FEE">
        <w:t xml:space="preserve"> 1 db-nál több és 4 m-nél szélesebb garázskapu</w:t>
      </w:r>
      <w:r w:rsidR="00594D74" w:rsidRPr="001B59CC">
        <w:t xml:space="preserve"> nem létesíthető</w:t>
      </w:r>
      <w:r w:rsidR="00897948">
        <w:t>,</w:t>
      </w:r>
    </w:p>
    <w:p w14:paraId="7A4615A2" w14:textId="77777777" w:rsidR="00594D74" w:rsidRPr="001B59CC" w:rsidRDefault="00247678" w:rsidP="00B53BE6">
      <w:pPr>
        <w:numPr>
          <w:ilvl w:val="3"/>
          <w:numId w:val="50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A </w:t>
      </w:r>
      <w:r w:rsidR="00897948">
        <w:rPr>
          <w:rFonts w:ascii="Arial" w:hAnsi="Arial" w:cs="Arial"/>
          <w:bCs/>
        </w:rPr>
        <w:t>p</w:t>
      </w:r>
      <w:r w:rsidR="00594D74" w:rsidRPr="001B59CC">
        <w:rPr>
          <w:rFonts w:ascii="Arial" w:hAnsi="Arial" w:cs="Arial"/>
          <w:bCs/>
        </w:rPr>
        <w:t>ortálok, kirakatok az építmény homlokzatának struktúrájától, tagolásától eltérő módon nem alakíthatók ki.</w:t>
      </w:r>
    </w:p>
    <w:p w14:paraId="6DB8E774" w14:textId="0AF6EF31" w:rsidR="00E80D3F" w:rsidRDefault="00231B13" w:rsidP="00B53BE6">
      <w:pPr>
        <w:pStyle w:val="Rendelet"/>
        <w:numPr>
          <w:ilvl w:val="2"/>
          <w:numId w:val="50"/>
        </w:numPr>
        <w:tabs>
          <w:tab w:val="left" w:pos="1985"/>
        </w:tabs>
      </w:pPr>
      <w:r w:rsidRPr="00E22853">
        <w:t xml:space="preserve">Anyag- és színhasználat előírásai: </w:t>
      </w:r>
    </w:p>
    <w:p w14:paraId="3E42F37B" w14:textId="77777777" w:rsidR="00216537" w:rsidRDefault="00216537" w:rsidP="00216537">
      <w:pPr>
        <w:pStyle w:val="Rendelet"/>
        <w:numPr>
          <w:ilvl w:val="0"/>
          <w:numId w:val="0"/>
        </w:numPr>
        <w:tabs>
          <w:tab w:val="left" w:pos="1985"/>
        </w:tabs>
        <w:ind w:left="1985"/>
      </w:pPr>
    </w:p>
    <w:p w14:paraId="699433DD" w14:textId="77777777" w:rsidR="00C1758E" w:rsidRDefault="00122ECC" w:rsidP="00814D10">
      <w:pPr>
        <w:pStyle w:val="Rendelet"/>
        <w:numPr>
          <w:ilvl w:val="0"/>
          <w:numId w:val="85"/>
        </w:numPr>
        <w:tabs>
          <w:tab w:val="left" w:pos="1701"/>
        </w:tabs>
        <w:ind w:left="2552" w:hanging="567"/>
      </w:pPr>
      <w:r>
        <w:t>U</w:t>
      </w:r>
      <w:r w:rsidR="00231B13" w:rsidRPr="00E22853">
        <w:t xml:space="preserve">tcai homlokzaton külső látszótokos redőnyszerkezet újonnan nem helyezhető el, kivéve azokon az épületeken, amelyek nyílászáróinak kialakult homlokzati anyaghasználata az </w:t>
      </w:r>
      <w:r w:rsidR="00EA2DAB">
        <w:t xml:space="preserve">építészetileg </w:t>
      </w:r>
      <w:r w:rsidR="00231B13" w:rsidRPr="00E22853">
        <w:t>egységes meg</w:t>
      </w:r>
      <w:r w:rsidR="00E80D3F">
        <w:t>jelenés szempontjából indokolja,</w:t>
      </w:r>
    </w:p>
    <w:p w14:paraId="7596A6AF" w14:textId="77777777" w:rsidR="00E80D3F" w:rsidRPr="00E80D3F" w:rsidRDefault="00E80D3F" w:rsidP="00814D10">
      <w:pPr>
        <w:pStyle w:val="Listaszerbekezds"/>
        <w:numPr>
          <w:ilvl w:val="0"/>
          <w:numId w:val="85"/>
        </w:numPr>
        <w:spacing w:after="0" w:line="240" w:lineRule="auto"/>
        <w:ind w:left="2552" w:hanging="567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E80D3F">
        <w:rPr>
          <w:rFonts w:ascii="Arial" w:hAnsi="Arial" w:cs="Arial"/>
          <w:bCs/>
          <w:sz w:val="24"/>
          <w:szCs w:val="24"/>
          <w:lang w:eastAsia="ar-SA"/>
        </w:rPr>
        <w:t>A homlokzatok burkolóanyaga nagyelemes fém és műanyag hullám és</w:t>
      </w:r>
      <w:r>
        <w:rPr>
          <w:rFonts w:ascii="Arial" w:hAnsi="Arial" w:cs="Arial"/>
          <w:bCs/>
          <w:sz w:val="24"/>
          <w:szCs w:val="24"/>
          <w:lang w:eastAsia="ar-SA"/>
        </w:rPr>
        <w:t xml:space="preserve"> trapézlemez burkolat nem lehet,</w:t>
      </w:r>
    </w:p>
    <w:p w14:paraId="2F857C04" w14:textId="77777777" w:rsidR="00E80D3F" w:rsidRPr="00E80D3F" w:rsidRDefault="00E80D3F" w:rsidP="00814D10">
      <w:pPr>
        <w:pStyle w:val="Listaszerbekezds"/>
        <w:numPr>
          <w:ilvl w:val="0"/>
          <w:numId w:val="85"/>
        </w:numPr>
        <w:spacing w:after="0" w:line="240" w:lineRule="auto"/>
        <w:ind w:left="2552" w:hanging="567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E80D3F">
        <w:rPr>
          <w:rFonts w:ascii="Arial" w:hAnsi="Arial" w:cs="Arial"/>
          <w:bCs/>
          <w:sz w:val="24"/>
          <w:szCs w:val="24"/>
          <w:lang w:eastAsia="ar-SA"/>
        </w:rPr>
        <w:t>Az épületek színezésénél a rikító, környezetéhez nem illeszkedő színek használata tilos, földszínek használata lehetséges.</w:t>
      </w:r>
    </w:p>
    <w:p w14:paraId="2EF3636C" w14:textId="77777777" w:rsidR="00E80D3F" w:rsidRPr="00CC5B91" w:rsidRDefault="00E80D3F" w:rsidP="00814D10">
      <w:pPr>
        <w:pStyle w:val="Listaszerbekezds"/>
        <w:numPr>
          <w:ilvl w:val="0"/>
          <w:numId w:val="85"/>
        </w:numPr>
        <w:spacing w:after="0" w:line="240" w:lineRule="auto"/>
        <w:ind w:left="2552" w:hanging="567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E80D3F">
        <w:rPr>
          <w:rFonts w:ascii="Arial" w:hAnsi="Arial" w:cs="Arial"/>
          <w:bCs/>
          <w:sz w:val="24"/>
          <w:szCs w:val="24"/>
          <w:lang w:eastAsia="ar-SA"/>
        </w:rPr>
        <w:t>Rikító színű, környezetéhez nem illeszkedő tetőfedő anyagok használata tilos.</w:t>
      </w:r>
      <w:r>
        <w:rPr>
          <w:rFonts w:ascii="Arial" w:hAnsi="Arial" w:cs="Arial"/>
          <w:bCs/>
          <w:sz w:val="24"/>
          <w:szCs w:val="24"/>
          <w:lang w:eastAsia="ar-SA"/>
        </w:rPr>
        <w:t xml:space="preserve"> </w:t>
      </w:r>
      <w:r w:rsidRPr="00E80D3F">
        <w:rPr>
          <w:rFonts w:ascii="Arial" w:hAnsi="Arial" w:cs="Arial"/>
          <w:bCs/>
          <w:sz w:val="24"/>
          <w:szCs w:val="24"/>
          <w:lang w:eastAsia="ar-SA"/>
        </w:rPr>
        <w:t xml:space="preserve">A főépületek tetőfedő anyagaként nem alkalmazható: műanyag hullámlemez, </w:t>
      </w:r>
      <w:r w:rsidR="00D91BD7" w:rsidRPr="00D91BD7">
        <w:rPr>
          <w:rFonts w:ascii="Arial" w:hAnsi="Arial" w:cs="Arial"/>
          <w:bCs/>
          <w:sz w:val="24"/>
          <w:szCs w:val="24"/>
          <w:lang w:eastAsia="ar-SA"/>
        </w:rPr>
        <w:t>bitumenes hullám- és zsindely-fedés</w:t>
      </w:r>
      <w:r w:rsidR="00D91BD7">
        <w:rPr>
          <w:rFonts w:ascii="Arial" w:hAnsi="Arial" w:cs="Arial"/>
          <w:bCs/>
          <w:sz w:val="24"/>
          <w:szCs w:val="24"/>
          <w:lang w:eastAsia="ar-SA"/>
        </w:rPr>
        <w:t>.</w:t>
      </w:r>
      <w:r w:rsidR="00D91BD7" w:rsidRPr="00D91BD7">
        <w:rPr>
          <w:rFonts w:ascii="Arial" w:hAnsi="Arial" w:cs="Arial"/>
          <w:bCs/>
          <w:sz w:val="24"/>
          <w:szCs w:val="24"/>
          <w:lang w:eastAsia="ar-SA"/>
        </w:rPr>
        <w:t xml:space="preserve"> </w:t>
      </w:r>
      <w:r w:rsidRPr="00E80D3F">
        <w:rPr>
          <w:rFonts w:ascii="Arial" w:hAnsi="Arial" w:cs="Arial"/>
          <w:bCs/>
          <w:sz w:val="24"/>
          <w:szCs w:val="24"/>
          <w:lang w:eastAsia="ar-SA"/>
        </w:rPr>
        <w:t xml:space="preserve">alumínium trapézlemez, </w:t>
      </w:r>
      <w:r w:rsidR="000D0E0D">
        <w:rPr>
          <w:rFonts w:ascii="Arial" w:hAnsi="Arial" w:cs="Arial"/>
          <w:bCs/>
          <w:sz w:val="24"/>
          <w:szCs w:val="24"/>
          <w:lang w:eastAsia="ar-SA"/>
        </w:rPr>
        <w:t xml:space="preserve">cserepes lemez, </w:t>
      </w:r>
      <w:r w:rsidRPr="00E80D3F">
        <w:rPr>
          <w:rFonts w:ascii="Arial" w:hAnsi="Arial" w:cs="Arial"/>
          <w:bCs/>
          <w:sz w:val="24"/>
          <w:szCs w:val="24"/>
          <w:lang w:eastAsia="ar-SA"/>
        </w:rPr>
        <w:t>mesterséges pala.</w:t>
      </w:r>
    </w:p>
    <w:p w14:paraId="4A39E207" w14:textId="77777777" w:rsidR="00594D74" w:rsidRPr="001B59CC" w:rsidRDefault="00594D74" w:rsidP="00B53BE6">
      <w:pPr>
        <w:pStyle w:val="Rendelet"/>
        <w:numPr>
          <w:ilvl w:val="2"/>
          <w:numId w:val="50"/>
        </w:numPr>
      </w:pPr>
      <w:r w:rsidRPr="001B59CC">
        <w:t>Műszaki berendezések kialakításának előírásai:</w:t>
      </w:r>
      <w:r w:rsidR="00D65F59">
        <w:t xml:space="preserve"> </w:t>
      </w:r>
      <w:r w:rsidR="00345757">
        <w:t>légkondicionáló berendezés</w:t>
      </w:r>
      <w:r w:rsidR="00345757" w:rsidRPr="00345757">
        <w:t xml:space="preserve"> </w:t>
      </w:r>
      <w:r w:rsidR="00345757" w:rsidRPr="001B59CC">
        <w:t xml:space="preserve">kültéri egysége, antenna és egyéb gépészeti berendezés közterületről látható  </w:t>
      </w:r>
    </w:p>
    <w:p w14:paraId="29A0FE6F" w14:textId="77777777" w:rsidR="00C1758E" w:rsidRPr="001B59CC" w:rsidRDefault="00345757" w:rsidP="00345757">
      <w:pPr>
        <w:pStyle w:val="aa"/>
        <w:ind w:left="2552" w:hanging="567"/>
      </w:pPr>
      <w:r>
        <w:t>a</w:t>
      </w:r>
      <w:r w:rsidR="00594D74" w:rsidRPr="001B59CC">
        <w:t>)</w:t>
      </w:r>
      <w:r w:rsidR="00594D74" w:rsidRPr="001B59CC">
        <w:tab/>
      </w:r>
      <w:r w:rsidR="00C1758E" w:rsidRPr="001B59CC">
        <w:t>tetőfelületen és a homlokzaton,</w:t>
      </w:r>
    </w:p>
    <w:p w14:paraId="204DC4A3" w14:textId="77777777" w:rsidR="00CE5EC8" w:rsidRPr="001B59CC" w:rsidRDefault="00594D74" w:rsidP="00345757">
      <w:pPr>
        <w:pStyle w:val="aa"/>
        <w:ind w:left="1985" w:firstLine="0"/>
        <w:rPr>
          <w:bCs/>
        </w:rPr>
      </w:pPr>
      <w:r w:rsidRPr="001B59CC">
        <w:t>b)</w:t>
      </w:r>
      <w:r w:rsidR="00345757">
        <w:t xml:space="preserve">     </w:t>
      </w:r>
      <w:r w:rsidR="00C1758E" w:rsidRPr="001B59CC">
        <w:t>erkélyen</w:t>
      </w:r>
      <w:r w:rsidR="00C1758E" w:rsidRPr="001B59CC">
        <w:rPr>
          <w:bCs/>
        </w:rPr>
        <w:t xml:space="preserve"> és loggián közterületről látható módon, takar</w:t>
      </w:r>
      <w:r w:rsidR="00F87FCF" w:rsidRPr="001B59CC">
        <w:rPr>
          <w:bCs/>
        </w:rPr>
        <w:t>a</w:t>
      </w:r>
      <w:r w:rsidR="00C1758E" w:rsidRPr="001B59CC">
        <w:rPr>
          <w:bCs/>
        </w:rPr>
        <w:t>t</w:t>
      </w:r>
      <w:r w:rsidR="00F87FCF" w:rsidRPr="001B59CC">
        <w:rPr>
          <w:bCs/>
        </w:rPr>
        <w:t>la</w:t>
      </w:r>
      <w:r w:rsidR="00C1758E" w:rsidRPr="001B59CC">
        <w:rPr>
          <w:bCs/>
        </w:rPr>
        <w:t>n</w:t>
      </w:r>
      <w:r w:rsidR="006356DD" w:rsidRPr="001B59CC">
        <w:rPr>
          <w:bCs/>
        </w:rPr>
        <w:t>ul</w:t>
      </w:r>
      <w:r w:rsidR="00C1758E" w:rsidRPr="001B59CC">
        <w:rPr>
          <w:bCs/>
        </w:rPr>
        <w:t xml:space="preserve"> </w:t>
      </w:r>
    </w:p>
    <w:p w14:paraId="627D72A9" w14:textId="77777777" w:rsidR="00C1758E" w:rsidRPr="001B59CC" w:rsidRDefault="006356DD" w:rsidP="00345757">
      <w:pPr>
        <w:ind w:left="1985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nem </w:t>
      </w:r>
      <w:r w:rsidR="00C1758E" w:rsidRPr="001B59CC">
        <w:rPr>
          <w:rFonts w:ascii="Arial" w:hAnsi="Arial" w:cs="Arial"/>
          <w:bCs/>
        </w:rPr>
        <w:t>helyezhető</w:t>
      </w:r>
      <w:r w:rsidRPr="001B59CC">
        <w:rPr>
          <w:rFonts w:ascii="Arial" w:hAnsi="Arial" w:cs="Arial"/>
          <w:bCs/>
        </w:rPr>
        <w:t xml:space="preserve"> el</w:t>
      </w:r>
      <w:r w:rsidR="00C1758E" w:rsidRPr="001B59CC">
        <w:rPr>
          <w:rFonts w:ascii="Arial" w:hAnsi="Arial" w:cs="Arial"/>
          <w:bCs/>
        </w:rPr>
        <w:t>.</w:t>
      </w:r>
    </w:p>
    <w:p w14:paraId="01A4A83F" w14:textId="77777777" w:rsidR="00594D74" w:rsidRPr="00E22853" w:rsidRDefault="000728F6" w:rsidP="00B53BE6">
      <w:pPr>
        <w:pStyle w:val="Rendelet"/>
        <w:numPr>
          <w:ilvl w:val="2"/>
          <w:numId w:val="64"/>
        </w:numPr>
        <w:tabs>
          <w:tab w:val="left" w:pos="1985"/>
        </w:tabs>
      </w:pPr>
      <w:r w:rsidRPr="000728F6">
        <w:lastRenderedPageBreak/>
        <w:t>Kerítés</w:t>
      </w:r>
      <w:r w:rsidRPr="00E22853">
        <w:t xml:space="preserve"> és támfal kialakításának</w:t>
      </w:r>
      <w:r w:rsidR="00594D74" w:rsidRPr="00E22853">
        <w:t>:</w:t>
      </w:r>
    </w:p>
    <w:p w14:paraId="24D72D1D" w14:textId="77777777" w:rsidR="00C1758E" w:rsidRPr="00E22853" w:rsidRDefault="00CA63DB" w:rsidP="00B53BE6">
      <w:pPr>
        <w:numPr>
          <w:ilvl w:val="3"/>
          <w:numId w:val="64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L</w:t>
      </w:r>
      <w:r w:rsidR="00284B18" w:rsidRPr="00E22853">
        <w:rPr>
          <w:rFonts w:ascii="Arial" w:hAnsi="Arial" w:cs="Arial"/>
          <w:bCs/>
        </w:rPr>
        <w:t xml:space="preserve">átszó beton felületű és </w:t>
      </w:r>
      <w:r w:rsidR="00D479B1" w:rsidRPr="00E22853">
        <w:rPr>
          <w:rFonts w:ascii="Arial" w:hAnsi="Arial" w:cs="Arial"/>
          <w:bCs/>
        </w:rPr>
        <w:t>nagytáblás kerítések</w:t>
      </w:r>
      <w:r w:rsidR="00284B18" w:rsidRPr="00E22853">
        <w:rPr>
          <w:rFonts w:ascii="Arial" w:hAnsi="Arial" w:cs="Arial"/>
          <w:bCs/>
        </w:rPr>
        <w:t xml:space="preserve"> nem építhetők</w:t>
      </w:r>
      <w:r w:rsidR="00897948" w:rsidRPr="00E22853">
        <w:rPr>
          <w:rFonts w:ascii="Arial" w:hAnsi="Arial" w:cs="Arial"/>
          <w:bCs/>
        </w:rPr>
        <w:t>,</w:t>
      </w:r>
      <w:bookmarkEnd w:id="14"/>
    </w:p>
    <w:p w14:paraId="6DEA7C2A" w14:textId="77777777" w:rsidR="00434E08" w:rsidRDefault="00CA63DB" w:rsidP="00B53BE6">
      <w:pPr>
        <w:numPr>
          <w:ilvl w:val="3"/>
          <w:numId w:val="64"/>
        </w:numPr>
        <w:tabs>
          <w:tab w:val="left" w:pos="1843"/>
          <w:tab w:val="left" w:pos="2552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</w:t>
      </w:r>
      <w:r w:rsidR="00231B13" w:rsidRPr="00E22853">
        <w:rPr>
          <w:rFonts w:ascii="Arial" w:hAnsi="Arial" w:cs="Arial"/>
          <w:bCs/>
        </w:rPr>
        <w:t xml:space="preserve"> településrészen</w:t>
      </w:r>
      <w:r w:rsidR="00830F60">
        <w:rPr>
          <w:rFonts w:ascii="Arial" w:hAnsi="Arial" w:cs="Arial"/>
          <w:bCs/>
        </w:rPr>
        <w:t xml:space="preserve"> </w:t>
      </w:r>
      <w:r w:rsidR="00231B13" w:rsidRPr="00E22853">
        <w:rPr>
          <w:rFonts w:ascii="Arial" w:hAnsi="Arial" w:cs="Arial"/>
          <w:bCs/>
        </w:rPr>
        <w:t xml:space="preserve">a szabályozási vonalon </w:t>
      </w:r>
      <w:r w:rsidR="00B118E2">
        <w:rPr>
          <w:rFonts w:ascii="Arial" w:hAnsi="Arial" w:cs="Arial"/>
          <w:bCs/>
        </w:rPr>
        <w:t xml:space="preserve">áttört kerítés létesíthető. </w:t>
      </w:r>
      <w:r w:rsidR="00434E08">
        <w:rPr>
          <w:rFonts w:ascii="Arial" w:hAnsi="Arial" w:cs="Arial"/>
          <w:bCs/>
        </w:rPr>
        <w:t xml:space="preserve">Egyéb kerítések tömör </w:t>
      </w:r>
      <w:r w:rsidR="00434E08" w:rsidRPr="00E22853">
        <w:rPr>
          <w:rFonts w:ascii="Arial" w:hAnsi="Arial" w:cs="Arial"/>
          <w:bCs/>
        </w:rPr>
        <w:t xml:space="preserve">tagolt felületű </w:t>
      </w:r>
      <w:r w:rsidR="00434E08">
        <w:rPr>
          <w:rFonts w:ascii="Arial" w:hAnsi="Arial" w:cs="Arial"/>
          <w:bCs/>
        </w:rPr>
        <w:t>kialakítással is készülhetnek.</w:t>
      </w:r>
    </w:p>
    <w:p w14:paraId="57AA394D" w14:textId="77777777" w:rsidR="00434E08" w:rsidRDefault="00434E08" w:rsidP="00B53BE6">
      <w:pPr>
        <w:numPr>
          <w:ilvl w:val="3"/>
          <w:numId w:val="64"/>
        </w:numPr>
        <w:tabs>
          <w:tab w:val="left" w:pos="1843"/>
          <w:tab w:val="left" w:pos="2268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ab/>
        <w:t xml:space="preserve">A kerítések </w:t>
      </w:r>
      <w:r w:rsidR="00231B13" w:rsidRPr="00E22853">
        <w:rPr>
          <w:rFonts w:ascii="Arial" w:hAnsi="Arial" w:cs="Arial"/>
          <w:bCs/>
        </w:rPr>
        <w:t>leg</w:t>
      </w:r>
      <w:r>
        <w:rPr>
          <w:rFonts w:ascii="Arial" w:hAnsi="Arial" w:cs="Arial"/>
          <w:bCs/>
        </w:rPr>
        <w:t>magasabb pontja leg</w:t>
      </w:r>
      <w:r w:rsidR="00231B13" w:rsidRPr="00E22853">
        <w:rPr>
          <w:rFonts w:ascii="Arial" w:hAnsi="Arial" w:cs="Arial"/>
          <w:bCs/>
        </w:rPr>
        <w:t xml:space="preserve">feljebb 2 m magas </w:t>
      </w:r>
      <w:r>
        <w:rPr>
          <w:rFonts w:ascii="Arial" w:hAnsi="Arial" w:cs="Arial"/>
          <w:bCs/>
        </w:rPr>
        <w:t xml:space="preserve">lehet a rendezett terepszinttől mérve. </w:t>
      </w:r>
      <w:r w:rsidR="00231B13" w:rsidRPr="00E22853">
        <w:rPr>
          <w:rFonts w:ascii="Arial" w:hAnsi="Arial" w:cs="Arial"/>
          <w:bCs/>
        </w:rPr>
        <w:t>A támfalon 1,3 m-nél magasabb, t</w:t>
      </w:r>
      <w:r>
        <w:rPr>
          <w:rFonts w:ascii="Arial" w:hAnsi="Arial" w:cs="Arial"/>
          <w:bCs/>
        </w:rPr>
        <w:t>ömör kerítés nem alakítható ki.</w:t>
      </w:r>
    </w:p>
    <w:p w14:paraId="38651FB5" w14:textId="77777777" w:rsidR="00577633" w:rsidRPr="00E22853" w:rsidRDefault="00231B13" w:rsidP="00B53BE6">
      <w:pPr>
        <w:numPr>
          <w:ilvl w:val="3"/>
          <w:numId w:val="64"/>
        </w:numPr>
        <w:tabs>
          <w:tab w:val="left" w:pos="1843"/>
          <w:tab w:val="left" w:pos="2552"/>
        </w:tabs>
        <w:jc w:val="both"/>
        <w:rPr>
          <w:rFonts w:ascii="Arial" w:hAnsi="Arial" w:cs="Arial"/>
          <w:bCs/>
        </w:rPr>
      </w:pPr>
      <w:r w:rsidRPr="00E22853">
        <w:rPr>
          <w:rFonts w:ascii="Arial" w:hAnsi="Arial" w:cs="Arial"/>
          <w:bCs/>
        </w:rPr>
        <w:t>Tégla, terméskő és vakolt felületű kerítések és támfalak alakíthatók ki.</w:t>
      </w:r>
      <w:r w:rsidR="00434E08">
        <w:rPr>
          <w:rFonts w:ascii="Arial" w:hAnsi="Arial" w:cs="Arial"/>
          <w:bCs/>
        </w:rPr>
        <w:t xml:space="preserve"> </w:t>
      </w:r>
      <w:r w:rsidR="00CA63DB">
        <w:rPr>
          <w:rFonts w:ascii="Arial" w:hAnsi="Arial" w:cs="Arial"/>
          <w:bCs/>
        </w:rPr>
        <w:t>A kerítések anyagaként alkalmazható még az acél és a fa is.</w:t>
      </w:r>
    </w:p>
    <w:p w14:paraId="1A7E2957" w14:textId="77777777" w:rsidR="00E47E6E" w:rsidRPr="001B59CC" w:rsidRDefault="00E47E6E" w:rsidP="00E47E6E">
      <w:pPr>
        <w:tabs>
          <w:tab w:val="left" w:pos="1843"/>
        </w:tabs>
        <w:ind w:left="2552"/>
        <w:jc w:val="both"/>
        <w:rPr>
          <w:rFonts w:ascii="Arial" w:hAnsi="Arial" w:cs="Arial"/>
          <w:bCs/>
        </w:rPr>
      </w:pPr>
    </w:p>
    <w:p w14:paraId="7504A620" w14:textId="77777777" w:rsidR="00C1758E" w:rsidRPr="001B59CC" w:rsidRDefault="001562BE" w:rsidP="00814D10">
      <w:pPr>
        <w:pStyle w:val="Rendelet"/>
        <w:numPr>
          <w:ilvl w:val="0"/>
          <w:numId w:val="97"/>
        </w:numPr>
        <w:spacing w:after="120"/>
      </w:pPr>
      <w:r>
        <w:t xml:space="preserve">  </w:t>
      </w:r>
      <w:r w:rsidR="00821764" w:rsidRPr="001B59CC">
        <w:t xml:space="preserve">(1) </w:t>
      </w:r>
      <w:r w:rsidR="00496C12">
        <w:t xml:space="preserve">  </w:t>
      </w:r>
      <w:r w:rsidR="00496C12">
        <w:tab/>
      </w:r>
      <w:r w:rsidR="00C1758E" w:rsidRPr="001B59CC">
        <w:t xml:space="preserve">A </w:t>
      </w:r>
      <w:r w:rsidR="00A805FE">
        <w:t>Gazdasági terület településrészre</w:t>
      </w:r>
      <w:r w:rsidR="00C1758E" w:rsidRPr="001B59CC">
        <w:t xml:space="preserve"> </w:t>
      </w:r>
      <w:r w:rsidR="007633C8" w:rsidRPr="001B59CC">
        <w:t>a (2)</w:t>
      </w:r>
      <w:r w:rsidR="0021778B" w:rsidRPr="001B59CC">
        <w:t xml:space="preserve"> – </w:t>
      </w:r>
      <w:r w:rsidR="007633C8" w:rsidRPr="001B59CC">
        <w:t>(3) bekezdésben meghatározott településképi követelmények vonatkoznak.</w:t>
      </w:r>
    </w:p>
    <w:p w14:paraId="4E660A51" w14:textId="77777777" w:rsidR="00C1758E" w:rsidRPr="001B59CC" w:rsidRDefault="00C1758E" w:rsidP="00B53BE6">
      <w:pPr>
        <w:numPr>
          <w:ilvl w:val="1"/>
          <w:numId w:val="15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Területi építészeti követelmények:</w:t>
      </w:r>
    </w:p>
    <w:p w14:paraId="3BA6A675" w14:textId="77777777" w:rsidR="007633C8" w:rsidRPr="001B59CC" w:rsidRDefault="007633C8" w:rsidP="00B53BE6">
      <w:pPr>
        <w:numPr>
          <w:ilvl w:val="2"/>
          <w:numId w:val="15"/>
        </w:numPr>
        <w:jc w:val="both"/>
        <w:rPr>
          <w:rFonts w:ascii="Arial" w:hAnsi="Arial" w:cs="Arial"/>
          <w:bCs/>
        </w:rPr>
      </w:pPr>
      <w:bookmarkStart w:id="15" w:name="_Hlk511286486"/>
      <w:r w:rsidRPr="001B59CC">
        <w:rPr>
          <w:rFonts w:ascii="Arial" w:hAnsi="Arial" w:cs="Arial"/>
          <w:bCs/>
        </w:rPr>
        <w:t>Új építmény építése esetén a kialakítandó megjelenésnek, telepítés módjának, a tömeg szélességének</w:t>
      </w:r>
      <w:r w:rsidR="00535C0A" w:rsidRPr="001B59CC">
        <w:rPr>
          <w:rFonts w:ascii="Arial" w:hAnsi="Arial" w:cs="Arial"/>
          <w:bCs/>
          <w:color w:val="FF0000"/>
        </w:rPr>
        <w:t xml:space="preserve"> </w:t>
      </w:r>
      <w:r w:rsidRPr="001B59CC">
        <w:rPr>
          <w:rFonts w:ascii="Arial" w:hAnsi="Arial" w:cs="Arial"/>
          <w:bCs/>
        </w:rPr>
        <w:t xml:space="preserve">és a tetőidomnak illeszkednie kell a kialakult utcaképhez. </w:t>
      </w:r>
    </w:p>
    <w:bookmarkEnd w:id="15"/>
    <w:p w14:paraId="034CB8F7" w14:textId="77777777" w:rsidR="00CE23D3" w:rsidRDefault="00CE23D3" w:rsidP="00B53BE6">
      <w:pPr>
        <w:pStyle w:val="Listaszerbekezds"/>
        <w:numPr>
          <w:ilvl w:val="2"/>
          <w:numId w:val="15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CE23D3">
        <w:rPr>
          <w:rFonts w:ascii="Arial" w:hAnsi="Arial" w:cs="Arial"/>
          <w:bCs/>
          <w:sz w:val="24"/>
          <w:szCs w:val="24"/>
          <w:lang w:eastAsia="ar-SA"/>
        </w:rPr>
        <w:t xml:space="preserve">A parkolók és a telekhatárok mentén új fasor telepítésénél és meglévő fasor kiegészítésénél (fapótlásnál) várostűrő, előnevelt, többszörösen iskolázott, útsorfa minőségű </w:t>
      </w:r>
      <w:proofErr w:type="spellStart"/>
      <w:r w:rsidRPr="00CE23D3">
        <w:rPr>
          <w:rFonts w:ascii="Arial" w:hAnsi="Arial" w:cs="Arial"/>
          <w:bCs/>
          <w:sz w:val="24"/>
          <w:szCs w:val="24"/>
          <w:lang w:eastAsia="ar-SA"/>
        </w:rPr>
        <w:t>faegyedek</w:t>
      </w:r>
      <w:proofErr w:type="spellEnd"/>
      <w:r w:rsidRPr="00CE23D3">
        <w:rPr>
          <w:rFonts w:ascii="Arial" w:hAnsi="Arial" w:cs="Arial"/>
          <w:bCs/>
          <w:sz w:val="24"/>
          <w:szCs w:val="24"/>
          <w:lang w:eastAsia="ar-SA"/>
        </w:rPr>
        <w:t xml:space="preserve"> ültetésénél a 8,0 méternél kisebb tőtávolság nem megengedett. </w:t>
      </w:r>
    </w:p>
    <w:p w14:paraId="316082C5" w14:textId="77777777" w:rsidR="00F13BC3" w:rsidRDefault="00F13BC3" w:rsidP="00B53BE6">
      <w:pPr>
        <w:pStyle w:val="Listaszerbekezds"/>
        <w:numPr>
          <w:ilvl w:val="2"/>
          <w:numId w:val="15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>
        <w:rPr>
          <w:rFonts w:ascii="Arial" w:hAnsi="Arial" w:cs="Arial"/>
          <w:bCs/>
          <w:sz w:val="24"/>
          <w:szCs w:val="24"/>
          <w:lang w:eastAsia="ar-SA"/>
        </w:rPr>
        <w:t xml:space="preserve">A </w:t>
      </w:r>
      <w:r w:rsidRPr="00F13BC3">
        <w:rPr>
          <w:rFonts w:ascii="Arial" w:hAnsi="Arial" w:cs="Arial"/>
          <w:bCs/>
          <w:sz w:val="24"/>
          <w:szCs w:val="24"/>
          <w:lang w:eastAsia="ar-SA"/>
        </w:rPr>
        <w:t>területén a 10 járműnél nagyobb befogadóképességű felszíni várakozó – parkoló – helyet fásítani kell, minden megkezdett 4 parkolóhely után 1 db nagy lombkoronát növelő, környezettűrő, túlkoros lombos fa ültetendő.</w:t>
      </w:r>
    </w:p>
    <w:p w14:paraId="5E858B65" w14:textId="77777777" w:rsidR="00CE23D3" w:rsidRPr="00CE23D3" w:rsidRDefault="00CE23D3" w:rsidP="00B53BE6">
      <w:pPr>
        <w:pStyle w:val="Listaszerbekezds"/>
        <w:numPr>
          <w:ilvl w:val="2"/>
          <w:numId w:val="15"/>
        </w:numPr>
        <w:spacing w:after="12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>
        <w:rPr>
          <w:rFonts w:ascii="Arial" w:hAnsi="Arial" w:cs="Arial"/>
          <w:bCs/>
          <w:sz w:val="24"/>
          <w:szCs w:val="24"/>
          <w:lang w:eastAsia="ar-SA"/>
        </w:rPr>
        <w:t xml:space="preserve">A </w:t>
      </w:r>
      <w:r w:rsidRPr="00CE23D3">
        <w:rPr>
          <w:rFonts w:ascii="Arial" w:hAnsi="Arial" w:cs="Arial"/>
          <w:bCs/>
          <w:sz w:val="24"/>
          <w:szCs w:val="24"/>
          <w:lang w:eastAsia="ar-SA"/>
        </w:rPr>
        <w:t>minimálisan kialakítandó zöldfelület kétharmadán a kevesebb, mint háromszintű (gyep-, cserje- és lombkoronaszint együttesen) növénytakaró alkalmazása nem megengedett.</w:t>
      </w:r>
    </w:p>
    <w:p w14:paraId="44418BA4" w14:textId="77777777" w:rsidR="00C1758E" w:rsidRPr="001B59CC" w:rsidRDefault="00C1758E" w:rsidP="00B53BE6">
      <w:pPr>
        <w:numPr>
          <w:ilvl w:val="1"/>
          <w:numId w:val="15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Egyedi építészeti követelmények:</w:t>
      </w:r>
    </w:p>
    <w:p w14:paraId="2196E646" w14:textId="298396DE" w:rsidR="00C61B0F" w:rsidRDefault="00E47E6E" w:rsidP="00B53BE6">
      <w:pPr>
        <w:pStyle w:val="Rendelet"/>
        <w:numPr>
          <w:ilvl w:val="2"/>
          <w:numId w:val="61"/>
        </w:numPr>
        <w:rPr>
          <w:lang w:eastAsia="hu-HU"/>
        </w:rPr>
      </w:pPr>
      <w:bookmarkStart w:id="16" w:name="_Hlk511286854"/>
      <w:r w:rsidRPr="001B59CC">
        <w:rPr>
          <w:lang w:eastAsia="hu-HU"/>
        </w:rPr>
        <w:t>Tömeg kialakításának előírásai</w:t>
      </w:r>
      <w:r w:rsidRPr="001B59CC">
        <w:t>:</w:t>
      </w:r>
    </w:p>
    <w:p w14:paraId="383F8CAE" w14:textId="77777777" w:rsidR="00216537" w:rsidRPr="001B59CC" w:rsidRDefault="00216537" w:rsidP="00216537">
      <w:pPr>
        <w:pStyle w:val="Rendelet"/>
        <w:numPr>
          <w:ilvl w:val="0"/>
          <w:numId w:val="0"/>
        </w:numPr>
        <w:ind w:left="1418"/>
        <w:rPr>
          <w:lang w:eastAsia="hu-HU"/>
        </w:rPr>
      </w:pPr>
    </w:p>
    <w:p w14:paraId="350CE126" w14:textId="77777777" w:rsidR="0054101A" w:rsidRPr="00D4114D" w:rsidRDefault="0054101A" w:rsidP="00B53BE6">
      <w:pPr>
        <w:pStyle w:val="Listaszerbekezds"/>
        <w:numPr>
          <w:ilvl w:val="3"/>
          <w:numId w:val="4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54101A">
        <w:rPr>
          <w:rFonts w:ascii="Arial" w:hAnsi="Arial" w:cs="Arial"/>
          <w:bCs/>
          <w:sz w:val="24"/>
          <w:szCs w:val="24"/>
          <w:lang w:eastAsia="ar-SA"/>
        </w:rPr>
        <w:t xml:space="preserve">A területen az épületek legmagasabb pontja a terepcsatlakozástól számított maximum </w:t>
      </w:r>
      <w:r>
        <w:rPr>
          <w:rFonts w:ascii="Arial" w:hAnsi="Arial" w:cs="Arial"/>
          <w:bCs/>
          <w:sz w:val="24"/>
          <w:szCs w:val="24"/>
          <w:lang w:eastAsia="ar-SA"/>
        </w:rPr>
        <w:t xml:space="preserve">legfeljebb </w:t>
      </w:r>
      <w:r w:rsidRPr="0054101A">
        <w:rPr>
          <w:rFonts w:ascii="Arial" w:hAnsi="Arial" w:cs="Arial"/>
          <w:bCs/>
          <w:sz w:val="24"/>
          <w:szCs w:val="24"/>
          <w:lang w:eastAsia="ar-SA"/>
        </w:rPr>
        <w:t xml:space="preserve">12 m lehet, kivéve az alkalmazott technológiából adódó </w:t>
      </w:r>
      <w:r>
        <w:rPr>
          <w:rFonts w:ascii="Arial" w:hAnsi="Arial" w:cs="Arial"/>
          <w:bCs/>
          <w:sz w:val="24"/>
          <w:szCs w:val="24"/>
          <w:lang w:eastAsia="ar-SA"/>
        </w:rPr>
        <w:t>egyes épületrészeket és gépészeti berendezéseket, amelyek legmagasabb pontja legfeljebb 20 m lehet.</w:t>
      </w:r>
    </w:p>
    <w:bookmarkEnd w:id="16"/>
    <w:p w14:paraId="4A2640DA" w14:textId="77777777" w:rsidR="00865ACA" w:rsidRPr="001B59CC" w:rsidRDefault="00D4114D" w:rsidP="00B53BE6">
      <w:pPr>
        <w:numPr>
          <w:ilvl w:val="3"/>
          <w:numId w:val="46"/>
        </w:numPr>
        <w:tabs>
          <w:tab w:val="left" w:pos="1843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</w:t>
      </w:r>
      <w:r w:rsidR="00865ACA" w:rsidRPr="001B59CC">
        <w:rPr>
          <w:rFonts w:ascii="Arial" w:hAnsi="Arial" w:cs="Arial"/>
          <w:bCs/>
        </w:rPr>
        <w:t xml:space="preserve"> telken elhelyezendő, főfunkciót kiegészítő épületek kialakítása, tömege a főfunkciót tartalmazó épülettel összhangban alakítandó ki. </w:t>
      </w:r>
    </w:p>
    <w:p w14:paraId="3892C110" w14:textId="77777777" w:rsidR="0000710A" w:rsidRPr="001B59CC" w:rsidRDefault="0000710A" w:rsidP="00B53BE6">
      <w:pPr>
        <w:pStyle w:val="Rendelet"/>
        <w:numPr>
          <w:ilvl w:val="2"/>
          <w:numId w:val="46"/>
        </w:numPr>
      </w:pPr>
      <w:r w:rsidRPr="001B59CC">
        <w:t>Homlokzat kialakításának előírásai:</w:t>
      </w:r>
    </w:p>
    <w:p w14:paraId="710562CB" w14:textId="77777777" w:rsidR="00A70ED9" w:rsidRPr="001B59CC" w:rsidRDefault="00CD712E" w:rsidP="00B53BE6">
      <w:pPr>
        <w:numPr>
          <w:ilvl w:val="3"/>
          <w:numId w:val="46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ú</w:t>
      </w:r>
      <w:r w:rsidR="00C1758E" w:rsidRPr="001B59CC">
        <w:rPr>
          <w:rFonts w:ascii="Arial" w:hAnsi="Arial" w:cs="Arial"/>
          <w:bCs/>
        </w:rPr>
        <w:t xml:space="preserve">j épület homlokzati tagolása, nyílászáróinak és </w:t>
      </w:r>
      <w:r w:rsidR="00892346" w:rsidRPr="001B59CC">
        <w:rPr>
          <w:rFonts w:ascii="Arial" w:hAnsi="Arial" w:cs="Arial"/>
          <w:bCs/>
        </w:rPr>
        <w:t xml:space="preserve">tömör </w:t>
      </w:r>
      <w:r w:rsidR="00C1758E" w:rsidRPr="001B59CC">
        <w:rPr>
          <w:rFonts w:ascii="Arial" w:hAnsi="Arial" w:cs="Arial"/>
          <w:bCs/>
        </w:rPr>
        <w:t>falfelületének aránya, anyag- és színhasználata a környezethez</w:t>
      </w:r>
      <w:r w:rsidR="00003324" w:rsidRPr="001B59CC">
        <w:rPr>
          <w:rFonts w:ascii="Arial" w:hAnsi="Arial" w:cs="Arial"/>
          <w:bCs/>
        </w:rPr>
        <w:t xml:space="preserve"> nem</w:t>
      </w:r>
      <w:r w:rsidR="00F87FCF" w:rsidRPr="001B59CC">
        <w:rPr>
          <w:rFonts w:ascii="Arial" w:hAnsi="Arial" w:cs="Arial"/>
          <w:bCs/>
        </w:rPr>
        <w:t xml:space="preserve"> </w:t>
      </w:r>
      <w:r w:rsidR="00C1758E" w:rsidRPr="001B59CC">
        <w:rPr>
          <w:rFonts w:ascii="Arial" w:hAnsi="Arial" w:cs="Arial"/>
          <w:bCs/>
        </w:rPr>
        <w:t xml:space="preserve">illeszkedő módon </w:t>
      </w:r>
      <w:r w:rsidR="00003324" w:rsidRPr="001B59CC">
        <w:rPr>
          <w:rFonts w:ascii="Arial" w:hAnsi="Arial" w:cs="Arial"/>
          <w:bCs/>
        </w:rPr>
        <w:t xml:space="preserve">nem </w:t>
      </w:r>
      <w:r w:rsidR="00C1758E" w:rsidRPr="001B59CC">
        <w:rPr>
          <w:rFonts w:ascii="Arial" w:hAnsi="Arial" w:cs="Arial"/>
          <w:bCs/>
        </w:rPr>
        <w:t>kerül</w:t>
      </w:r>
      <w:r w:rsidR="00003324" w:rsidRPr="001B59CC">
        <w:rPr>
          <w:rFonts w:ascii="Arial" w:hAnsi="Arial" w:cs="Arial"/>
          <w:bCs/>
        </w:rPr>
        <w:t>het</w:t>
      </w:r>
      <w:r w:rsidR="00C1758E" w:rsidRPr="001B59CC">
        <w:rPr>
          <w:rFonts w:ascii="Arial" w:hAnsi="Arial" w:cs="Arial"/>
          <w:bCs/>
        </w:rPr>
        <w:t xml:space="preserve"> kialakításra</w:t>
      </w:r>
      <w:r>
        <w:rPr>
          <w:rFonts w:ascii="Arial" w:hAnsi="Arial" w:cs="Arial"/>
          <w:bCs/>
        </w:rPr>
        <w:t>,</w:t>
      </w:r>
    </w:p>
    <w:p w14:paraId="76ABF9BB" w14:textId="77777777" w:rsidR="002D1807" w:rsidRDefault="00CD712E" w:rsidP="00B53BE6">
      <w:pPr>
        <w:numPr>
          <w:ilvl w:val="3"/>
          <w:numId w:val="46"/>
        </w:numPr>
        <w:jc w:val="both"/>
        <w:rPr>
          <w:rFonts w:ascii="Arial" w:hAnsi="Arial" w:cs="Arial"/>
          <w:bCs/>
        </w:rPr>
      </w:pPr>
      <w:bookmarkStart w:id="17" w:name="_Hlk511286918"/>
      <w:r>
        <w:rPr>
          <w:rFonts w:ascii="Arial" w:hAnsi="Arial" w:cs="Arial"/>
          <w:bCs/>
        </w:rPr>
        <w:t>a</w:t>
      </w:r>
      <w:r w:rsidR="00A70ED9" w:rsidRPr="00345757">
        <w:rPr>
          <w:rFonts w:ascii="Arial" w:hAnsi="Arial" w:cs="Arial"/>
          <w:bCs/>
        </w:rPr>
        <w:t>z utcafronti homlokzati nyílások és nyílászárók</w:t>
      </w:r>
      <w:r w:rsidR="00A577DC" w:rsidRPr="00345757">
        <w:rPr>
          <w:rFonts w:ascii="Arial" w:hAnsi="Arial" w:cs="Arial"/>
          <w:bCs/>
        </w:rPr>
        <w:t xml:space="preserve"> </w:t>
      </w:r>
      <w:r w:rsidR="00A70ED9" w:rsidRPr="00345757">
        <w:rPr>
          <w:rFonts w:ascii="Arial" w:hAnsi="Arial" w:cs="Arial"/>
          <w:bCs/>
        </w:rPr>
        <w:t xml:space="preserve">osztásrendjének megváltoztatása </w:t>
      </w:r>
      <w:r w:rsidR="00013CE6" w:rsidRPr="00345757">
        <w:rPr>
          <w:rFonts w:ascii="Arial" w:hAnsi="Arial" w:cs="Arial"/>
          <w:bCs/>
        </w:rPr>
        <w:t xml:space="preserve">a homlokzatra vonatkozó </w:t>
      </w:r>
      <w:r w:rsidR="00A70ED9" w:rsidRPr="00345757">
        <w:rPr>
          <w:rFonts w:ascii="Arial" w:hAnsi="Arial" w:cs="Arial"/>
          <w:bCs/>
        </w:rPr>
        <w:t xml:space="preserve">egységes építészeti koncepció hiányában nem lehetséges. </w:t>
      </w:r>
    </w:p>
    <w:bookmarkEnd w:id="17"/>
    <w:p w14:paraId="3E988208" w14:textId="77777777" w:rsidR="00CE23D3" w:rsidRDefault="00CE23D3" w:rsidP="00814D10">
      <w:pPr>
        <w:pStyle w:val="Rendelet"/>
        <w:numPr>
          <w:ilvl w:val="0"/>
          <w:numId w:val="86"/>
        </w:numPr>
        <w:ind w:left="1985" w:hanging="567"/>
      </w:pPr>
      <w:r w:rsidRPr="00CE23D3">
        <w:t>Anyag- és színhasználat előírásai:</w:t>
      </w:r>
    </w:p>
    <w:p w14:paraId="7BC1338F" w14:textId="77777777" w:rsidR="00CE23D3" w:rsidRPr="00CE23D3" w:rsidRDefault="00CE23D3" w:rsidP="00814D10">
      <w:pPr>
        <w:pStyle w:val="Listaszerbekezds"/>
        <w:numPr>
          <w:ilvl w:val="0"/>
          <w:numId w:val="87"/>
        </w:numPr>
        <w:spacing w:after="0" w:line="240" w:lineRule="auto"/>
        <w:ind w:left="2552" w:hanging="567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CE23D3">
        <w:rPr>
          <w:rFonts w:ascii="Arial" w:hAnsi="Arial" w:cs="Arial"/>
          <w:bCs/>
          <w:sz w:val="24"/>
          <w:szCs w:val="24"/>
          <w:lang w:eastAsia="ar-SA"/>
        </w:rPr>
        <w:t>Rikító színű, környezetéhez nem illeszkedő tetőfedő anyagok használata tilos.</w:t>
      </w:r>
    </w:p>
    <w:p w14:paraId="3DE4002B" w14:textId="77777777" w:rsidR="00CE23D3" w:rsidRPr="00CE23D3" w:rsidRDefault="00CE23D3" w:rsidP="00814D10">
      <w:pPr>
        <w:pStyle w:val="Listaszerbekezds"/>
        <w:numPr>
          <w:ilvl w:val="0"/>
          <w:numId w:val="87"/>
        </w:numPr>
        <w:spacing w:after="0" w:line="240" w:lineRule="auto"/>
        <w:ind w:left="2552" w:hanging="567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CE23D3">
        <w:rPr>
          <w:rFonts w:ascii="Arial" w:hAnsi="Arial" w:cs="Arial"/>
          <w:bCs/>
          <w:sz w:val="24"/>
          <w:szCs w:val="24"/>
          <w:lang w:eastAsia="ar-SA"/>
        </w:rPr>
        <w:t>Az épületek színezésénél a rikító, környezetéhez nem illeszkedő színek használata tilos.</w:t>
      </w:r>
    </w:p>
    <w:p w14:paraId="6EE737FA" w14:textId="77777777" w:rsidR="00CE23D3" w:rsidRPr="00D4114D" w:rsidRDefault="00CE23D3" w:rsidP="00814D10">
      <w:pPr>
        <w:pStyle w:val="Listaszerbekezds"/>
        <w:numPr>
          <w:ilvl w:val="0"/>
          <w:numId w:val="87"/>
        </w:numPr>
        <w:spacing w:after="0" w:line="240" w:lineRule="auto"/>
        <w:ind w:left="2552" w:hanging="567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CE23D3">
        <w:rPr>
          <w:rFonts w:ascii="Arial" w:hAnsi="Arial" w:cs="Arial"/>
          <w:bCs/>
          <w:sz w:val="24"/>
          <w:szCs w:val="24"/>
          <w:lang w:eastAsia="ar-SA"/>
        </w:rPr>
        <w:lastRenderedPageBreak/>
        <w:t>A főépületek tetőfedő anyagaként nem alkalmazható: műanyag hullámlemez, mesterséges pala.</w:t>
      </w:r>
    </w:p>
    <w:p w14:paraId="375B612A" w14:textId="77777777" w:rsidR="00C1758E" w:rsidRDefault="00865ACA" w:rsidP="00814D10">
      <w:pPr>
        <w:pStyle w:val="Rendelet"/>
        <w:numPr>
          <w:ilvl w:val="0"/>
          <w:numId w:val="86"/>
        </w:numPr>
        <w:ind w:left="1985" w:hanging="567"/>
      </w:pPr>
      <w:r w:rsidRPr="001B59CC">
        <w:t>Műszaki berendezések kialakításának előírásai:</w:t>
      </w:r>
      <w:r w:rsidR="002D1807">
        <w:t xml:space="preserve"> </w:t>
      </w:r>
      <w:bookmarkStart w:id="18" w:name="_Hlk511287040"/>
      <w:r w:rsidR="009144C5" w:rsidRPr="009144C5">
        <w:t>légkondicionáló</w:t>
      </w:r>
    </w:p>
    <w:p w14:paraId="47AB5F19" w14:textId="77777777" w:rsidR="009144C5" w:rsidRDefault="009144C5" w:rsidP="009144C5">
      <w:pPr>
        <w:pStyle w:val="Rendelet"/>
        <w:numPr>
          <w:ilvl w:val="0"/>
          <w:numId w:val="0"/>
        </w:numPr>
        <w:ind w:left="1985"/>
      </w:pPr>
      <w:r>
        <w:t xml:space="preserve">berendezés kültéri egysége, antenna és egyéb gépészeti berendezés közterületről látható  </w:t>
      </w:r>
    </w:p>
    <w:p w14:paraId="146C2FEE" w14:textId="77777777" w:rsidR="009144C5" w:rsidRDefault="009144C5" w:rsidP="009144C5">
      <w:pPr>
        <w:pStyle w:val="Rendelet"/>
        <w:numPr>
          <w:ilvl w:val="0"/>
          <w:numId w:val="0"/>
        </w:numPr>
        <w:ind w:left="2552" w:hanging="567"/>
      </w:pPr>
      <w:r>
        <w:t>a)</w:t>
      </w:r>
      <w:r>
        <w:tab/>
        <w:t>tetőfelületen és a homlokzaton,</w:t>
      </w:r>
    </w:p>
    <w:p w14:paraId="15777BE1" w14:textId="77777777" w:rsidR="009144C5" w:rsidRDefault="009144C5" w:rsidP="009144C5">
      <w:pPr>
        <w:pStyle w:val="Rendelet"/>
        <w:numPr>
          <w:ilvl w:val="0"/>
          <w:numId w:val="0"/>
        </w:numPr>
        <w:ind w:left="1985"/>
      </w:pPr>
      <w:r>
        <w:t xml:space="preserve">b)     erkélyen és loggián közterületről látható módon, takaratlanul </w:t>
      </w:r>
    </w:p>
    <w:p w14:paraId="23D825FB" w14:textId="77777777" w:rsidR="00CE23D3" w:rsidRDefault="009144C5" w:rsidP="009144C5">
      <w:pPr>
        <w:pStyle w:val="Rendelet"/>
        <w:numPr>
          <w:ilvl w:val="0"/>
          <w:numId w:val="0"/>
        </w:numPr>
        <w:ind w:left="1985"/>
      </w:pPr>
      <w:r>
        <w:t>nem helyezhető el.</w:t>
      </w:r>
    </w:p>
    <w:p w14:paraId="3635CD59" w14:textId="77777777" w:rsidR="00865ACA" w:rsidRPr="0086524F" w:rsidRDefault="000728F6" w:rsidP="00B53BE6">
      <w:pPr>
        <w:pStyle w:val="Rendelet"/>
        <w:numPr>
          <w:ilvl w:val="2"/>
          <w:numId w:val="65"/>
        </w:numPr>
        <w:tabs>
          <w:tab w:val="left" w:pos="1985"/>
        </w:tabs>
      </w:pPr>
      <w:bookmarkStart w:id="19" w:name="_Hlk511287983"/>
      <w:bookmarkEnd w:id="18"/>
      <w:r w:rsidRPr="0086524F">
        <w:t>Kerítés és támfal kialakításának</w:t>
      </w:r>
      <w:r w:rsidR="00865ACA" w:rsidRPr="0086524F">
        <w:t>:</w:t>
      </w:r>
    </w:p>
    <w:p w14:paraId="4913ADE4" w14:textId="77777777" w:rsidR="00CE23D3" w:rsidRDefault="00CE23D3" w:rsidP="00B53BE6">
      <w:pPr>
        <w:pStyle w:val="Listaszerbekezds"/>
        <w:numPr>
          <w:ilvl w:val="3"/>
          <w:numId w:val="65"/>
        </w:numPr>
        <w:spacing w:after="0" w:line="240" w:lineRule="auto"/>
        <w:rPr>
          <w:rFonts w:ascii="Arial" w:hAnsi="Arial" w:cs="Arial"/>
          <w:bCs/>
          <w:sz w:val="24"/>
          <w:szCs w:val="24"/>
          <w:lang w:eastAsia="ar-SA"/>
        </w:rPr>
      </w:pPr>
      <w:r w:rsidRPr="00CE23D3">
        <w:rPr>
          <w:rFonts w:ascii="Arial" w:hAnsi="Arial" w:cs="Arial"/>
          <w:bCs/>
          <w:sz w:val="24"/>
          <w:szCs w:val="24"/>
          <w:lang w:eastAsia="ar-SA"/>
        </w:rPr>
        <w:t xml:space="preserve">A kerítés </w:t>
      </w:r>
      <w:r>
        <w:rPr>
          <w:rFonts w:ascii="Arial" w:hAnsi="Arial" w:cs="Arial"/>
          <w:bCs/>
          <w:sz w:val="24"/>
          <w:szCs w:val="24"/>
          <w:lang w:eastAsia="ar-SA"/>
        </w:rPr>
        <w:t xml:space="preserve">legmagasabb pontja </w:t>
      </w:r>
      <w:r w:rsidRPr="00CE23D3">
        <w:rPr>
          <w:rFonts w:ascii="Arial" w:hAnsi="Arial" w:cs="Arial"/>
          <w:bCs/>
          <w:sz w:val="24"/>
          <w:szCs w:val="24"/>
          <w:lang w:eastAsia="ar-SA"/>
        </w:rPr>
        <w:t xml:space="preserve">a rendezett terepszinttől mérve </w:t>
      </w:r>
      <w:r>
        <w:rPr>
          <w:rFonts w:ascii="Arial" w:hAnsi="Arial" w:cs="Arial"/>
          <w:bCs/>
          <w:sz w:val="24"/>
          <w:szCs w:val="24"/>
          <w:lang w:eastAsia="ar-SA"/>
        </w:rPr>
        <w:t xml:space="preserve">legfeljebb </w:t>
      </w:r>
      <w:r w:rsidRPr="00CE23D3">
        <w:rPr>
          <w:rFonts w:ascii="Arial" w:hAnsi="Arial" w:cs="Arial"/>
          <w:bCs/>
          <w:sz w:val="24"/>
          <w:szCs w:val="24"/>
          <w:lang w:eastAsia="ar-SA"/>
        </w:rPr>
        <w:t>1,8 m</w:t>
      </w:r>
      <w:r>
        <w:rPr>
          <w:rFonts w:ascii="Arial" w:hAnsi="Arial" w:cs="Arial"/>
          <w:bCs/>
          <w:sz w:val="24"/>
          <w:szCs w:val="24"/>
          <w:lang w:eastAsia="ar-SA"/>
        </w:rPr>
        <w:t xml:space="preserve"> lehet</w:t>
      </w:r>
      <w:r w:rsidRPr="00CE23D3">
        <w:rPr>
          <w:rFonts w:ascii="Arial" w:hAnsi="Arial" w:cs="Arial"/>
          <w:bCs/>
          <w:sz w:val="24"/>
          <w:szCs w:val="24"/>
          <w:lang w:eastAsia="ar-SA"/>
        </w:rPr>
        <w:t>.</w:t>
      </w:r>
    </w:p>
    <w:p w14:paraId="1302E683" w14:textId="77777777" w:rsidR="0078369D" w:rsidRPr="00D4114D" w:rsidRDefault="00CE23D3" w:rsidP="00B53BE6">
      <w:pPr>
        <w:pStyle w:val="Listaszerbekezds"/>
        <w:numPr>
          <w:ilvl w:val="3"/>
          <w:numId w:val="65"/>
        </w:numPr>
        <w:spacing w:after="120" w:line="240" w:lineRule="auto"/>
        <w:rPr>
          <w:rFonts w:ascii="Arial" w:hAnsi="Arial" w:cs="Arial"/>
          <w:bCs/>
          <w:sz w:val="24"/>
          <w:szCs w:val="24"/>
          <w:lang w:eastAsia="ar-SA"/>
        </w:rPr>
      </w:pPr>
      <w:r w:rsidRPr="00CE23D3">
        <w:rPr>
          <w:rFonts w:ascii="Arial" w:hAnsi="Arial" w:cs="Arial"/>
          <w:bCs/>
          <w:sz w:val="24"/>
          <w:szCs w:val="24"/>
          <w:lang w:eastAsia="ar-SA"/>
        </w:rPr>
        <w:t xml:space="preserve">Az utcafronton </w:t>
      </w:r>
      <w:r>
        <w:rPr>
          <w:rFonts w:ascii="Arial" w:hAnsi="Arial" w:cs="Arial"/>
          <w:bCs/>
          <w:sz w:val="24"/>
          <w:szCs w:val="24"/>
          <w:lang w:eastAsia="ar-SA"/>
        </w:rPr>
        <w:t>kizárólag áttört kerítés létesíthető.</w:t>
      </w:r>
    </w:p>
    <w:bookmarkEnd w:id="19"/>
    <w:p w14:paraId="7151EB88" w14:textId="77777777" w:rsidR="00C1758E" w:rsidRPr="001B59CC" w:rsidRDefault="002D1807" w:rsidP="00B87A13">
      <w:pPr>
        <w:pStyle w:val="Rendelet"/>
        <w:numPr>
          <w:ilvl w:val="0"/>
          <w:numId w:val="45"/>
        </w:numPr>
        <w:spacing w:after="120"/>
      </w:pPr>
      <w:r>
        <w:t xml:space="preserve">  </w:t>
      </w:r>
      <w:r w:rsidR="00623A19" w:rsidRPr="001B59CC">
        <w:t xml:space="preserve">(1) </w:t>
      </w:r>
      <w:r>
        <w:t xml:space="preserve"> </w:t>
      </w:r>
      <w:r w:rsidR="00C1758E" w:rsidRPr="001B59CC">
        <w:t xml:space="preserve">A </w:t>
      </w:r>
      <w:r w:rsidR="008A53E3">
        <w:t>Különleges terület</w:t>
      </w:r>
      <w:r w:rsidR="00C1758E" w:rsidRPr="001B59CC">
        <w:t xml:space="preserve"> településrészre </w:t>
      </w:r>
      <w:r w:rsidR="0021778B" w:rsidRPr="001B59CC">
        <w:t xml:space="preserve">a (2) – (3) bekezdésben </w:t>
      </w:r>
      <w:r w:rsidR="009D478F" w:rsidRPr="001B59CC">
        <w:t xml:space="preserve">meghatározott </w:t>
      </w:r>
      <w:r w:rsidR="00C1758E" w:rsidRPr="001B59CC">
        <w:t>építészeti követelmények</w:t>
      </w:r>
      <w:r w:rsidR="00F349E6" w:rsidRPr="001B59CC">
        <w:t xml:space="preserve"> vonatkoznak</w:t>
      </w:r>
      <w:r w:rsidR="00C1758E" w:rsidRPr="001B59CC">
        <w:t>.</w:t>
      </w:r>
    </w:p>
    <w:p w14:paraId="6EC5A63B" w14:textId="77777777" w:rsidR="002A6FA3" w:rsidRDefault="00C1758E" w:rsidP="001562BE">
      <w:pPr>
        <w:numPr>
          <w:ilvl w:val="1"/>
          <w:numId w:val="12"/>
        </w:numPr>
        <w:tabs>
          <w:tab w:val="left" w:pos="0"/>
          <w:tab w:val="left" w:pos="540"/>
          <w:tab w:val="left" w:pos="900"/>
        </w:tabs>
        <w:spacing w:after="120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 területi építészeti követelmények:</w:t>
      </w:r>
      <w:bookmarkStart w:id="20" w:name="_Hlk511288043"/>
      <w:r w:rsidR="001562BE">
        <w:rPr>
          <w:rFonts w:ascii="Arial" w:hAnsi="Arial" w:cs="Arial"/>
          <w:bCs/>
        </w:rPr>
        <w:t xml:space="preserve"> </w:t>
      </w:r>
    </w:p>
    <w:p w14:paraId="2F871FF1" w14:textId="77777777" w:rsidR="00F349E6" w:rsidRPr="002A6FA3" w:rsidRDefault="002A6FA3" w:rsidP="00814D10">
      <w:pPr>
        <w:pStyle w:val="Listaszerbekezds"/>
        <w:numPr>
          <w:ilvl w:val="0"/>
          <w:numId w:val="89"/>
        </w:numPr>
        <w:tabs>
          <w:tab w:val="left" w:pos="0"/>
          <w:tab w:val="left" w:pos="540"/>
          <w:tab w:val="left" w:pos="900"/>
        </w:tabs>
        <w:spacing w:after="120"/>
        <w:ind w:left="1985" w:hanging="567"/>
        <w:jc w:val="both"/>
        <w:rPr>
          <w:rFonts w:ascii="Arial" w:hAnsi="Arial" w:cs="Arial"/>
          <w:bCs/>
          <w:sz w:val="24"/>
          <w:szCs w:val="24"/>
        </w:rPr>
      </w:pPr>
      <w:r w:rsidRPr="002A6FA3">
        <w:rPr>
          <w:rFonts w:ascii="Arial" w:hAnsi="Arial" w:cs="Arial"/>
          <w:bCs/>
          <w:sz w:val="24"/>
          <w:szCs w:val="24"/>
        </w:rPr>
        <w:t>Ú</w:t>
      </w:r>
      <w:r w:rsidR="00F349E6" w:rsidRPr="002A6FA3">
        <w:rPr>
          <w:rFonts w:ascii="Arial" w:hAnsi="Arial" w:cs="Arial"/>
          <w:bCs/>
          <w:sz w:val="24"/>
          <w:szCs w:val="24"/>
        </w:rPr>
        <w:t>j építmény építése esetén a kialakítandó megjelenésnek, telepítés módjának, a tömeg szélességének</w:t>
      </w:r>
      <w:r w:rsidR="00A577DC" w:rsidRPr="002A6FA3">
        <w:rPr>
          <w:rFonts w:ascii="Arial" w:hAnsi="Arial" w:cs="Arial"/>
          <w:bCs/>
          <w:sz w:val="24"/>
          <w:szCs w:val="24"/>
        </w:rPr>
        <w:t xml:space="preserve"> </w:t>
      </w:r>
      <w:r w:rsidR="00F349E6" w:rsidRPr="002A6FA3">
        <w:rPr>
          <w:rFonts w:ascii="Arial" w:hAnsi="Arial" w:cs="Arial"/>
          <w:bCs/>
          <w:sz w:val="24"/>
          <w:szCs w:val="24"/>
        </w:rPr>
        <w:t>és a tetőidomnak illeszkednie kell</w:t>
      </w:r>
      <w:r w:rsidR="00F349E6" w:rsidRPr="002A6FA3">
        <w:rPr>
          <w:rFonts w:ascii="Arial" w:hAnsi="Arial" w:cs="Arial"/>
          <w:bCs/>
          <w:color w:val="FF0000"/>
          <w:sz w:val="24"/>
          <w:szCs w:val="24"/>
        </w:rPr>
        <w:t xml:space="preserve"> </w:t>
      </w:r>
      <w:r w:rsidRPr="002A6FA3">
        <w:rPr>
          <w:rFonts w:ascii="Arial" w:hAnsi="Arial" w:cs="Arial"/>
          <w:bCs/>
          <w:sz w:val="24"/>
          <w:szCs w:val="24"/>
        </w:rPr>
        <w:t>a kialakult utcaképhez.</w:t>
      </w:r>
    </w:p>
    <w:p w14:paraId="6DE139CA" w14:textId="77777777" w:rsidR="002A6FA3" w:rsidRPr="002A6FA3" w:rsidRDefault="002A6FA3" w:rsidP="00814D10">
      <w:pPr>
        <w:pStyle w:val="Listaszerbekezds"/>
        <w:numPr>
          <w:ilvl w:val="0"/>
          <w:numId w:val="89"/>
        </w:numPr>
        <w:spacing w:after="120" w:line="240" w:lineRule="auto"/>
        <w:ind w:left="1985" w:hanging="567"/>
        <w:jc w:val="both"/>
        <w:rPr>
          <w:rFonts w:ascii="Arial" w:hAnsi="Arial" w:cs="Arial"/>
          <w:bCs/>
          <w:sz w:val="24"/>
          <w:szCs w:val="24"/>
        </w:rPr>
      </w:pPr>
      <w:r w:rsidRPr="002A6FA3">
        <w:rPr>
          <w:rFonts w:ascii="Arial" w:hAnsi="Arial" w:cs="Arial"/>
          <w:bCs/>
          <w:sz w:val="24"/>
          <w:szCs w:val="24"/>
        </w:rPr>
        <w:t>Látványvédelemmel érintett látványtengelyek területein a kilátás, rálátás elépítése, zavarása nem megengedett.</w:t>
      </w:r>
    </w:p>
    <w:bookmarkEnd w:id="20"/>
    <w:p w14:paraId="7472E108" w14:textId="77777777" w:rsidR="00C1758E" w:rsidRPr="001B59CC" w:rsidRDefault="00C1758E" w:rsidP="00794F63">
      <w:pPr>
        <w:numPr>
          <w:ilvl w:val="1"/>
          <w:numId w:val="12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Egyedi építészeti követelmények:</w:t>
      </w:r>
    </w:p>
    <w:p w14:paraId="762FEA69" w14:textId="77777777" w:rsidR="002A6FA3" w:rsidRPr="002A6FA3" w:rsidRDefault="00691ACF" w:rsidP="009B1650">
      <w:pPr>
        <w:pStyle w:val="Listaszerbekezds"/>
        <w:numPr>
          <w:ilvl w:val="2"/>
          <w:numId w:val="12"/>
        </w:numPr>
        <w:jc w:val="both"/>
        <w:rPr>
          <w:rFonts w:ascii="Arial" w:hAnsi="Arial" w:cs="Arial"/>
          <w:bCs/>
          <w:sz w:val="24"/>
          <w:szCs w:val="24"/>
          <w:lang w:eastAsia="ar-SA"/>
        </w:rPr>
      </w:pPr>
      <w:bookmarkStart w:id="21" w:name="_Hlk532889135"/>
      <w:r w:rsidRPr="002A6FA3">
        <w:rPr>
          <w:rFonts w:ascii="Arial" w:hAnsi="Arial" w:cs="Arial"/>
          <w:sz w:val="24"/>
          <w:szCs w:val="24"/>
        </w:rPr>
        <w:t>Tömeg kialakításának előírásai:</w:t>
      </w:r>
      <w:bookmarkEnd w:id="21"/>
      <w:r w:rsidR="001562BE" w:rsidRPr="002A6FA3">
        <w:rPr>
          <w:rFonts w:ascii="Arial" w:hAnsi="Arial" w:cs="Arial"/>
          <w:sz w:val="24"/>
          <w:szCs w:val="24"/>
        </w:rPr>
        <w:t xml:space="preserve"> </w:t>
      </w:r>
      <w:r w:rsidR="002A6FA3" w:rsidRPr="002A6FA3">
        <w:rPr>
          <w:rFonts w:ascii="Arial" w:hAnsi="Arial" w:cs="Arial"/>
          <w:sz w:val="24"/>
          <w:szCs w:val="24"/>
        </w:rPr>
        <w:t xml:space="preserve">az </w:t>
      </w:r>
      <w:r w:rsidR="002A6FA3" w:rsidRPr="002A6FA3">
        <w:rPr>
          <w:rFonts w:ascii="Arial" w:hAnsi="Arial" w:cs="Arial"/>
          <w:bCs/>
          <w:sz w:val="24"/>
          <w:szCs w:val="24"/>
          <w:lang w:eastAsia="ar-SA"/>
        </w:rPr>
        <w:t>épületek tetőhajlásszöge nem lehet 30</w:t>
      </w:r>
      <w:r w:rsidR="002A6FA3">
        <w:rPr>
          <w:rFonts w:ascii="Arial" w:hAnsi="Arial" w:cs="Arial"/>
          <w:bCs/>
          <w:sz w:val="24"/>
          <w:szCs w:val="24"/>
          <w:lang w:eastAsia="ar-SA"/>
        </w:rPr>
        <w:t>º-nál kisebb és 45º-nál nagyobb.</w:t>
      </w:r>
    </w:p>
    <w:p w14:paraId="2740BDC0" w14:textId="77777777" w:rsidR="002A6FA3" w:rsidRDefault="002A6FA3" w:rsidP="002A6FA3">
      <w:pPr>
        <w:pStyle w:val="Listaszerbekezds"/>
        <w:numPr>
          <w:ilvl w:val="2"/>
          <w:numId w:val="12"/>
        </w:numPr>
        <w:spacing w:after="0" w:line="240" w:lineRule="auto"/>
        <w:rPr>
          <w:rFonts w:ascii="Arial" w:hAnsi="Arial" w:cs="Arial"/>
          <w:bCs/>
          <w:sz w:val="24"/>
          <w:szCs w:val="24"/>
        </w:rPr>
      </w:pPr>
      <w:r w:rsidRPr="002A6FA3">
        <w:rPr>
          <w:rFonts w:ascii="Arial" w:hAnsi="Arial" w:cs="Arial"/>
          <w:bCs/>
          <w:sz w:val="24"/>
          <w:szCs w:val="24"/>
          <w:lang w:eastAsia="ar-SA"/>
        </w:rPr>
        <w:t xml:space="preserve">A </w:t>
      </w:r>
      <w:r w:rsidR="00C433F0">
        <w:rPr>
          <w:rFonts w:ascii="Arial" w:hAnsi="Arial" w:cs="Arial"/>
          <w:bCs/>
          <w:sz w:val="24"/>
          <w:szCs w:val="24"/>
          <w:lang w:eastAsia="ar-SA"/>
        </w:rPr>
        <w:t>h</w:t>
      </w:r>
      <w:r w:rsidRPr="002A6FA3">
        <w:rPr>
          <w:rFonts w:ascii="Arial" w:hAnsi="Arial" w:cs="Arial"/>
          <w:bCs/>
          <w:sz w:val="24"/>
          <w:szCs w:val="24"/>
        </w:rPr>
        <w:t>omlokzat kialakításának előírásai:</w:t>
      </w:r>
    </w:p>
    <w:p w14:paraId="79BC2F1C" w14:textId="77777777" w:rsidR="00DB6FEC" w:rsidRPr="001B59CC" w:rsidRDefault="00DB6FEC" w:rsidP="00DB6FEC">
      <w:pPr>
        <w:pStyle w:val="Rendelet"/>
        <w:numPr>
          <w:ilvl w:val="3"/>
          <w:numId w:val="12"/>
        </w:numPr>
      </w:pPr>
      <w:r>
        <w:t>a</w:t>
      </w:r>
      <w:r w:rsidRPr="001B59CC">
        <w:t xml:space="preserve">z utcafronti homlokzati nyílások, nyílászárók osztásrendjének megváltoztatása a homlokzat egészének összhangjától eltérően nem lehetséges. Egyedi nyílászáró csere </w:t>
      </w:r>
      <w:r>
        <w:t>esetén</w:t>
      </w:r>
      <w:r w:rsidRPr="001B59CC">
        <w:t xml:space="preserve"> a nyílásméretek és a nyílászárók osztása nem térhet el az épület homlokzatán kialakult nyílásrendtől, méretektől és osztásrendszertől</w:t>
      </w:r>
      <w:r>
        <w:t>,</w:t>
      </w:r>
    </w:p>
    <w:p w14:paraId="43684680" w14:textId="77777777" w:rsidR="00DB6FEC" w:rsidRPr="001B59CC" w:rsidRDefault="00DB6FEC" w:rsidP="00DB6FEC">
      <w:pPr>
        <w:pStyle w:val="Rendelet"/>
        <w:numPr>
          <w:ilvl w:val="3"/>
          <w:numId w:val="12"/>
        </w:numPr>
      </w:pPr>
      <w:r>
        <w:t>a</w:t>
      </w:r>
      <w:r w:rsidRPr="001B59CC">
        <w:t xml:space="preserve"> többszintes épületek felújítása, átszínezése egységes építészeti koncepció hiányában nem végezhető. </w:t>
      </w:r>
    </w:p>
    <w:p w14:paraId="126563C3" w14:textId="77777777" w:rsidR="00DB6FEC" w:rsidRPr="00DB6FEC" w:rsidRDefault="00DB6FEC" w:rsidP="00814D10">
      <w:pPr>
        <w:pStyle w:val="Rendelet"/>
        <w:numPr>
          <w:ilvl w:val="0"/>
          <w:numId w:val="90"/>
        </w:numPr>
        <w:ind w:left="2552" w:hanging="567"/>
      </w:pPr>
      <w:r>
        <w:t>az é</w:t>
      </w:r>
      <w:r w:rsidRPr="001B59CC">
        <w:t>pület utcai homlokzatának részleges felújítása a homlokzat struktúrájától eltérő tagolással nem alakítható ki</w:t>
      </w:r>
      <w:r>
        <w:t>.</w:t>
      </w:r>
    </w:p>
    <w:p w14:paraId="56B0D959" w14:textId="77777777" w:rsidR="002A6FA3" w:rsidRDefault="002A6FA3" w:rsidP="002A6FA3">
      <w:pPr>
        <w:pStyle w:val="Listaszerbekezds"/>
        <w:numPr>
          <w:ilvl w:val="2"/>
          <w:numId w:val="12"/>
        </w:numPr>
        <w:spacing w:after="0" w:line="240" w:lineRule="auto"/>
        <w:rPr>
          <w:rFonts w:ascii="Arial" w:hAnsi="Arial" w:cs="Arial"/>
          <w:bCs/>
          <w:sz w:val="24"/>
          <w:szCs w:val="24"/>
        </w:rPr>
      </w:pPr>
      <w:r w:rsidRPr="002A6FA3">
        <w:rPr>
          <w:rFonts w:ascii="Arial" w:hAnsi="Arial" w:cs="Arial"/>
          <w:bCs/>
          <w:sz w:val="24"/>
          <w:szCs w:val="24"/>
        </w:rPr>
        <w:t>Anyag- és színhasználat előírásai:</w:t>
      </w:r>
    </w:p>
    <w:p w14:paraId="598F1D4C" w14:textId="77777777" w:rsidR="002A6FA3" w:rsidRPr="002A6FA3" w:rsidRDefault="002A6FA3" w:rsidP="00814D10">
      <w:pPr>
        <w:pStyle w:val="Listaszerbekezds"/>
        <w:numPr>
          <w:ilvl w:val="0"/>
          <w:numId w:val="88"/>
        </w:numPr>
        <w:spacing w:after="0" w:line="240" w:lineRule="auto"/>
        <w:ind w:left="2552" w:hanging="567"/>
        <w:jc w:val="both"/>
        <w:rPr>
          <w:rFonts w:ascii="Arial" w:hAnsi="Arial" w:cs="Arial"/>
          <w:bCs/>
          <w:sz w:val="24"/>
          <w:szCs w:val="24"/>
        </w:rPr>
      </w:pPr>
      <w:r w:rsidRPr="002A6FA3">
        <w:rPr>
          <w:rFonts w:ascii="Arial" w:hAnsi="Arial" w:cs="Arial"/>
          <w:bCs/>
          <w:sz w:val="24"/>
          <w:szCs w:val="24"/>
        </w:rPr>
        <w:t>A homlokzatok burkolóanyaga nagyelemes fém és műanyag hullám és trapézlemez burkolat nem lehet.</w:t>
      </w:r>
    </w:p>
    <w:p w14:paraId="6263D103" w14:textId="77777777" w:rsidR="002A6FA3" w:rsidRPr="002A6FA3" w:rsidRDefault="002A6FA3" w:rsidP="00814D10">
      <w:pPr>
        <w:pStyle w:val="Listaszerbekezds"/>
        <w:numPr>
          <w:ilvl w:val="0"/>
          <w:numId w:val="88"/>
        </w:numPr>
        <w:ind w:left="2552" w:hanging="567"/>
        <w:jc w:val="both"/>
        <w:rPr>
          <w:rFonts w:ascii="Arial" w:hAnsi="Arial" w:cs="Arial"/>
          <w:bCs/>
          <w:sz w:val="24"/>
          <w:szCs w:val="24"/>
        </w:rPr>
      </w:pPr>
      <w:r w:rsidRPr="002A6FA3">
        <w:rPr>
          <w:rFonts w:ascii="Arial" w:hAnsi="Arial" w:cs="Arial"/>
          <w:bCs/>
          <w:sz w:val="24"/>
          <w:szCs w:val="24"/>
        </w:rPr>
        <w:t>Az épületek színezésénél a rikító, környezetéhez nem illeszkedő színek használata tilos.</w:t>
      </w:r>
    </w:p>
    <w:p w14:paraId="2A564937" w14:textId="77777777" w:rsidR="002A6FA3" w:rsidRPr="00C433F0" w:rsidRDefault="002A6FA3" w:rsidP="00814D10">
      <w:pPr>
        <w:pStyle w:val="Listaszerbekezds"/>
        <w:numPr>
          <w:ilvl w:val="0"/>
          <w:numId w:val="88"/>
        </w:numPr>
        <w:spacing w:after="0" w:line="240" w:lineRule="auto"/>
        <w:ind w:left="2552" w:hanging="567"/>
        <w:jc w:val="both"/>
        <w:rPr>
          <w:rFonts w:ascii="Arial" w:hAnsi="Arial" w:cs="Arial"/>
          <w:bCs/>
          <w:sz w:val="24"/>
          <w:szCs w:val="24"/>
        </w:rPr>
      </w:pPr>
      <w:r w:rsidRPr="002A6FA3">
        <w:rPr>
          <w:rFonts w:ascii="Arial" w:hAnsi="Arial" w:cs="Arial"/>
          <w:bCs/>
          <w:sz w:val="24"/>
          <w:szCs w:val="24"/>
        </w:rPr>
        <w:t>Rikító színű, környezetéhez nem illeszkedő tetőfedő anyagok használata tilos.</w:t>
      </w:r>
      <w:r>
        <w:rPr>
          <w:rFonts w:ascii="Arial" w:hAnsi="Arial" w:cs="Arial"/>
          <w:bCs/>
          <w:sz w:val="24"/>
          <w:szCs w:val="24"/>
        </w:rPr>
        <w:t xml:space="preserve"> </w:t>
      </w:r>
      <w:r w:rsidRPr="002A6FA3">
        <w:rPr>
          <w:rFonts w:ascii="Arial" w:hAnsi="Arial" w:cs="Arial"/>
          <w:bCs/>
          <w:sz w:val="24"/>
          <w:szCs w:val="24"/>
        </w:rPr>
        <w:t>A főépületek tetőfedő anyagaként nem alkalmazható: műanyag hullámlemez, alumínium trapézlemez, mesterséges pala.</w:t>
      </w:r>
    </w:p>
    <w:p w14:paraId="4B4396C0" w14:textId="77777777" w:rsidR="009E6CF4" w:rsidRPr="009E6CF4" w:rsidRDefault="009144C5" w:rsidP="009E6CF4">
      <w:pPr>
        <w:pStyle w:val="Listaszerbekezds"/>
        <w:numPr>
          <w:ilvl w:val="2"/>
          <w:numId w:val="12"/>
        </w:numPr>
        <w:jc w:val="both"/>
        <w:rPr>
          <w:rFonts w:ascii="Arial" w:hAnsi="Arial" w:cs="Arial"/>
          <w:bCs/>
          <w:sz w:val="24"/>
          <w:szCs w:val="24"/>
        </w:rPr>
      </w:pPr>
      <w:r w:rsidRPr="009144C5">
        <w:rPr>
          <w:rFonts w:ascii="Arial" w:hAnsi="Arial" w:cs="Arial"/>
          <w:bCs/>
          <w:sz w:val="24"/>
          <w:szCs w:val="24"/>
        </w:rPr>
        <w:t xml:space="preserve">Műszaki berendezések kialakításának előírásai: </w:t>
      </w:r>
      <w:r w:rsidR="009E6CF4" w:rsidRPr="009E6CF4">
        <w:rPr>
          <w:rFonts w:ascii="Arial" w:hAnsi="Arial" w:cs="Arial"/>
          <w:bCs/>
          <w:sz w:val="24"/>
          <w:szCs w:val="24"/>
        </w:rPr>
        <w:t>légkondicionáló</w:t>
      </w:r>
      <w:r w:rsidR="009E6CF4">
        <w:rPr>
          <w:rFonts w:ascii="Arial" w:hAnsi="Arial" w:cs="Arial"/>
          <w:bCs/>
          <w:sz w:val="24"/>
          <w:szCs w:val="24"/>
        </w:rPr>
        <w:t xml:space="preserve"> </w:t>
      </w:r>
      <w:r w:rsidR="009E6CF4" w:rsidRPr="009E6CF4">
        <w:rPr>
          <w:rFonts w:ascii="Arial" w:hAnsi="Arial" w:cs="Arial"/>
          <w:bCs/>
          <w:sz w:val="24"/>
          <w:szCs w:val="24"/>
        </w:rPr>
        <w:t xml:space="preserve">berendezés kültéri egysége, antenna és egyéb gépészeti berendezés közterületről látható  </w:t>
      </w:r>
    </w:p>
    <w:p w14:paraId="7AFB206F" w14:textId="77777777" w:rsidR="009E6CF4" w:rsidRPr="009E6CF4" w:rsidRDefault="009E6CF4" w:rsidP="009E6CF4">
      <w:pPr>
        <w:pStyle w:val="Listaszerbekezds"/>
        <w:ind w:left="1985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a)     </w:t>
      </w:r>
      <w:r w:rsidRPr="009E6CF4">
        <w:rPr>
          <w:rFonts w:ascii="Arial" w:hAnsi="Arial" w:cs="Arial"/>
          <w:bCs/>
          <w:sz w:val="24"/>
          <w:szCs w:val="24"/>
        </w:rPr>
        <w:t>tetőfelületen és a homlokzaton,</w:t>
      </w:r>
    </w:p>
    <w:p w14:paraId="0F18369E" w14:textId="77777777" w:rsidR="009E6CF4" w:rsidRPr="009E6CF4" w:rsidRDefault="009E6CF4" w:rsidP="009E6CF4">
      <w:pPr>
        <w:pStyle w:val="Listaszerbekezds"/>
        <w:ind w:left="1985"/>
        <w:rPr>
          <w:rFonts w:ascii="Arial" w:hAnsi="Arial" w:cs="Arial"/>
          <w:bCs/>
          <w:sz w:val="24"/>
          <w:szCs w:val="24"/>
        </w:rPr>
      </w:pPr>
      <w:r w:rsidRPr="009E6CF4">
        <w:rPr>
          <w:rFonts w:ascii="Arial" w:hAnsi="Arial" w:cs="Arial"/>
          <w:bCs/>
          <w:sz w:val="24"/>
          <w:szCs w:val="24"/>
        </w:rPr>
        <w:t xml:space="preserve">b)     erkélyen és loggián közterületről látható módon, takaratlanul </w:t>
      </w:r>
    </w:p>
    <w:p w14:paraId="2EF3FB47" w14:textId="77777777" w:rsidR="002A6FA3" w:rsidRPr="009E6CF4" w:rsidRDefault="009E6CF4" w:rsidP="009E6CF4">
      <w:pPr>
        <w:pStyle w:val="Listaszerbekezds"/>
        <w:spacing w:after="0" w:line="240" w:lineRule="auto"/>
        <w:ind w:left="1985"/>
        <w:rPr>
          <w:rFonts w:ascii="Arial" w:hAnsi="Arial" w:cs="Arial"/>
          <w:bCs/>
          <w:sz w:val="24"/>
          <w:szCs w:val="24"/>
        </w:rPr>
      </w:pPr>
      <w:r w:rsidRPr="009E6CF4">
        <w:rPr>
          <w:rFonts w:ascii="Arial" w:hAnsi="Arial" w:cs="Arial"/>
          <w:bCs/>
          <w:sz w:val="24"/>
          <w:szCs w:val="24"/>
        </w:rPr>
        <w:t>nem helyezhető el.</w:t>
      </w:r>
    </w:p>
    <w:p w14:paraId="60FBAF41" w14:textId="77777777" w:rsidR="00691ACF" w:rsidRPr="00472521" w:rsidRDefault="000728F6" w:rsidP="009E6CF4">
      <w:pPr>
        <w:pStyle w:val="Rendelet"/>
        <w:numPr>
          <w:ilvl w:val="2"/>
          <w:numId w:val="12"/>
        </w:numPr>
        <w:tabs>
          <w:tab w:val="left" w:pos="1985"/>
        </w:tabs>
      </w:pPr>
      <w:bookmarkStart w:id="22" w:name="_Hlk532890391"/>
      <w:r w:rsidRPr="000728F6">
        <w:t>Ker</w:t>
      </w:r>
      <w:r w:rsidRPr="00472521">
        <w:t>ítés és támfal kialakításának</w:t>
      </w:r>
      <w:r w:rsidR="00691ACF" w:rsidRPr="00472521">
        <w:t>:</w:t>
      </w:r>
    </w:p>
    <w:bookmarkEnd w:id="22"/>
    <w:p w14:paraId="327F3000" w14:textId="77777777" w:rsidR="002A6FA3" w:rsidRDefault="002A6FA3" w:rsidP="00691ACF">
      <w:pPr>
        <w:numPr>
          <w:ilvl w:val="3"/>
          <w:numId w:val="12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lastRenderedPageBreak/>
        <w:t>A kerítések legmagasabb pontja nem lehet magasabb 1,8 méternél.</w:t>
      </w:r>
    </w:p>
    <w:p w14:paraId="54612C3E" w14:textId="77777777" w:rsidR="00545D0D" w:rsidRPr="00472521" w:rsidRDefault="002A6FA3" w:rsidP="00691ACF">
      <w:pPr>
        <w:numPr>
          <w:ilvl w:val="3"/>
          <w:numId w:val="12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A területen kizárólag áttört kerítések alakíthatók ki. </w:t>
      </w:r>
    </w:p>
    <w:p w14:paraId="2EEB21DD" w14:textId="77777777" w:rsidR="0078369D" w:rsidRPr="00472521" w:rsidRDefault="0078369D" w:rsidP="0078369D">
      <w:pPr>
        <w:tabs>
          <w:tab w:val="left" w:pos="0"/>
          <w:tab w:val="left" w:pos="540"/>
          <w:tab w:val="left" w:pos="900"/>
          <w:tab w:val="left" w:pos="1701"/>
        </w:tabs>
        <w:ind w:left="1985"/>
        <w:jc w:val="both"/>
        <w:rPr>
          <w:rFonts w:ascii="Arial" w:hAnsi="Arial" w:cs="Arial"/>
          <w:bCs/>
        </w:rPr>
      </w:pPr>
      <w:bookmarkStart w:id="23" w:name="_Hlk511288151"/>
    </w:p>
    <w:bookmarkEnd w:id="23"/>
    <w:p w14:paraId="0D7EDEE0" w14:textId="77777777" w:rsidR="00F349E6" w:rsidRPr="00472521" w:rsidRDefault="00342DE7" w:rsidP="00B53BE6">
      <w:pPr>
        <w:pStyle w:val="Rendelet"/>
        <w:numPr>
          <w:ilvl w:val="0"/>
          <w:numId w:val="45"/>
        </w:numPr>
        <w:spacing w:after="120"/>
      </w:pPr>
      <w:r w:rsidRPr="00472521">
        <w:t xml:space="preserve">  </w:t>
      </w:r>
      <w:r w:rsidR="00821764" w:rsidRPr="00472521">
        <w:t xml:space="preserve">(1) </w:t>
      </w:r>
      <w:r w:rsidR="00C95BD5">
        <w:tab/>
        <w:t>A természet és tájképvédelmi szempontból kiemelten kezelendő</w:t>
      </w:r>
      <w:r w:rsidR="0033520D" w:rsidRPr="00472521">
        <w:t xml:space="preserve"> </w:t>
      </w:r>
      <w:r w:rsidR="00C1758E" w:rsidRPr="00472521">
        <w:t xml:space="preserve">településrészre </w:t>
      </w:r>
      <w:r w:rsidR="00F349E6" w:rsidRPr="00472521">
        <w:t xml:space="preserve">a </w:t>
      </w:r>
      <w:r w:rsidR="0021778B" w:rsidRPr="00472521">
        <w:t xml:space="preserve">(2) – (3) bekezdésben </w:t>
      </w:r>
      <w:r w:rsidR="00F349E6" w:rsidRPr="00472521">
        <w:t xml:space="preserve">meghatározott </w:t>
      </w:r>
      <w:r w:rsidR="006D105D" w:rsidRPr="00472521">
        <w:t>településképi</w:t>
      </w:r>
      <w:r w:rsidR="00F349E6" w:rsidRPr="00472521">
        <w:t xml:space="preserve"> követelmények vonatkoznak.</w:t>
      </w:r>
    </w:p>
    <w:p w14:paraId="5738E4B5" w14:textId="77777777" w:rsidR="00C1758E" w:rsidRPr="00472521" w:rsidRDefault="006D105D" w:rsidP="00794F63">
      <w:pPr>
        <w:numPr>
          <w:ilvl w:val="1"/>
          <w:numId w:val="11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</w:rPr>
      </w:pPr>
      <w:r w:rsidRPr="00472521">
        <w:rPr>
          <w:rFonts w:ascii="Arial" w:hAnsi="Arial" w:cs="Arial"/>
          <w:bCs/>
        </w:rPr>
        <w:t>T</w:t>
      </w:r>
      <w:r w:rsidR="00C1758E" w:rsidRPr="00472521">
        <w:rPr>
          <w:rFonts w:ascii="Arial" w:hAnsi="Arial" w:cs="Arial"/>
          <w:bCs/>
        </w:rPr>
        <w:t>erületi építészeti követelmények:</w:t>
      </w:r>
    </w:p>
    <w:p w14:paraId="3CAAC979" w14:textId="77777777" w:rsidR="00F349E6" w:rsidRPr="00472521" w:rsidRDefault="00F349E6" w:rsidP="00691ACF">
      <w:pPr>
        <w:numPr>
          <w:ilvl w:val="2"/>
          <w:numId w:val="11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</w:rPr>
      </w:pPr>
      <w:bookmarkStart w:id="24" w:name="_Hlk511290011"/>
      <w:r w:rsidRPr="00472521">
        <w:rPr>
          <w:rFonts w:ascii="Arial" w:hAnsi="Arial" w:cs="Arial"/>
          <w:bCs/>
        </w:rPr>
        <w:t>Új építmény építése esetén a kialakítandó megjelenésnek, telepítés módjának, a tömeg szélességének</w:t>
      </w:r>
      <w:r w:rsidR="00A577DC" w:rsidRPr="00472521">
        <w:rPr>
          <w:rFonts w:ascii="Arial" w:hAnsi="Arial" w:cs="Arial"/>
          <w:bCs/>
          <w:color w:val="FF0000"/>
        </w:rPr>
        <w:t xml:space="preserve"> </w:t>
      </w:r>
      <w:r w:rsidRPr="00472521">
        <w:rPr>
          <w:rFonts w:ascii="Arial" w:hAnsi="Arial" w:cs="Arial"/>
          <w:bCs/>
        </w:rPr>
        <w:t xml:space="preserve">és a tetőidomnak illeszkednie kell </w:t>
      </w:r>
      <w:r w:rsidR="00A577DC" w:rsidRPr="00472521">
        <w:rPr>
          <w:rFonts w:ascii="Arial" w:hAnsi="Arial" w:cs="Arial"/>
          <w:bCs/>
        </w:rPr>
        <w:t>a kialakult utcaképhez.</w:t>
      </w:r>
    </w:p>
    <w:p w14:paraId="7EFFF900" w14:textId="77777777" w:rsidR="00B75980" w:rsidRDefault="00B75980" w:rsidP="00B75980">
      <w:pPr>
        <w:pStyle w:val="Listaszerbekezds"/>
        <w:numPr>
          <w:ilvl w:val="2"/>
          <w:numId w:val="11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bookmarkStart w:id="25" w:name="_Hlk511290058"/>
      <w:bookmarkEnd w:id="24"/>
      <w:r w:rsidRPr="00B75980">
        <w:rPr>
          <w:rFonts w:ascii="Arial" w:hAnsi="Arial" w:cs="Arial"/>
          <w:bCs/>
          <w:sz w:val="24"/>
          <w:szCs w:val="24"/>
          <w:lang w:eastAsia="ar-SA"/>
        </w:rPr>
        <w:t>A 10%-osnál nagyobb lejtésű terepfelszín rendezése során a természetes tereplejtést megváltoztatni csak a földtömeg-egyensúly mértékéig lehet. A földtömeg-egyensúllyal történő tereprendezést úgy kell megvalósítani, hogy a természetes terepszinthez viszonyított feltöltés, vagy bevágás – rézsű vagy támfal megoldással- egy teraszlépcsőben legfeljebb 1,5méter szintkülönbségű lehet.</w:t>
      </w:r>
    </w:p>
    <w:p w14:paraId="3D00713B" w14:textId="77777777" w:rsidR="00B75980" w:rsidRPr="00B75980" w:rsidRDefault="00B75980" w:rsidP="00B75980">
      <w:pPr>
        <w:pStyle w:val="Listaszerbekezds"/>
        <w:numPr>
          <w:ilvl w:val="2"/>
          <w:numId w:val="11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B75980">
        <w:rPr>
          <w:rFonts w:ascii="Arial" w:hAnsi="Arial" w:cs="Arial"/>
          <w:bCs/>
          <w:sz w:val="24"/>
          <w:szCs w:val="24"/>
          <w:lang w:eastAsia="ar-SA"/>
        </w:rPr>
        <w:t>Látványvédelemmel érintett látványtengelyek területein a kilátás, rálátás elépítése, zavarása nem megengedett.</w:t>
      </w:r>
    </w:p>
    <w:p w14:paraId="5504C491" w14:textId="77777777" w:rsidR="00B75980" w:rsidRPr="00B75980" w:rsidRDefault="00B75980" w:rsidP="00B75980">
      <w:pPr>
        <w:pStyle w:val="Listaszerbekezds"/>
        <w:numPr>
          <w:ilvl w:val="2"/>
          <w:numId w:val="11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B75980">
        <w:rPr>
          <w:rFonts w:ascii="Arial" w:hAnsi="Arial" w:cs="Arial"/>
          <w:bCs/>
          <w:sz w:val="24"/>
          <w:szCs w:val="24"/>
          <w:lang w:eastAsia="ar-SA"/>
        </w:rPr>
        <w:t>A zöldfelület létesítésénél a zöldfelület településképi, használati és kondicionáló értékének optimalizálása érdekében a zöldfelületi telekrészek elaprózása nem megengedett.</w:t>
      </w:r>
    </w:p>
    <w:p w14:paraId="32F5CA3D" w14:textId="77777777" w:rsidR="00B75980" w:rsidRPr="00B75980" w:rsidRDefault="00B75980" w:rsidP="00B75980">
      <w:pPr>
        <w:pStyle w:val="Listaszerbekezds"/>
        <w:numPr>
          <w:ilvl w:val="2"/>
          <w:numId w:val="11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B75980">
        <w:rPr>
          <w:rFonts w:ascii="Arial" w:hAnsi="Arial" w:cs="Arial"/>
          <w:bCs/>
          <w:sz w:val="24"/>
          <w:szCs w:val="24"/>
          <w:lang w:eastAsia="ar-SA"/>
        </w:rPr>
        <w:t xml:space="preserve">Új fasor telepítésénél és meglévő fasor kiegészítésénél (fapótlásnál) várostűrő, előnevelt, többszörösen iskolázott, útsorfa minőségű </w:t>
      </w:r>
      <w:proofErr w:type="spellStart"/>
      <w:r w:rsidRPr="00B75980">
        <w:rPr>
          <w:rFonts w:ascii="Arial" w:hAnsi="Arial" w:cs="Arial"/>
          <w:bCs/>
          <w:sz w:val="24"/>
          <w:szCs w:val="24"/>
          <w:lang w:eastAsia="ar-SA"/>
        </w:rPr>
        <w:t>faegyedek</w:t>
      </w:r>
      <w:proofErr w:type="spellEnd"/>
      <w:r w:rsidRPr="00B75980">
        <w:rPr>
          <w:rFonts w:ascii="Arial" w:hAnsi="Arial" w:cs="Arial"/>
          <w:bCs/>
          <w:sz w:val="24"/>
          <w:szCs w:val="24"/>
          <w:lang w:eastAsia="ar-SA"/>
        </w:rPr>
        <w:t xml:space="preserve"> ültetésénél a 8 méternél kisebb tőtávolság nem megengedett. </w:t>
      </w:r>
    </w:p>
    <w:p w14:paraId="1A5C5EA7" w14:textId="77777777" w:rsidR="00B75980" w:rsidRPr="00A97416" w:rsidRDefault="00A97416" w:rsidP="00A97416">
      <w:pPr>
        <w:pStyle w:val="Listaszerbekezds"/>
        <w:numPr>
          <w:ilvl w:val="2"/>
          <w:numId w:val="11"/>
        </w:numPr>
        <w:spacing w:after="120" w:line="240" w:lineRule="auto"/>
        <w:rPr>
          <w:rFonts w:ascii="Arial" w:hAnsi="Arial" w:cs="Arial"/>
          <w:bCs/>
          <w:sz w:val="24"/>
          <w:szCs w:val="24"/>
          <w:lang w:eastAsia="ar-SA"/>
        </w:rPr>
      </w:pPr>
      <w:r w:rsidRPr="00A97416">
        <w:rPr>
          <w:rFonts w:ascii="Arial" w:hAnsi="Arial" w:cs="Arial"/>
          <w:bCs/>
          <w:sz w:val="24"/>
          <w:szCs w:val="24"/>
          <w:lang w:eastAsia="ar-SA"/>
        </w:rPr>
        <w:t>A környezethez, településképhez nem illeszkedő tömegarányok nem alkalmazhatók. Csarnok jellegű épületek nem építhetők.</w:t>
      </w:r>
    </w:p>
    <w:bookmarkEnd w:id="25"/>
    <w:p w14:paraId="64A7F3FF" w14:textId="77777777" w:rsidR="00C1758E" w:rsidRPr="001B59CC" w:rsidRDefault="006D105D" w:rsidP="00794F63">
      <w:pPr>
        <w:numPr>
          <w:ilvl w:val="1"/>
          <w:numId w:val="11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E</w:t>
      </w:r>
      <w:r w:rsidR="00C1758E" w:rsidRPr="001B59CC">
        <w:rPr>
          <w:rFonts w:ascii="Arial" w:hAnsi="Arial" w:cs="Arial"/>
          <w:bCs/>
        </w:rPr>
        <w:t>gyedi építészeti követelmények:</w:t>
      </w:r>
    </w:p>
    <w:p w14:paraId="1A487AD8" w14:textId="77777777" w:rsidR="00691ACF" w:rsidRPr="001B59CC" w:rsidRDefault="00691ACF" w:rsidP="00691ACF">
      <w:pPr>
        <w:pStyle w:val="Rendelet"/>
        <w:numPr>
          <w:ilvl w:val="2"/>
          <w:numId w:val="11"/>
        </w:numPr>
        <w:rPr>
          <w:lang w:eastAsia="hu-HU"/>
        </w:rPr>
      </w:pPr>
      <w:r w:rsidRPr="001B59CC">
        <w:rPr>
          <w:lang w:eastAsia="hu-HU"/>
        </w:rPr>
        <w:t>Tömeg kialakításának előírásai</w:t>
      </w:r>
      <w:r w:rsidRPr="001B59CC">
        <w:t>:</w:t>
      </w:r>
    </w:p>
    <w:p w14:paraId="699D77F3" w14:textId="77777777" w:rsidR="00C1758E" w:rsidRPr="001B59CC" w:rsidRDefault="0095433E" w:rsidP="00691ACF">
      <w:pPr>
        <w:numPr>
          <w:ilvl w:val="3"/>
          <w:numId w:val="11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</w:t>
      </w:r>
      <w:r w:rsidR="00C1758E" w:rsidRPr="001B59CC">
        <w:rPr>
          <w:rFonts w:ascii="Arial" w:hAnsi="Arial" w:cs="Arial"/>
          <w:bCs/>
        </w:rPr>
        <w:t xml:space="preserve"> településrész területén magastetős és lapostetős épületek is elhelyezhetők. Új tetőzet az épület környezetéhez </w:t>
      </w:r>
      <w:r w:rsidR="005A46E1" w:rsidRPr="001B59CC">
        <w:rPr>
          <w:rFonts w:ascii="Arial" w:hAnsi="Arial" w:cs="Arial"/>
          <w:bCs/>
        </w:rPr>
        <w:t xml:space="preserve">nem </w:t>
      </w:r>
      <w:r w:rsidR="00C1758E" w:rsidRPr="001B59CC">
        <w:rPr>
          <w:rFonts w:ascii="Arial" w:hAnsi="Arial" w:cs="Arial"/>
          <w:bCs/>
        </w:rPr>
        <w:t>illeszk</w:t>
      </w:r>
      <w:r w:rsidR="00916EF8" w:rsidRPr="001B59CC">
        <w:rPr>
          <w:rFonts w:ascii="Arial" w:hAnsi="Arial" w:cs="Arial"/>
          <w:bCs/>
        </w:rPr>
        <w:t xml:space="preserve">edő módon </w:t>
      </w:r>
      <w:r w:rsidR="005A46E1" w:rsidRPr="001B59CC">
        <w:rPr>
          <w:rFonts w:ascii="Arial" w:hAnsi="Arial" w:cs="Arial"/>
          <w:bCs/>
        </w:rPr>
        <w:t xml:space="preserve">nem </w:t>
      </w:r>
      <w:r w:rsidR="00916EF8" w:rsidRPr="001B59CC">
        <w:rPr>
          <w:rFonts w:ascii="Arial" w:hAnsi="Arial" w:cs="Arial"/>
          <w:bCs/>
        </w:rPr>
        <w:t>kerül</w:t>
      </w:r>
      <w:r w:rsidR="005A46E1" w:rsidRPr="001B59CC">
        <w:rPr>
          <w:rFonts w:ascii="Arial" w:hAnsi="Arial" w:cs="Arial"/>
          <w:bCs/>
        </w:rPr>
        <w:t>het</w:t>
      </w:r>
      <w:r w:rsidR="00F87FCF" w:rsidRPr="001B59CC">
        <w:rPr>
          <w:rFonts w:ascii="Arial" w:hAnsi="Arial" w:cs="Arial"/>
          <w:bCs/>
        </w:rPr>
        <w:t xml:space="preserve"> </w:t>
      </w:r>
      <w:r w:rsidR="00916EF8" w:rsidRPr="001B59CC">
        <w:rPr>
          <w:rFonts w:ascii="Arial" w:hAnsi="Arial" w:cs="Arial"/>
          <w:bCs/>
        </w:rPr>
        <w:t>kialakításra</w:t>
      </w:r>
      <w:r>
        <w:rPr>
          <w:rFonts w:ascii="Arial" w:hAnsi="Arial" w:cs="Arial"/>
          <w:bCs/>
        </w:rPr>
        <w:t>,</w:t>
      </w:r>
    </w:p>
    <w:p w14:paraId="590F8A0E" w14:textId="77777777" w:rsidR="00916EF8" w:rsidRPr="001B59CC" w:rsidRDefault="0095433E" w:rsidP="00691ACF">
      <w:pPr>
        <w:numPr>
          <w:ilvl w:val="3"/>
          <w:numId w:val="11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</w:t>
      </w:r>
      <w:r w:rsidR="00916EF8" w:rsidRPr="001B59CC">
        <w:rPr>
          <w:rFonts w:ascii="Arial" w:hAnsi="Arial" w:cs="Arial"/>
          <w:bCs/>
        </w:rPr>
        <w:t>agastető 35</w:t>
      </w:r>
      <w:r w:rsidR="00916EF8" w:rsidRPr="001B59CC">
        <w:rPr>
          <w:rFonts w:ascii="Arial" w:hAnsi="Arial" w:cs="Arial"/>
          <w:bCs/>
          <w:vertAlign w:val="superscript"/>
        </w:rPr>
        <w:t>o</w:t>
      </w:r>
      <w:r w:rsidR="00F4278E" w:rsidRPr="001B59CC">
        <w:rPr>
          <w:rFonts w:ascii="Arial" w:hAnsi="Arial" w:cs="Arial"/>
          <w:bCs/>
        </w:rPr>
        <w:t>-nál kisebb</w:t>
      </w:r>
      <w:r w:rsidR="00916EF8" w:rsidRPr="001B59CC">
        <w:rPr>
          <w:rFonts w:ascii="Arial" w:hAnsi="Arial" w:cs="Arial"/>
          <w:bCs/>
        </w:rPr>
        <w:t xml:space="preserve"> és 45</w:t>
      </w:r>
      <w:r w:rsidR="00916EF8" w:rsidRPr="001B59CC">
        <w:rPr>
          <w:rFonts w:ascii="Arial" w:hAnsi="Arial" w:cs="Arial"/>
          <w:bCs/>
          <w:vertAlign w:val="superscript"/>
        </w:rPr>
        <w:t>o</w:t>
      </w:r>
      <w:r w:rsidR="005A46E1" w:rsidRPr="001B59CC">
        <w:rPr>
          <w:rFonts w:ascii="Arial" w:hAnsi="Arial" w:cs="Arial"/>
          <w:bCs/>
        </w:rPr>
        <w:t>-</w:t>
      </w:r>
      <w:r w:rsidR="00623A19" w:rsidRPr="001B59CC">
        <w:rPr>
          <w:rFonts w:ascii="Arial" w:hAnsi="Arial" w:cs="Arial"/>
          <w:bCs/>
        </w:rPr>
        <w:t>nál nagyobb hajlásszögű</w:t>
      </w:r>
      <w:r w:rsidR="00916EF8" w:rsidRPr="001B59CC">
        <w:rPr>
          <w:rFonts w:ascii="Arial" w:hAnsi="Arial" w:cs="Arial"/>
          <w:bCs/>
        </w:rPr>
        <w:t xml:space="preserve"> </w:t>
      </w:r>
      <w:r w:rsidR="005A46E1" w:rsidRPr="001B59CC">
        <w:rPr>
          <w:rFonts w:ascii="Arial" w:hAnsi="Arial" w:cs="Arial"/>
          <w:bCs/>
        </w:rPr>
        <w:t xml:space="preserve">nem </w:t>
      </w:r>
      <w:r w:rsidR="00916EF8" w:rsidRPr="001B59CC">
        <w:rPr>
          <w:rFonts w:ascii="Arial" w:hAnsi="Arial" w:cs="Arial"/>
          <w:bCs/>
        </w:rPr>
        <w:t>lehet</w:t>
      </w:r>
      <w:r>
        <w:rPr>
          <w:rFonts w:ascii="Arial" w:hAnsi="Arial" w:cs="Arial"/>
          <w:bCs/>
        </w:rPr>
        <w:t>,</w:t>
      </w:r>
    </w:p>
    <w:p w14:paraId="443020B0" w14:textId="77777777" w:rsidR="00901ACF" w:rsidRPr="00A97416" w:rsidRDefault="00B75980" w:rsidP="00A97416">
      <w:pPr>
        <w:pStyle w:val="Listaszerbekezds"/>
        <w:numPr>
          <w:ilvl w:val="3"/>
          <w:numId w:val="11"/>
        </w:numPr>
        <w:spacing w:after="0" w:line="240" w:lineRule="auto"/>
        <w:rPr>
          <w:rFonts w:ascii="Arial" w:hAnsi="Arial" w:cs="Arial"/>
          <w:bCs/>
          <w:sz w:val="24"/>
          <w:szCs w:val="24"/>
          <w:lang w:eastAsia="ar-SA"/>
        </w:rPr>
      </w:pPr>
      <w:r w:rsidRPr="00B75980">
        <w:rPr>
          <w:rFonts w:ascii="Arial" w:hAnsi="Arial" w:cs="Arial"/>
          <w:bCs/>
          <w:sz w:val="24"/>
          <w:szCs w:val="24"/>
          <w:lang w:eastAsia="ar-SA"/>
        </w:rPr>
        <w:t>Építmények legmagasabb pontja 6,0 méter lehet, kivéve kilátó, víztorony, antenna és radartorony.</w:t>
      </w:r>
    </w:p>
    <w:p w14:paraId="0562E578" w14:textId="77777777" w:rsidR="00691ACF" w:rsidRPr="001B59CC" w:rsidRDefault="00691ACF" w:rsidP="00691ACF">
      <w:pPr>
        <w:pStyle w:val="Rendelet"/>
        <w:numPr>
          <w:ilvl w:val="2"/>
          <w:numId w:val="11"/>
        </w:numPr>
      </w:pPr>
      <w:bookmarkStart w:id="26" w:name="_Hlk532889424"/>
      <w:r w:rsidRPr="001B59CC">
        <w:t>Homlokzat kialakításának előírásai:</w:t>
      </w:r>
    </w:p>
    <w:bookmarkEnd w:id="26"/>
    <w:p w14:paraId="3E09E4CA" w14:textId="77777777" w:rsidR="00F3417B" w:rsidRPr="001B59CC" w:rsidRDefault="0095433E" w:rsidP="00691ACF">
      <w:pPr>
        <w:numPr>
          <w:ilvl w:val="3"/>
          <w:numId w:val="11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ú</w:t>
      </w:r>
      <w:r w:rsidR="00C1758E" w:rsidRPr="001B59CC">
        <w:rPr>
          <w:rFonts w:ascii="Arial" w:hAnsi="Arial" w:cs="Arial"/>
          <w:bCs/>
        </w:rPr>
        <w:t xml:space="preserve">j épület homlokzati tagolása, nyílászáróinak és </w:t>
      </w:r>
      <w:r w:rsidR="00B66ABB" w:rsidRPr="001B59CC">
        <w:rPr>
          <w:rFonts w:ascii="Arial" w:hAnsi="Arial" w:cs="Arial"/>
          <w:bCs/>
        </w:rPr>
        <w:t xml:space="preserve">tömör </w:t>
      </w:r>
      <w:r w:rsidR="00C1758E" w:rsidRPr="001B59CC">
        <w:rPr>
          <w:rFonts w:ascii="Arial" w:hAnsi="Arial" w:cs="Arial"/>
          <w:bCs/>
        </w:rPr>
        <w:t>falfelületének aránya, anyag- és színhasználata a környezethez</w:t>
      </w:r>
      <w:r w:rsidR="00346299" w:rsidRPr="001B59CC">
        <w:rPr>
          <w:rFonts w:ascii="Arial" w:hAnsi="Arial" w:cs="Arial"/>
          <w:bCs/>
        </w:rPr>
        <w:t xml:space="preserve"> nem</w:t>
      </w:r>
      <w:r w:rsidR="00C1758E" w:rsidRPr="001B59CC">
        <w:rPr>
          <w:rFonts w:ascii="Arial" w:hAnsi="Arial" w:cs="Arial"/>
          <w:bCs/>
        </w:rPr>
        <w:t xml:space="preserve"> illeszk</w:t>
      </w:r>
      <w:r w:rsidR="00B66ABB" w:rsidRPr="001B59CC">
        <w:rPr>
          <w:rFonts w:ascii="Arial" w:hAnsi="Arial" w:cs="Arial"/>
          <w:bCs/>
        </w:rPr>
        <w:t xml:space="preserve">edő módon </w:t>
      </w:r>
      <w:r w:rsidR="00346299" w:rsidRPr="001B59CC">
        <w:rPr>
          <w:rFonts w:ascii="Arial" w:hAnsi="Arial" w:cs="Arial"/>
          <w:bCs/>
        </w:rPr>
        <w:t xml:space="preserve">nem </w:t>
      </w:r>
      <w:r w:rsidR="00B66ABB" w:rsidRPr="001B59CC">
        <w:rPr>
          <w:rFonts w:ascii="Arial" w:hAnsi="Arial" w:cs="Arial"/>
          <w:bCs/>
        </w:rPr>
        <w:t>kerül</w:t>
      </w:r>
      <w:r w:rsidR="00346299" w:rsidRPr="001B59CC">
        <w:rPr>
          <w:rFonts w:ascii="Arial" w:hAnsi="Arial" w:cs="Arial"/>
          <w:bCs/>
        </w:rPr>
        <w:t>het</w:t>
      </w:r>
      <w:r w:rsidR="00B66ABB" w:rsidRPr="001B59CC">
        <w:rPr>
          <w:rFonts w:ascii="Arial" w:hAnsi="Arial" w:cs="Arial"/>
          <w:bCs/>
        </w:rPr>
        <w:t xml:space="preserve"> kialakításra</w:t>
      </w:r>
      <w:r>
        <w:rPr>
          <w:rFonts w:ascii="Arial" w:hAnsi="Arial" w:cs="Arial"/>
          <w:bCs/>
        </w:rPr>
        <w:t>,</w:t>
      </w:r>
    </w:p>
    <w:p w14:paraId="1C9AFC11" w14:textId="77777777" w:rsidR="00955D1E" w:rsidRDefault="0095433E" w:rsidP="00691ACF">
      <w:pPr>
        <w:numPr>
          <w:ilvl w:val="3"/>
          <w:numId w:val="11"/>
        </w:numPr>
        <w:tabs>
          <w:tab w:val="left" w:pos="0"/>
          <w:tab w:val="left" w:pos="540"/>
          <w:tab w:val="left" w:pos="900"/>
          <w:tab w:val="left" w:pos="1701"/>
        </w:tabs>
        <w:jc w:val="both"/>
        <w:rPr>
          <w:rFonts w:ascii="Arial" w:hAnsi="Arial" w:cs="Arial"/>
          <w:bCs/>
        </w:rPr>
      </w:pPr>
      <w:bookmarkStart w:id="27" w:name="_Hlk511290254"/>
      <w:r>
        <w:rPr>
          <w:rFonts w:ascii="Arial" w:hAnsi="Arial" w:cs="Arial"/>
          <w:bCs/>
        </w:rPr>
        <w:t>a</w:t>
      </w:r>
      <w:r w:rsidR="00A43205" w:rsidRPr="001B59CC">
        <w:rPr>
          <w:rFonts w:ascii="Arial" w:hAnsi="Arial" w:cs="Arial"/>
          <w:bCs/>
        </w:rPr>
        <w:t xml:space="preserve">z utcafronti homlokzati nyílások és nyílászárók osztásrendjének megváltoztatása </w:t>
      </w:r>
      <w:r w:rsidR="00013CE6" w:rsidRPr="001B59CC">
        <w:rPr>
          <w:rFonts w:ascii="Arial" w:hAnsi="Arial" w:cs="Arial"/>
          <w:bCs/>
        </w:rPr>
        <w:t xml:space="preserve">a homlokzatra vonatkozó </w:t>
      </w:r>
      <w:r w:rsidR="00A43205" w:rsidRPr="001B59CC">
        <w:rPr>
          <w:rFonts w:ascii="Arial" w:hAnsi="Arial" w:cs="Arial"/>
          <w:bCs/>
        </w:rPr>
        <w:t>egységes építészeti koncepció hiányában nem lehetséges.</w:t>
      </w:r>
    </w:p>
    <w:p w14:paraId="00C4D41F" w14:textId="77777777" w:rsidR="00955D1E" w:rsidRPr="00FC4B7F" w:rsidRDefault="00955D1E" w:rsidP="00FC4B7F">
      <w:pPr>
        <w:numPr>
          <w:ilvl w:val="3"/>
          <w:numId w:val="11"/>
        </w:numPr>
        <w:tabs>
          <w:tab w:val="left" w:pos="0"/>
          <w:tab w:val="left" w:pos="540"/>
          <w:tab w:val="left" w:pos="900"/>
          <w:tab w:val="left" w:pos="1701"/>
        </w:tabs>
        <w:jc w:val="both"/>
        <w:rPr>
          <w:rFonts w:ascii="Arial" w:hAnsi="Arial" w:cs="Arial"/>
          <w:bCs/>
        </w:rPr>
      </w:pPr>
      <w:r w:rsidRPr="00955D1E">
        <w:rPr>
          <w:rFonts w:ascii="Arial" w:hAnsi="Arial" w:cs="Arial"/>
          <w:bCs/>
        </w:rPr>
        <w:t>Egyedi nyílászáró csere esetén a nyílásméretek és a nyílászárók osztása nem térhet el az épület homlokzatán kialakult nyílásrendtől, méretektől és osztásrendszertől vagy a homlokzat megváltoztatására vonatkozó e</w:t>
      </w:r>
      <w:r w:rsidR="00FC4B7F">
        <w:rPr>
          <w:rFonts w:ascii="Arial" w:hAnsi="Arial" w:cs="Arial"/>
          <w:bCs/>
        </w:rPr>
        <w:t>gységes építészeti koncepciótól.</w:t>
      </w:r>
    </w:p>
    <w:p w14:paraId="1A0A68BB" w14:textId="77777777" w:rsidR="00691ACF" w:rsidRPr="00603C85" w:rsidRDefault="00691ACF" w:rsidP="00B53BE6">
      <w:pPr>
        <w:pStyle w:val="Rendelet"/>
        <w:numPr>
          <w:ilvl w:val="2"/>
          <w:numId w:val="66"/>
        </w:numPr>
      </w:pPr>
      <w:bookmarkStart w:id="28" w:name="_Hlk532890164"/>
      <w:bookmarkEnd w:id="27"/>
      <w:r w:rsidRPr="00603C85">
        <w:t>Műszaki berendezések kialakításának előírásai:</w:t>
      </w:r>
    </w:p>
    <w:p w14:paraId="1C607BA5" w14:textId="77777777" w:rsidR="00C1758E" w:rsidRPr="00603C85" w:rsidRDefault="0095433E" w:rsidP="00B53BE6">
      <w:pPr>
        <w:pStyle w:val="Rendelet"/>
        <w:numPr>
          <w:ilvl w:val="3"/>
          <w:numId w:val="66"/>
        </w:numPr>
      </w:pPr>
      <w:bookmarkStart w:id="29" w:name="_Hlk511290373"/>
      <w:bookmarkEnd w:id="28"/>
      <w:r w:rsidRPr="00603C85">
        <w:t>l</w:t>
      </w:r>
      <w:r w:rsidR="00C21716" w:rsidRPr="00603C85">
        <w:t xml:space="preserve">égkondicionáló berendezés kültéri egysége, antenna és egyéb gépészeti berendezés – a tetőn elhelyezett napelem panel és </w:t>
      </w:r>
      <w:r w:rsidR="00C21716" w:rsidRPr="00603C85">
        <w:lastRenderedPageBreak/>
        <w:t>napkollektor kollektorháza kivételével- a telekkel érintkező közterületről látható homlokzaton takaratlanul nem helyezhető el</w:t>
      </w:r>
      <w:bookmarkEnd w:id="29"/>
      <w:r w:rsidRPr="00603C85">
        <w:t>,</w:t>
      </w:r>
    </w:p>
    <w:p w14:paraId="3C742047" w14:textId="77777777" w:rsidR="00C1758E" w:rsidRDefault="0095433E" w:rsidP="00B53BE6">
      <w:pPr>
        <w:numPr>
          <w:ilvl w:val="3"/>
          <w:numId w:val="51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</w:rPr>
      </w:pPr>
      <w:r w:rsidRPr="00603C85">
        <w:rPr>
          <w:rFonts w:ascii="Arial" w:hAnsi="Arial" w:cs="Arial"/>
          <w:bCs/>
        </w:rPr>
        <w:t>ú</w:t>
      </w:r>
      <w:r w:rsidR="00C1758E" w:rsidRPr="00603C85">
        <w:rPr>
          <w:rFonts w:ascii="Arial" w:hAnsi="Arial" w:cs="Arial"/>
          <w:bCs/>
        </w:rPr>
        <w:t>jonnan közműszekrények homlokzaton közterületről látható módon nem helyezhetők el.</w:t>
      </w:r>
    </w:p>
    <w:p w14:paraId="4E070FE2" w14:textId="77777777" w:rsidR="00691ACF" w:rsidRPr="00603C85" w:rsidRDefault="000728F6" w:rsidP="00B53BE6">
      <w:pPr>
        <w:pStyle w:val="Rendelet"/>
        <w:numPr>
          <w:ilvl w:val="2"/>
          <w:numId w:val="67"/>
        </w:numPr>
        <w:tabs>
          <w:tab w:val="left" w:pos="1985"/>
        </w:tabs>
      </w:pPr>
      <w:r w:rsidRPr="00603C85">
        <w:t>Kerítés és támfal kialakításának</w:t>
      </w:r>
      <w:r w:rsidR="00691ACF" w:rsidRPr="00603C85">
        <w:t>:</w:t>
      </w:r>
    </w:p>
    <w:p w14:paraId="7FF92937" w14:textId="77777777" w:rsidR="005A46E1" w:rsidRPr="00603C85" w:rsidRDefault="0095433E" w:rsidP="00B53BE6">
      <w:pPr>
        <w:numPr>
          <w:ilvl w:val="3"/>
          <w:numId w:val="67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</w:rPr>
      </w:pPr>
      <w:r w:rsidRPr="00603C85">
        <w:rPr>
          <w:rFonts w:ascii="Arial" w:hAnsi="Arial" w:cs="Arial"/>
          <w:bCs/>
        </w:rPr>
        <w:t>l</w:t>
      </w:r>
      <w:r w:rsidR="005A46E1" w:rsidRPr="00603C85">
        <w:rPr>
          <w:rFonts w:ascii="Arial" w:hAnsi="Arial" w:cs="Arial"/>
          <w:bCs/>
        </w:rPr>
        <w:t xml:space="preserve">átszó beton felületű és </w:t>
      </w:r>
      <w:r w:rsidR="00D479B1" w:rsidRPr="00603C85">
        <w:rPr>
          <w:rFonts w:ascii="Arial" w:hAnsi="Arial" w:cs="Arial"/>
          <w:bCs/>
        </w:rPr>
        <w:t>nagytáblás kerítések</w:t>
      </w:r>
      <w:r w:rsidR="005A46E1" w:rsidRPr="00603C85">
        <w:rPr>
          <w:rFonts w:ascii="Arial" w:hAnsi="Arial" w:cs="Arial"/>
          <w:bCs/>
        </w:rPr>
        <w:t xml:space="preserve"> nem építhetők.</w:t>
      </w:r>
    </w:p>
    <w:p w14:paraId="14AF1433" w14:textId="77777777" w:rsidR="00FC4B7F" w:rsidRDefault="00231B13" w:rsidP="00B53BE6">
      <w:pPr>
        <w:numPr>
          <w:ilvl w:val="3"/>
          <w:numId w:val="67"/>
        </w:numPr>
        <w:tabs>
          <w:tab w:val="left" w:pos="0"/>
          <w:tab w:val="left" w:pos="540"/>
          <w:tab w:val="left" w:pos="900"/>
          <w:tab w:val="left" w:pos="1843"/>
          <w:tab w:val="left" w:pos="2552"/>
        </w:tabs>
        <w:jc w:val="both"/>
        <w:rPr>
          <w:rFonts w:ascii="Arial" w:hAnsi="Arial" w:cs="Arial"/>
          <w:bCs/>
        </w:rPr>
      </w:pPr>
      <w:bookmarkStart w:id="30" w:name="_Hlk511290451"/>
      <w:r w:rsidRPr="00603C85">
        <w:rPr>
          <w:rFonts w:ascii="Arial" w:hAnsi="Arial" w:cs="Arial"/>
          <w:bCs/>
        </w:rPr>
        <w:t xml:space="preserve">a településrészen </w:t>
      </w:r>
      <w:r w:rsidR="00FC4B7F">
        <w:rPr>
          <w:rFonts w:ascii="Arial" w:hAnsi="Arial" w:cs="Arial"/>
          <w:bCs/>
        </w:rPr>
        <w:t xml:space="preserve">kizárólag áttört kerítés létesíthető. </w:t>
      </w:r>
    </w:p>
    <w:p w14:paraId="1BA6ADB0" w14:textId="77777777" w:rsidR="00E35BA5" w:rsidRPr="00E35BA5" w:rsidRDefault="00E35BA5" w:rsidP="00B53BE6">
      <w:pPr>
        <w:numPr>
          <w:ilvl w:val="3"/>
          <w:numId w:val="67"/>
        </w:numPr>
        <w:tabs>
          <w:tab w:val="left" w:pos="0"/>
          <w:tab w:val="left" w:pos="540"/>
          <w:tab w:val="left" w:pos="900"/>
          <w:tab w:val="left" w:pos="1843"/>
          <w:tab w:val="left" w:pos="2552"/>
        </w:tabs>
        <w:jc w:val="both"/>
        <w:rPr>
          <w:rFonts w:ascii="Arial" w:hAnsi="Arial" w:cs="Arial"/>
          <w:bCs/>
        </w:rPr>
      </w:pPr>
      <w:r w:rsidRPr="00E35BA5">
        <w:rPr>
          <w:rFonts w:ascii="Arial" w:hAnsi="Arial" w:cs="Arial"/>
          <w:bCs/>
        </w:rPr>
        <w:t>2 m-nél magasabb kerítés vagy támfalkerítés nem létesíthető.</w:t>
      </w:r>
    </w:p>
    <w:p w14:paraId="64620583" w14:textId="70B7E09A" w:rsidR="00E35BA5" w:rsidRPr="00E35BA5" w:rsidRDefault="00E35BA5" w:rsidP="00B53BE6">
      <w:pPr>
        <w:numPr>
          <w:ilvl w:val="3"/>
          <w:numId w:val="67"/>
        </w:numPr>
        <w:tabs>
          <w:tab w:val="left" w:pos="0"/>
          <w:tab w:val="left" w:pos="540"/>
          <w:tab w:val="left" w:pos="900"/>
          <w:tab w:val="left" w:pos="1843"/>
          <w:tab w:val="left" w:pos="2552"/>
        </w:tabs>
        <w:jc w:val="both"/>
        <w:rPr>
          <w:rFonts w:ascii="Arial" w:hAnsi="Arial" w:cs="Arial"/>
          <w:bCs/>
        </w:rPr>
      </w:pPr>
      <w:r w:rsidRPr="00E35BA5">
        <w:rPr>
          <w:rFonts w:ascii="Arial" w:hAnsi="Arial" w:cs="Arial"/>
          <w:bCs/>
        </w:rPr>
        <w:t xml:space="preserve">a támfalra épített kerítés támfal feletti magassága legfeljebb 1,3 m lehet. A tervezett vagy meglévő szabályozási vonalon létesítendő támfal magassága az utca </w:t>
      </w:r>
      <w:r w:rsidR="005A4EE1" w:rsidRPr="00E35BA5">
        <w:rPr>
          <w:rFonts w:ascii="Arial" w:hAnsi="Arial" w:cs="Arial"/>
          <w:bCs/>
        </w:rPr>
        <w:t>felől</w:t>
      </w:r>
      <w:r w:rsidRPr="00E35BA5">
        <w:rPr>
          <w:rFonts w:ascii="Arial" w:hAnsi="Arial" w:cs="Arial"/>
          <w:bCs/>
        </w:rPr>
        <w:t xml:space="preserve">, a járda vonalától mérten, legalább 0,5 m lehet. A magassági méreteket a támfal-kerítés közterület felöli oldalán kell figyelembe venni, </w:t>
      </w:r>
    </w:p>
    <w:p w14:paraId="1F7A64DC" w14:textId="77777777" w:rsidR="00E35BA5" w:rsidRPr="00E35BA5" w:rsidRDefault="00E35BA5" w:rsidP="00B53BE6">
      <w:pPr>
        <w:numPr>
          <w:ilvl w:val="3"/>
          <w:numId w:val="67"/>
        </w:numPr>
        <w:tabs>
          <w:tab w:val="left" w:pos="0"/>
          <w:tab w:val="left" w:pos="540"/>
          <w:tab w:val="left" w:pos="900"/>
          <w:tab w:val="left" w:pos="1843"/>
          <w:tab w:val="left" w:pos="2552"/>
        </w:tabs>
        <w:jc w:val="both"/>
        <w:rPr>
          <w:rFonts w:ascii="Arial" w:hAnsi="Arial" w:cs="Arial"/>
          <w:bCs/>
        </w:rPr>
      </w:pPr>
      <w:r w:rsidRPr="00E35BA5">
        <w:rPr>
          <w:rFonts w:ascii="Arial" w:hAnsi="Arial" w:cs="Arial"/>
          <w:bCs/>
        </w:rPr>
        <w:t>ingatlanonként 1 db-nál több és 4,5 méternél szélesebb gépkocsibehajtó-kapu nem létesíthető a kerítésen.</w:t>
      </w:r>
    </w:p>
    <w:p w14:paraId="357BFF79" w14:textId="77777777" w:rsidR="00931FA5" w:rsidRPr="001B59CC" w:rsidRDefault="00931FA5" w:rsidP="00640CE9">
      <w:pPr>
        <w:tabs>
          <w:tab w:val="left" w:pos="1701"/>
        </w:tabs>
        <w:jc w:val="both"/>
        <w:rPr>
          <w:rFonts w:ascii="Arial" w:hAnsi="Arial" w:cs="Arial"/>
          <w:bCs/>
        </w:rPr>
      </w:pPr>
      <w:bookmarkStart w:id="31" w:name="_Hlk511292229"/>
      <w:bookmarkEnd w:id="30"/>
    </w:p>
    <w:p w14:paraId="71049D98" w14:textId="77777777" w:rsidR="00C1758E" w:rsidRPr="001B59CC" w:rsidRDefault="002D1807" w:rsidP="00B53BE6">
      <w:pPr>
        <w:pStyle w:val="Rendelet"/>
        <w:numPr>
          <w:ilvl w:val="0"/>
          <w:numId w:val="45"/>
        </w:numPr>
        <w:spacing w:after="120"/>
      </w:pPr>
      <w:bookmarkStart w:id="32" w:name="_Hlk511292890"/>
      <w:bookmarkEnd w:id="31"/>
      <w:r>
        <w:t xml:space="preserve">  </w:t>
      </w:r>
      <w:r w:rsidR="00607B8E" w:rsidRPr="001B59CC">
        <w:t xml:space="preserve">(1) </w:t>
      </w:r>
      <w:r w:rsidR="00990203" w:rsidRPr="001B59CC">
        <w:t xml:space="preserve"> </w:t>
      </w:r>
      <w:r w:rsidR="00C1758E" w:rsidRPr="001B59CC">
        <w:t>A</w:t>
      </w:r>
      <w:r w:rsidR="00DF1FE7">
        <w:t xml:space="preserve">z egyéb településrészekre </w:t>
      </w:r>
      <w:r w:rsidR="00C44101" w:rsidRPr="001B59CC">
        <w:t>a (2)</w:t>
      </w:r>
      <w:r w:rsidR="0021778B" w:rsidRPr="001B59CC">
        <w:t xml:space="preserve"> – </w:t>
      </w:r>
      <w:r w:rsidR="00C44101" w:rsidRPr="001B59CC">
        <w:t>(3) bekezdésben meghatározott</w:t>
      </w:r>
      <w:r w:rsidR="00C1758E" w:rsidRPr="001B59CC">
        <w:t xml:space="preserve"> településképi követelmények</w:t>
      </w:r>
      <w:r w:rsidR="00C44101" w:rsidRPr="001B59CC">
        <w:t xml:space="preserve"> vonatkoznak.</w:t>
      </w:r>
    </w:p>
    <w:bookmarkEnd w:id="32"/>
    <w:p w14:paraId="591ECBD9" w14:textId="77777777" w:rsidR="00E86DFF" w:rsidRPr="001B59CC" w:rsidRDefault="00C1758E" w:rsidP="00B53BE6">
      <w:pPr>
        <w:numPr>
          <w:ilvl w:val="1"/>
          <w:numId w:val="16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Területi építészeti követelmények:</w:t>
      </w:r>
    </w:p>
    <w:p w14:paraId="0D7F38F3" w14:textId="77777777" w:rsidR="00DF1FE7" w:rsidRPr="00DF1FE7" w:rsidRDefault="0095433E" w:rsidP="00B53BE6">
      <w:pPr>
        <w:numPr>
          <w:ilvl w:val="2"/>
          <w:numId w:val="16"/>
        </w:numPr>
        <w:tabs>
          <w:tab w:val="left" w:pos="0"/>
          <w:tab w:val="left" w:pos="540"/>
          <w:tab w:val="left" w:pos="900"/>
          <w:tab w:val="left" w:pos="1701"/>
        </w:tabs>
        <w:jc w:val="both"/>
        <w:rPr>
          <w:rFonts w:ascii="Arial" w:hAnsi="Arial" w:cs="Arial"/>
          <w:bCs/>
        </w:rPr>
      </w:pPr>
      <w:bookmarkStart w:id="33" w:name="_Hlk511292934"/>
      <w:r>
        <w:rPr>
          <w:rFonts w:ascii="Arial" w:hAnsi="Arial" w:cs="Arial"/>
          <w:bCs/>
        </w:rPr>
        <w:t xml:space="preserve">    </w:t>
      </w:r>
      <w:r w:rsidR="00DF1FE7">
        <w:rPr>
          <w:rFonts w:ascii="Arial" w:hAnsi="Arial" w:cs="Arial"/>
          <w:bCs/>
        </w:rPr>
        <w:t xml:space="preserve">A területen a nem egységes </w:t>
      </w:r>
      <w:r w:rsidR="00DF1FE7" w:rsidRPr="00DF1FE7">
        <w:rPr>
          <w:rFonts w:ascii="Arial" w:hAnsi="Arial" w:cs="Arial"/>
          <w:bCs/>
        </w:rPr>
        <w:t>arculatú berendezési tárgyak elhelyezése tilos.</w:t>
      </w:r>
    </w:p>
    <w:bookmarkEnd w:id="33"/>
    <w:p w14:paraId="64B87214" w14:textId="77777777" w:rsidR="00713ECB" w:rsidRDefault="00713ECB" w:rsidP="00B53BE6">
      <w:pPr>
        <w:numPr>
          <w:ilvl w:val="2"/>
          <w:numId w:val="16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Utcafronton meglévő élő sövény kivágása esetén azt úgy kell pótolni, hogy kifejlett állapotában az út építési területét nem korlátozhatja.</w:t>
      </w:r>
    </w:p>
    <w:p w14:paraId="12FD6520" w14:textId="77777777" w:rsidR="00F35893" w:rsidRPr="00F35893" w:rsidRDefault="00F35893" w:rsidP="00B53BE6">
      <w:pPr>
        <w:pStyle w:val="Listaszerbekezds"/>
        <w:numPr>
          <w:ilvl w:val="2"/>
          <w:numId w:val="16"/>
        </w:numPr>
        <w:spacing w:after="12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F35893">
        <w:rPr>
          <w:rFonts w:ascii="Arial" w:hAnsi="Arial" w:cs="Arial"/>
          <w:bCs/>
          <w:sz w:val="24"/>
          <w:szCs w:val="24"/>
          <w:lang w:eastAsia="ar-SA"/>
        </w:rPr>
        <w:t>Amennyiben az épület tervezett utcai homlokzatszélessége nagyobb, mint 15 méter, az épület nyeregtetős tetőgerincét a közlekedési célú közterülettel vagy magánúttal párhuzamosan kell kialakítani.</w:t>
      </w:r>
    </w:p>
    <w:p w14:paraId="1E1D39C5" w14:textId="77777777" w:rsidR="00C1758E" w:rsidRPr="001B59CC" w:rsidRDefault="00C1758E" w:rsidP="00B53BE6">
      <w:pPr>
        <w:numPr>
          <w:ilvl w:val="1"/>
          <w:numId w:val="16"/>
        </w:numPr>
        <w:tabs>
          <w:tab w:val="left" w:pos="0"/>
          <w:tab w:val="left" w:pos="540"/>
          <w:tab w:val="left" w:pos="900"/>
          <w:tab w:val="left" w:pos="1701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Egyedi építészeti követelmények:</w:t>
      </w:r>
    </w:p>
    <w:p w14:paraId="623DF66F" w14:textId="7904B45E" w:rsidR="00640CE9" w:rsidRDefault="00640CE9" w:rsidP="00B53BE6">
      <w:pPr>
        <w:pStyle w:val="Rendelet"/>
        <w:numPr>
          <w:ilvl w:val="2"/>
          <w:numId w:val="16"/>
        </w:numPr>
        <w:rPr>
          <w:lang w:eastAsia="hu-HU"/>
        </w:rPr>
      </w:pPr>
      <w:bookmarkStart w:id="34" w:name="_Hlk511293193"/>
      <w:r w:rsidRPr="001B59CC">
        <w:rPr>
          <w:lang w:eastAsia="hu-HU"/>
        </w:rPr>
        <w:t>Tömeg kialakításának előírásai</w:t>
      </w:r>
      <w:r w:rsidRPr="001B59CC">
        <w:t>:</w:t>
      </w:r>
    </w:p>
    <w:p w14:paraId="44886D17" w14:textId="77777777" w:rsidR="00216537" w:rsidRPr="001B59CC" w:rsidRDefault="00216537" w:rsidP="00216537">
      <w:pPr>
        <w:pStyle w:val="Rendelet"/>
        <w:numPr>
          <w:ilvl w:val="0"/>
          <w:numId w:val="0"/>
        </w:numPr>
        <w:ind w:left="1985"/>
        <w:rPr>
          <w:lang w:eastAsia="hu-HU"/>
        </w:rPr>
      </w:pPr>
    </w:p>
    <w:p w14:paraId="7E23DF2E" w14:textId="77777777" w:rsidR="007158CB" w:rsidRDefault="007158CB" w:rsidP="00B53BE6">
      <w:pPr>
        <w:pStyle w:val="Listaszerbekezds"/>
        <w:numPr>
          <w:ilvl w:val="3"/>
          <w:numId w:val="1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7158CB">
        <w:rPr>
          <w:rFonts w:ascii="Arial" w:hAnsi="Arial" w:cs="Arial"/>
          <w:bCs/>
          <w:sz w:val="24"/>
          <w:szCs w:val="24"/>
          <w:lang w:eastAsia="ar-SA"/>
        </w:rPr>
        <w:t>a helyi építési szabályzatban mezőgazdasági zónába eső területeken új épület az adott terület helyi építési hagyományainak megfelelő, tájba illő, magastetős kialakítással épülhet,</w:t>
      </w:r>
    </w:p>
    <w:p w14:paraId="4135E644" w14:textId="77777777" w:rsidR="007158CB" w:rsidRPr="007158CB" w:rsidRDefault="007158CB" w:rsidP="00B53BE6">
      <w:pPr>
        <w:pStyle w:val="Listaszerbekezds"/>
        <w:numPr>
          <w:ilvl w:val="3"/>
          <w:numId w:val="16"/>
        </w:numPr>
        <w:spacing w:after="0" w:line="240" w:lineRule="auto"/>
        <w:rPr>
          <w:rFonts w:ascii="Arial" w:hAnsi="Arial" w:cs="Arial"/>
          <w:bCs/>
          <w:sz w:val="24"/>
          <w:szCs w:val="24"/>
          <w:lang w:eastAsia="ar-SA"/>
        </w:rPr>
      </w:pPr>
      <w:r w:rsidRPr="007158CB">
        <w:rPr>
          <w:rFonts w:ascii="Arial" w:hAnsi="Arial" w:cs="Arial"/>
          <w:bCs/>
          <w:sz w:val="24"/>
          <w:szCs w:val="24"/>
          <w:lang w:eastAsia="ar-SA"/>
        </w:rPr>
        <w:t>a területen lapostetős épület nem létesíthető,</w:t>
      </w:r>
    </w:p>
    <w:p w14:paraId="4BCF9099" w14:textId="77777777" w:rsidR="007158CB" w:rsidRPr="007158CB" w:rsidRDefault="007158CB" w:rsidP="00B53BE6">
      <w:pPr>
        <w:pStyle w:val="Listaszerbekezds"/>
        <w:numPr>
          <w:ilvl w:val="3"/>
          <w:numId w:val="16"/>
        </w:numPr>
        <w:spacing w:after="0" w:line="240" w:lineRule="auto"/>
        <w:rPr>
          <w:rFonts w:ascii="Arial" w:hAnsi="Arial" w:cs="Arial"/>
          <w:bCs/>
          <w:sz w:val="24"/>
          <w:szCs w:val="24"/>
          <w:lang w:eastAsia="ar-SA"/>
        </w:rPr>
      </w:pPr>
      <w:r w:rsidRPr="007158CB">
        <w:rPr>
          <w:rFonts w:ascii="Arial" w:hAnsi="Arial" w:cs="Arial"/>
          <w:bCs/>
          <w:sz w:val="24"/>
          <w:szCs w:val="24"/>
          <w:lang w:eastAsia="ar-SA"/>
        </w:rPr>
        <w:t>magastető 35</w:t>
      </w:r>
      <w:r w:rsidRPr="007158CB">
        <w:rPr>
          <w:rFonts w:ascii="Arial" w:hAnsi="Arial" w:cs="Arial"/>
          <w:bCs/>
          <w:sz w:val="24"/>
          <w:szCs w:val="24"/>
          <w:vertAlign w:val="superscript"/>
          <w:lang w:eastAsia="ar-SA"/>
        </w:rPr>
        <w:t>o</w:t>
      </w:r>
      <w:r w:rsidRPr="007158CB">
        <w:rPr>
          <w:rFonts w:ascii="Arial" w:hAnsi="Arial" w:cs="Arial"/>
          <w:bCs/>
          <w:sz w:val="24"/>
          <w:szCs w:val="24"/>
          <w:lang w:eastAsia="ar-SA"/>
        </w:rPr>
        <w:t>-nál – az üvegház kivételével – kisebb és 45</w:t>
      </w:r>
      <w:r w:rsidRPr="007158CB">
        <w:rPr>
          <w:rFonts w:ascii="Arial" w:hAnsi="Arial" w:cs="Arial"/>
          <w:bCs/>
          <w:sz w:val="24"/>
          <w:szCs w:val="24"/>
          <w:vertAlign w:val="superscript"/>
          <w:lang w:eastAsia="ar-SA"/>
        </w:rPr>
        <w:t>o</w:t>
      </w:r>
      <w:r w:rsidRPr="007158CB">
        <w:rPr>
          <w:rFonts w:ascii="Arial" w:hAnsi="Arial" w:cs="Arial"/>
          <w:bCs/>
          <w:sz w:val="24"/>
          <w:szCs w:val="24"/>
          <w:lang w:eastAsia="ar-SA"/>
        </w:rPr>
        <w:t xml:space="preserve">-nál nagyobb hajlásszögű nem lehet, </w:t>
      </w:r>
    </w:p>
    <w:p w14:paraId="74EB2BE0" w14:textId="77777777" w:rsidR="00342DE7" w:rsidRPr="009E6E97" w:rsidRDefault="00640CE9" w:rsidP="00B53BE6">
      <w:pPr>
        <w:pStyle w:val="Listaszerbekezds"/>
        <w:numPr>
          <w:ilvl w:val="3"/>
          <w:numId w:val="1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9E6E97">
        <w:rPr>
          <w:rFonts w:ascii="Arial" w:hAnsi="Arial" w:cs="Arial"/>
          <w:bCs/>
          <w:sz w:val="24"/>
          <w:szCs w:val="24"/>
        </w:rPr>
        <w:t>Új tetőzet az épület környezetéhez nem illeszkedő módon nem kerülhet kialakításra</w:t>
      </w:r>
      <w:r w:rsidR="00342DE7" w:rsidRPr="009E6E97">
        <w:rPr>
          <w:rFonts w:ascii="Arial" w:hAnsi="Arial" w:cs="Arial"/>
          <w:bCs/>
          <w:sz w:val="24"/>
          <w:szCs w:val="24"/>
        </w:rPr>
        <w:t>,</w:t>
      </w:r>
    </w:p>
    <w:p w14:paraId="7CFF1899" w14:textId="77777777" w:rsidR="00640CE9" w:rsidRPr="007A4D87" w:rsidRDefault="007158CB" w:rsidP="00B53BE6">
      <w:pPr>
        <w:numPr>
          <w:ilvl w:val="3"/>
          <w:numId w:val="16"/>
        </w:numPr>
        <w:tabs>
          <w:tab w:val="left" w:pos="0"/>
          <w:tab w:val="left" w:pos="540"/>
          <w:tab w:val="left" w:pos="900"/>
          <w:tab w:val="left" w:pos="1843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Az </w:t>
      </w:r>
      <w:r w:rsidR="0095433E">
        <w:rPr>
          <w:rFonts w:ascii="Arial" w:hAnsi="Arial" w:cs="Arial"/>
          <w:bCs/>
        </w:rPr>
        <w:t>é</w:t>
      </w:r>
      <w:r w:rsidR="00640CE9" w:rsidRPr="001B59CC">
        <w:rPr>
          <w:rFonts w:ascii="Arial" w:hAnsi="Arial" w:cs="Arial"/>
          <w:bCs/>
        </w:rPr>
        <w:t>pület legmagasabb pontja a 1</w:t>
      </w:r>
      <w:r>
        <w:rPr>
          <w:rFonts w:ascii="Arial" w:hAnsi="Arial" w:cs="Arial"/>
          <w:bCs/>
        </w:rPr>
        <w:t>0</w:t>
      </w:r>
      <w:r w:rsidR="00640CE9" w:rsidRPr="001B59CC">
        <w:rPr>
          <w:rFonts w:ascii="Arial" w:hAnsi="Arial" w:cs="Arial"/>
          <w:bCs/>
        </w:rPr>
        <w:t xml:space="preserve"> métert nem haladhatja meg.</w:t>
      </w:r>
    </w:p>
    <w:p w14:paraId="615F98E5" w14:textId="77777777" w:rsidR="00640CE9" w:rsidRPr="008E6BD6" w:rsidRDefault="00640CE9" w:rsidP="00B53BE6">
      <w:pPr>
        <w:pStyle w:val="Rendelet"/>
        <w:numPr>
          <w:ilvl w:val="2"/>
          <w:numId w:val="16"/>
        </w:numPr>
      </w:pPr>
      <w:r w:rsidRPr="008E6BD6">
        <w:t>Anyaghasználat előírásai:</w:t>
      </w:r>
    </w:p>
    <w:p w14:paraId="2B797803" w14:textId="77777777" w:rsidR="00C1758E" w:rsidRPr="008E6BD6" w:rsidRDefault="009E6E97" w:rsidP="00B53BE6">
      <w:pPr>
        <w:numPr>
          <w:ilvl w:val="3"/>
          <w:numId w:val="16"/>
        </w:numPr>
        <w:tabs>
          <w:tab w:val="left" w:pos="1701"/>
          <w:tab w:val="left" w:pos="2552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</w:t>
      </w:r>
      <w:r w:rsidR="00540229" w:rsidRPr="008E6BD6">
        <w:rPr>
          <w:rFonts w:ascii="Arial" w:hAnsi="Arial" w:cs="Arial"/>
          <w:bCs/>
        </w:rPr>
        <w:t xml:space="preserve"> vakolt homlokzat a fehér vagy természetes pasztell árnyalatú földszíntől eltérő színű nem lehet. Épületeken fém vagy mázas kerámia anyagú, továbbá nagytáblás kivitelben kerámia, műgyanta kötőanyagú vagy fa homlokzatburkolat nem alkalmazható</w:t>
      </w:r>
      <w:r w:rsidR="000E6DA5">
        <w:rPr>
          <w:rFonts w:ascii="Arial" w:hAnsi="Arial" w:cs="Arial"/>
          <w:bCs/>
        </w:rPr>
        <w:t>,</w:t>
      </w:r>
    </w:p>
    <w:bookmarkEnd w:id="34"/>
    <w:p w14:paraId="6DFDD75D" w14:textId="77777777" w:rsidR="00C1758E" w:rsidRDefault="009E6E97" w:rsidP="00B53BE6">
      <w:pPr>
        <w:numPr>
          <w:ilvl w:val="3"/>
          <w:numId w:val="16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</w:t>
      </w:r>
      <w:r w:rsidR="00C1758E" w:rsidRPr="001B59CC">
        <w:rPr>
          <w:rFonts w:ascii="Arial" w:hAnsi="Arial" w:cs="Arial"/>
          <w:bCs/>
        </w:rPr>
        <w:t xml:space="preserve"> </w:t>
      </w:r>
      <w:r w:rsidR="00035481" w:rsidRPr="001B59CC">
        <w:rPr>
          <w:rFonts w:ascii="Arial" w:hAnsi="Arial" w:cs="Arial"/>
          <w:bCs/>
        </w:rPr>
        <w:t>2</w:t>
      </w:r>
      <w:r w:rsidR="00C1758E" w:rsidRPr="001B59CC">
        <w:rPr>
          <w:rFonts w:ascii="Arial" w:hAnsi="Arial" w:cs="Arial"/>
          <w:bCs/>
        </w:rPr>
        <w:t>0 m</w:t>
      </w:r>
      <w:r w:rsidR="00C1758E" w:rsidRPr="001B59CC">
        <w:rPr>
          <w:rFonts w:ascii="Arial" w:hAnsi="Arial" w:cs="Arial"/>
          <w:bCs/>
          <w:vertAlign w:val="superscript"/>
        </w:rPr>
        <w:t>2</w:t>
      </w:r>
      <w:r w:rsidR="00C1758E" w:rsidRPr="001B59CC">
        <w:rPr>
          <w:rFonts w:ascii="Arial" w:hAnsi="Arial" w:cs="Arial"/>
          <w:bCs/>
        </w:rPr>
        <w:t xml:space="preserve">-nél </w:t>
      </w:r>
      <w:r>
        <w:rPr>
          <w:rFonts w:ascii="Arial" w:hAnsi="Arial" w:cs="Arial"/>
          <w:bCs/>
        </w:rPr>
        <w:t xml:space="preserve">nagyobb </w:t>
      </w:r>
      <w:r w:rsidR="00761DB0" w:rsidRPr="001B59CC">
        <w:rPr>
          <w:rFonts w:ascii="Arial" w:hAnsi="Arial" w:cs="Arial"/>
          <w:bCs/>
        </w:rPr>
        <w:t>bruttó alapterület</w:t>
      </w:r>
      <w:r>
        <w:rPr>
          <w:rFonts w:ascii="Arial" w:hAnsi="Arial" w:cs="Arial"/>
          <w:bCs/>
        </w:rPr>
        <w:t>ű építmény</w:t>
      </w:r>
      <w:r w:rsidR="00C1758E" w:rsidRPr="001B59CC">
        <w:rPr>
          <w:rFonts w:ascii="Arial" w:hAnsi="Arial" w:cs="Arial"/>
          <w:bCs/>
        </w:rPr>
        <w:t xml:space="preserve"> magastetős héjazatának kialakítása, cseréje során hullámpala, cserepeslemez, trapézlemez, bitumenes hullám- és zsindely</w:t>
      </w:r>
      <w:r w:rsidR="000E6DA5">
        <w:rPr>
          <w:rFonts w:ascii="Arial" w:hAnsi="Arial" w:cs="Arial"/>
          <w:bCs/>
        </w:rPr>
        <w:t>-</w:t>
      </w:r>
      <w:r w:rsidR="00C1758E" w:rsidRPr="001B59CC">
        <w:rPr>
          <w:rFonts w:ascii="Arial" w:hAnsi="Arial" w:cs="Arial"/>
          <w:bCs/>
        </w:rPr>
        <w:t>fedés nem alkalmazható</w:t>
      </w:r>
      <w:r w:rsidR="000E6DA5">
        <w:rPr>
          <w:rFonts w:ascii="Arial" w:hAnsi="Arial" w:cs="Arial"/>
          <w:bCs/>
        </w:rPr>
        <w:t xml:space="preserve">, </w:t>
      </w:r>
    </w:p>
    <w:p w14:paraId="3E3C078B" w14:textId="77777777" w:rsidR="00540229" w:rsidRPr="007645BB" w:rsidRDefault="009E6E97" w:rsidP="00B53BE6">
      <w:pPr>
        <w:numPr>
          <w:ilvl w:val="3"/>
          <w:numId w:val="16"/>
        </w:numPr>
        <w:tabs>
          <w:tab w:val="left" w:pos="0"/>
          <w:tab w:val="left" w:pos="540"/>
          <w:tab w:val="left" w:pos="900"/>
          <w:tab w:val="left" w:pos="2552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lastRenderedPageBreak/>
        <w:t>A</w:t>
      </w:r>
      <w:r w:rsidR="00540229" w:rsidRPr="0070752C">
        <w:rPr>
          <w:rFonts w:ascii="Arial" w:hAnsi="Arial" w:cs="Arial"/>
          <w:bCs/>
        </w:rPr>
        <w:t xml:space="preserve"> fő funkciót kiegészítő épületek, építmények kialakítása, anyag</w:t>
      </w:r>
      <w:r w:rsidR="000E6DA5">
        <w:rPr>
          <w:rFonts w:ascii="Arial" w:hAnsi="Arial" w:cs="Arial"/>
          <w:bCs/>
        </w:rPr>
        <w:t>-</w:t>
      </w:r>
      <w:r w:rsidR="00540229" w:rsidRPr="0070752C">
        <w:rPr>
          <w:rFonts w:ascii="Arial" w:hAnsi="Arial" w:cs="Arial"/>
          <w:bCs/>
        </w:rPr>
        <w:t>használata a fő funkciót tartalmazó épületéhez illeszkedő legyen.</w:t>
      </w:r>
    </w:p>
    <w:p w14:paraId="1FFA239C" w14:textId="77777777" w:rsidR="00640CE9" w:rsidRPr="001B59CC" w:rsidRDefault="00640CE9" w:rsidP="00B53BE6">
      <w:pPr>
        <w:pStyle w:val="Rendelet"/>
        <w:numPr>
          <w:ilvl w:val="2"/>
          <w:numId w:val="16"/>
        </w:numPr>
      </w:pPr>
      <w:r w:rsidRPr="001B59CC">
        <w:t>Kerítés és támfal kialakításának előírásai:</w:t>
      </w:r>
    </w:p>
    <w:p w14:paraId="5A34CF6B" w14:textId="77777777" w:rsidR="00607B8E" w:rsidRPr="001B59CC" w:rsidRDefault="0095433E" w:rsidP="00B53BE6">
      <w:pPr>
        <w:numPr>
          <w:ilvl w:val="3"/>
          <w:numId w:val="16"/>
        </w:num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l</w:t>
      </w:r>
      <w:r w:rsidR="00607B8E" w:rsidRPr="001B59CC">
        <w:rPr>
          <w:rFonts w:ascii="Arial" w:hAnsi="Arial" w:cs="Arial"/>
          <w:bCs/>
        </w:rPr>
        <w:t xml:space="preserve">átszó beton felületű és </w:t>
      </w:r>
      <w:r w:rsidR="00D479B1" w:rsidRPr="001B59CC">
        <w:rPr>
          <w:rFonts w:ascii="Arial" w:hAnsi="Arial" w:cs="Arial"/>
          <w:bCs/>
        </w:rPr>
        <w:t>nagytáblás kerítések</w:t>
      </w:r>
      <w:r w:rsidR="00607B8E" w:rsidRPr="001B59CC">
        <w:rPr>
          <w:rFonts w:ascii="Arial" w:hAnsi="Arial" w:cs="Arial"/>
          <w:bCs/>
        </w:rPr>
        <w:t xml:space="preserve"> nem építhetők</w:t>
      </w:r>
      <w:r>
        <w:rPr>
          <w:rFonts w:ascii="Arial" w:hAnsi="Arial" w:cs="Arial"/>
          <w:bCs/>
        </w:rPr>
        <w:t>,</w:t>
      </w:r>
    </w:p>
    <w:p w14:paraId="37061B1B" w14:textId="77777777" w:rsidR="00540229" w:rsidRPr="0070752C" w:rsidRDefault="00D45130" w:rsidP="00B53BE6">
      <w:pPr>
        <w:numPr>
          <w:ilvl w:val="3"/>
          <w:numId w:val="16"/>
        </w:numPr>
        <w:tabs>
          <w:tab w:val="left" w:pos="0"/>
          <w:tab w:val="left" w:pos="540"/>
          <w:tab w:val="left" w:pos="900"/>
          <w:tab w:val="left" w:pos="2552"/>
        </w:tabs>
        <w:jc w:val="both"/>
        <w:rPr>
          <w:rFonts w:ascii="Arial" w:hAnsi="Arial" w:cs="Arial"/>
          <w:bCs/>
        </w:rPr>
      </w:pPr>
      <w:r w:rsidRPr="00D45130">
        <w:rPr>
          <w:rFonts w:ascii="Arial" w:hAnsi="Arial" w:cs="Arial"/>
          <w:bCs/>
        </w:rPr>
        <w:t>tömör, továbbá 2 m-nél magasabb kerítés vagy támfalkerítés nem létesíthető.</w:t>
      </w:r>
    </w:p>
    <w:p w14:paraId="004AAF7B" w14:textId="31A2B60A" w:rsidR="00540229" w:rsidRPr="0070752C" w:rsidRDefault="00540229" w:rsidP="00B53BE6">
      <w:pPr>
        <w:numPr>
          <w:ilvl w:val="3"/>
          <w:numId w:val="16"/>
        </w:numPr>
        <w:tabs>
          <w:tab w:val="left" w:pos="0"/>
          <w:tab w:val="left" w:pos="540"/>
          <w:tab w:val="left" w:pos="900"/>
          <w:tab w:val="left" w:pos="2552"/>
        </w:tabs>
        <w:jc w:val="both"/>
        <w:rPr>
          <w:rFonts w:ascii="Arial" w:hAnsi="Arial" w:cs="Arial"/>
          <w:bCs/>
        </w:rPr>
      </w:pPr>
      <w:r w:rsidRPr="0070752C">
        <w:rPr>
          <w:rFonts w:ascii="Arial" w:hAnsi="Arial" w:cs="Arial"/>
          <w:bCs/>
        </w:rPr>
        <w:t xml:space="preserve">a támfalra épített kerítés támfal feletti magassága legfeljebb 1,3 m lehet. A tervezett vagy meglévő szabályozási vonalon létesítendő támfal magassága az utca </w:t>
      </w:r>
      <w:r w:rsidR="005A4EE1" w:rsidRPr="0070752C">
        <w:rPr>
          <w:rFonts w:ascii="Arial" w:hAnsi="Arial" w:cs="Arial"/>
          <w:bCs/>
        </w:rPr>
        <w:t>felől</w:t>
      </w:r>
      <w:r w:rsidRPr="0070752C">
        <w:rPr>
          <w:rFonts w:ascii="Arial" w:hAnsi="Arial" w:cs="Arial"/>
          <w:bCs/>
        </w:rPr>
        <w:t xml:space="preserve">, a járda vonalától mérten, legalább 0,5 m lehet. A magassági méreteket a támfal-kerítés közterület felöli oldalán kell figyelembe venni, </w:t>
      </w:r>
    </w:p>
    <w:p w14:paraId="4C3ABEE6" w14:textId="77777777" w:rsidR="007645BB" w:rsidRPr="0070752C" w:rsidRDefault="007645BB" w:rsidP="00B53BE6">
      <w:pPr>
        <w:numPr>
          <w:ilvl w:val="3"/>
          <w:numId w:val="16"/>
        </w:numPr>
        <w:tabs>
          <w:tab w:val="left" w:pos="0"/>
          <w:tab w:val="left" w:pos="540"/>
          <w:tab w:val="left" w:pos="900"/>
          <w:tab w:val="left" w:pos="2552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i</w:t>
      </w:r>
      <w:r w:rsidRPr="007645BB">
        <w:rPr>
          <w:rFonts w:ascii="Arial" w:hAnsi="Arial" w:cs="Arial"/>
          <w:bCs/>
        </w:rPr>
        <w:t>ngatlanonként 1 db-nál több és 4,5 méternél szélesebb gépkocsibehajtó-kapu nem létesíthető a kerítésen.</w:t>
      </w:r>
    </w:p>
    <w:p w14:paraId="7E04E33C" w14:textId="77777777" w:rsidR="00D4130E" w:rsidRDefault="00D4130E" w:rsidP="00394BC4">
      <w:pPr>
        <w:jc w:val="both"/>
        <w:rPr>
          <w:rFonts w:ascii="Arial" w:hAnsi="Arial" w:cs="Arial"/>
          <w:bCs/>
        </w:rPr>
      </w:pPr>
    </w:p>
    <w:p w14:paraId="56DDCDA8" w14:textId="77777777" w:rsidR="00394BC4" w:rsidRPr="001B59CC" w:rsidRDefault="00394BC4" w:rsidP="00394BC4">
      <w:pPr>
        <w:jc w:val="both"/>
        <w:rPr>
          <w:rFonts w:ascii="Arial" w:hAnsi="Arial" w:cs="Arial"/>
          <w:bCs/>
        </w:rPr>
      </w:pPr>
    </w:p>
    <w:p w14:paraId="1C8E6EEF" w14:textId="77777777" w:rsidR="00DE79AF" w:rsidRPr="001B59CC" w:rsidRDefault="003332CA" w:rsidP="00D9080B">
      <w:pPr>
        <w:tabs>
          <w:tab w:val="left" w:pos="540"/>
          <w:tab w:val="left" w:pos="900"/>
        </w:tabs>
        <w:ind w:left="1418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9.</w:t>
      </w:r>
      <w:r w:rsidR="00DE79AF" w:rsidRPr="001B59CC">
        <w:rPr>
          <w:rFonts w:ascii="Arial" w:hAnsi="Arial" w:cs="Arial"/>
          <w:b/>
        </w:rPr>
        <w:t xml:space="preserve"> A helyi védelemben részesülő területekre és elemekre vonatkozó építészeti követelmények</w:t>
      </w:r>
    </w:p>
    <w:p w14:paraId="1F427D4D" w14:textId="77777777" w:rsidR="00DE79AF" w:rsidRPr="001B59CC" w:rsidRDefault="00DE79AF" w:rsidP="00DE79AF">
      <w:pPr>
        <w:tabs>
          <w:tab w:val="left" w:pos="0"/>
          <w:tab w:val="left" w:pos="540"/>
          <w:tab w:val="left" w:pos="900"/>
        </w:tabs>
        <w:jc w:val="center"/>
        <w:rPr>
          <w:rFonts w:ascii="Arial" w:hAnsi="Arial" w:cs="Arial"/>
          <w:b/>
        </w:rPr>
      </w:pPr>
    </w:p>
    <w:p w14:paraId="54CDA878" w14:textId="77777777" w:rsidR="00DE79AF" w:rsidRPr="001B59CC" w:rsidRDefault="00345757" w:rsidP="0062679E">
      <w:pPr>
        <w:pStyle w:val="Rendelet"/>
        <w:numPr>
          <w:ilvl w:val="0"/>
          <w:numId w:val="71"/>
        </w:numPr>
        <w:spacing w:after="120"/>
      </w:pPr>
      <w:r>
        <w:t xml:space="preserve">  </w:t>
      </w:r>
      <w:r w:rsidR="009F39B4" w:rsidRPr="001B59CC">
        <w:t>(1)</w:t>
      </w:r>
      <w:r w:rsidR="00860B9A" w:rsidRPr="001B59CC">
        <w:tab/>
      </w:r>
      <w:r w:rsidR="00DE79AF" w:rsidRPr="001B59CC">
        <w:t xml:space="preserve">Az 1. mellékletben </w:t>
      </w:r>
      <w:r w:rsidR="0021778B" w:rsidRPr="001B59CC">
        <w:t>meghatározott</w:t>
      </w:r>
      <w:r w:rsidR="00DE79AF" w:rsidRPr="001B59CC">
        <w:t xml:space="preserve"> helyi egyedi védelem alatt álló értékekre a (2)</w:t>
      </w:r>
      <w:r w:rsidR="00D9080B" w:rsidRPr="001B59CC">
        <w:t xml:space="preserve"> – </w:t>
      </w:r>
      <w:r w:rsidR="00DE79AF" w:rsidRPr="001B59CC">
        <w:t>(</w:t>
      </w:r>
      <w:r w:rsidR="00AE1B09">
        <w:t>8</w:t>
      </w:r>
      <w:r w:rsidR="00DE79AF" w:rsidRPr="001B59CC">
        <w:t xml:space="preserve">) bekezdésben meghatározott építészeti követelmények vonatkoznak. </w:t>
      </w:r>
    </w:p>
    <w:p w14:paraId="70C4F7F4" w14:textId="77777777" w:rsidR="00DE79AF" w:rsidRDefault="00DE79AF" w:rsidP="00B53BE6">
      <w:pPr>
        <w:numPr>
          <w:ilvl w:val="1"/>
          <w:numId w:val="44"/>
        </w:numPr>
        <w:spacing w:after="120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Helyi egyedi védett értéket érintő építési </w:t>
      </w:r>
      <w:r w:rsidR="00A07BCD" w:rsidRPr="001B59CC">
        <w:rPr>
          <w:rFonts w:ascii="Arial" w:hAnsi="Arial" w:cs="Arial"/>
          <w:bCs/>
        </w:rPr>
        <w:t xml:space="preserve">tevékenység során az </w:t>
      </w:r>
      <w:r w:rsidR="002E13D7">
        <w:rPr>
          <w:rFonts w:ascii="Arial" w:hAnsi="Arial" w:cs="Arial"/>
          <w:bCs/>
        </w:rPr>
        <w:t>eredeti</w:t>
      </w:r>
      <w:r w:rsidRPr="001B59CC">
        <w:rPr>
          <w:rFonts w:ascii="Arial" w:hAnsi="Arial" w:cs="Arial"/>
          <w:bCs/>
        </w:rPr>
        <w:t xml:space="preserve"> vagy a védett érték által meghatározott karakterhez illeszkedő anyagok és színek alkalmazhatóak.</w:t>
      </w:r>
    </w:p>
    <w:p w14:paraId="4F694F37" w14:textId="77777777" w:rsidR="00D23EBF" w:rsidRDefault="00D23EBF" w:rsidP="00B53BE6">
      <w:pPr>
        <w:pStyle w:val="Listaszerbekezds"/>
        <w:numPr>
          <w:ilvl w:val="1"/>
          <w:numId w:val="44"/>
        </w:numPr>
        <w:spacing w:after="12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D23EBF">
        <w:rPr>
          <w:rFonts w:ascii="Arial" w:hAnsi="Arial" w:cs="Arial"/>
          <w:bCs/>
          <w:sz w:val="24"/>
          <w:szCs w:val="24"/>
          <w:lang w:eastAsia="ar-SA"/>
        </w:rPr>
        <w:t xml:space="preserve">Helyi védett épület csak úgy bővíthető, hogy az épület jellege, arányai, </w:t>
      </w:r>
      <w:r>
        <w:rPr>
          <w:rFonts w:ascii="Arial" w:hAnsi="Arial" w:cs="Arial"/>
          <w:bCs/>
          <w:sz w:val="24"/>
          <w:szCs w:val="24"/>
          <w:lang w:eastAsia="ar-SA"/>
        </w:rPr>
        <w:t>u</w:t>
      </w:r>
      <w:r w:rsidRPr="00D23EBF">
        <w:rPr>
          <w:rFonts w:ascii="Arial" w:hAnsi="Arial" w:cs="Arial"/>
          <w:bCs/>
          <w:sz w:val="24"/>
          <w:szCs w:val="24"/>
          <w:lang w:eastAsia="ar-SA"/>
        </w:rPr>
        <w:t>tcaképi szerepe ne változzon, a védett érték ne sérüljön.</w:t>
      </w:r>
    </w:p>
    <w:p w14:paraId="1610C953" w14:textId="77777777" w:rsidR="00D23EBF" w:rsidRPr="00D23EBF" w:rsidRDefault="00D23EBF" w:rsidP="00D23EBF">
      <w:pPr>
        <w:pStyle w:val="Listaszerbekezds"/>
        <w:spacing w:after="120" w:line="240" w:lineRule="auto"/>
        <w:ind w:left="1418"/>
        <w:jc w:val="both"/>
        <w:rPr>
          <w:rFonts w:ascii="Arial" w:hAnsi="Arial" w:cs="Arial"/>
          <w:bCs/>
          <w:sz w:val="16"/>
          <w:szCs w:val="16"/>
          <w:lang w:eastAsia="ar-SA"/>
        </w:rPr>
      </w:pPr>
    </w:p>
    <w:p w14:paraId="60DFC803" w14:textId="614121E8" w:rsidR="00216537" w:rsidRPr="00394BC4" w:rsidRDefault="00D23EBF" w:rsidP="00394BC4">
      <w:pPr>
        <w:pStyle w:val="Listaszerbekezds"/>
        <w:numPr>
          <w:ilvl w:val="1"/>
          <w:numId w:val="44"/>
        </w:numPr>
        <w:spacing w:before="120" w:after="120" w:line="240" w:lineRule="auto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D23EBF">
        <w:rPr>
          <w:rFonts w:ascii="Arial" w:hAnsi="Arial" w:cs="Arial"/>
          <w:bCs/>
          <w:sz w:val="24"/>
          <w:szCs w:val="24"/>
          <w:lang w:eastAsia="ar-SA"/>
        </w:rPr>
        <w:t>Védett épület környezetében csak úgy lehet építeni, növényt telepíteni, hogy a védett érték ne károsodjon, a rálátás és a térarányok ne sérüljenek</w:t>
      </w:r>
      <w:r>
        <w:rPr>
          <w:rFonts w:ascii="Arial" w:hAnsi="Arial" w:cs="Arial"/>
          <w:bCs/>
          <w:sz w:val="24"/>
          <w:szCs w:val="24"/>
          <w:lang w:eastAsia="ar-SA"/>
        </w:rPr>
        <w:t>.</w:t>
      </w:r>
    </w:p>
    <w:p w14:paraId="5DEE8FF1" w14:textId="77777777" w:rsidR="00AE1B09" w:rsidRPr="00AE1B09" w:rsidRDefault="00AE1B09" w:rsidP="00AE1B09">
      <w:pPr>
        <w:pStyle w:val="Listaszerbekezds"/>
        <w:spacing w:before="120" w:after="120" w:line="240" w:lineRule="auto"/>
        <w:ind w:left="1418"/>
        <w:jc w:val="both"/>
        <w:rPr>
          <w:rFonts w:ascii="Arial" w:hAnsi="Arial" w:cs="Arial"/>
          <w:bCs/>
          <w:sz w:val="16"/>
          <w:szCs w:val="16"/>
          <w:lang w:eastAsia="ar-SA"/>
        </w:rPr>
      </w:pPr>
    </w:p>
    <w:p w14:paraId="2414FDA6" w14:textId="77777777" w:rsidR="00AE1B09" w:rsidRPr="00AE1B09" w:rsidRDefault="00AE1B09" w:rsidP="00B53BE6">
      <w:pPr>
        <w:pStyle w:val="Listaszerbekezds"/>
        <w:numPr>
          <w:ilvl w:val="1"/>
          <w:numId w:val="44"/>
        </w:numPr>
        <w:spacing w:before="120" w:after="120"/>
        <w:jc w:val="both"/>
        <w:rPr>
          <w:rFonts w:ascii="Arial" w:hAnsi="Arial" w:cs="Arial"/>
          <w:bCs/>
          <w:sz w:val="24"/>
          <w:szCs w:val="24"/>
          <w:lang w:eastAsia="ar-SA"/>
        </w:rPr>
      </w:pPr>
      <w:r w:rsidRPr="00AE1B09">
        <w:rPr>
          <w:rFonts w:ascii="Arial" w:hAnsi="Arial" w:cs="Arial"/>
          <w:bCs/>
          <w:sz w:val="24"/>
          <w:szCs w:val="24"/>
          <w:lang w:eastAsia="ar-SA"/>
        </w:rPr>
        <w:t>Épületdísz, épülettagozat károsítása, eltakarása tilos, a cégtáblákat, cégéreket, üzletfeliratokat, napvédőket, redőnyöket úgy kell elhelyezni, rögzíteni, hogy az építészeti értékhez hozzájáruló elemet ne károsítson, és ne takarjon el.</w:t>
      </w:r>
    </w:p>
    <w:p w14:paraId="54538EC3" w14:textId="344C8299" w:rsidR="00DE79AF" w:rsidRPr="001B59CC" w:rsidRDefault="00DE79AF" w:rsidP="00B53BE6">
      <w:pPr>
        <w:numPr>
          <w:ilvl w:val="1"/>
          <w:numId w:val="44"/>
        </w:numPr>
        <w:spacing w:after="120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Helyi egyedi védett épületek </w:t>
      </w:r>
      <w:r w:rsidR="005A2B5C" w:rsidRPr="001B59CC">
        <w:rPr>
          <w:rFonts w:ascii="Arial" w:hAnsi="Arial" w:cs="Arial"/>
          <w:bCs/>
        </w:rPr>
        <w:t>védett értéket hordozó</w:t>
      </w:r>
      <w:r w:rsidR="005A2B5C" w:rsidRPr="001B59CC">
        <w:rPr>
          <w:rFonts w:ascii="Arial" w:hAnsi="Arial" w:cs="Arial"/>
          <w:b/>
          <w:bCs/>
        </w:rPr>
        <w:t xml:space="preserve"> </w:t>
      </w:r>
      <w:r w:rsidRPr="001B59CC">
        <w:rPr>
          <w:rFonts w:ascii="Arial" w:hAnsi="Arial" w:cs="Arial"/>
          <w:bCs/>
        </w:rPr>
        <w:t xml:space="preserve">homlokzatai bármely nyílászárójának esetleges cseréjekor a külső szárnyaknál csak faanyagú vagy az </w:t>
      </w:r>
      <w:r w:rsidR="005A4EE1">
        <w:rPr>
          <w:rFonts w:ascii="Arial" w:hAnsi="Arial" w:cs="Arial"/>
          <w:bCs/>
        </w:rPr>
        <w:t>eredeti</w:t>
      </w:r>
      <w:r w:rsidR="005A4EE1" w:rsidRPr="001B59CC">
        <w:rPr>
          <w:rFonts w:ascii="Arial" w:hAnsi="Arial" w:cs="Arial"/>
          <w:bCs/>
        </w:rPr>
        <w:t>vel</w:t>
      </w:r>
      <w:r w:rsidRPr="001B59CC">
        <w:rPr>
          <w:rFonts w:ascii="Arial" w:hAnsi="Arial" w:cs="Arial"/>
          <w:bCs/>
        </w:rPr>
        <w:t xml:space="preserve"> megegyező anyagú szerkezet alkalmazható, az 1. melléklet védett értékre vonatkozó megállapításainak figyelembevételével. Nyílászáró védett szerkezete </w:t>
      </w:r>
      <w:r w:rsidR="002E13D7">
        <w:rPr>
          <w:rFonts w:ascii="Arial" w:hAnsi="Arial" w:cs="Arial"/>
          <w:bCs/>
        </w:rPr>
        <w:t>eredeti</w:t>
      </w:r>
      <w:r w:rsidRPr="001B59CC">
        <w:rPr>
          <w:rFonts w:ascii="Arial" w:hAnsi="Arial" w:cs="Arial"/>
          <w:bCs/>
        </w:rPr>
        <w:t xml:space="preserve"> anyagában őrzendő meg.</w:t>
      </w:r>
    </w:p>
    <w:p w14:paraId="2498B74B" w14:textId="6BFA8770" w:rsidR="00D23EBF" w:rsidRPr="00D23EBF" w:rsidRDefault="00DE79AF" w:rsidP="00B53BE6">
      <w:pPr>
        <w:numPr>
          <w:ilvl w:val="1"/>
          <w:numId w:val="44"/>
        </w:numPr>
        <w:spacing w:after="120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Helyi egyedi védelem alá helyezett épületek </w:t>
      </w:r>
      <w:r w:rsidR="005A2B5C" w:rsidRPr="001B59CC">
        <w:rPr>
          <w:rFonts w:ascii="Arial" w:hAnsi="Arial" w:cs="Arial"/>
          <w:bCs/>
        </w:rPr>
        <w:t>védett értéket hordozó</w:t>
      </w:r>
      <w:r w:rsidR="005A2B5C" w:rsidRPr="001B59CC">
        <w:rPr>
          <w:rFonts w:ascii="Arial" w:hAnsi="Arial" w:cs="Arial"/>
          <w:b/>
          <w:bCs/>
        </w:rPr>
        <w:t xml:space="preserve"> </w:t>
      </w:r>
      <w:r w:rsidRPr="001B59CC">
        <w:rPr>
          <w:rFonts w:ascii="Arial" w:hAnsi="Arial" w:cs="Arial"/>
          <w:bCs/>
        </w:rPr>
        <w:t>tetőfelületén – a csapadékvíz-elvez</w:t>
      </w:r>
      <w:r w:rsidR="00C31136" w:rsidRPr="001B59CC">
        <w:rPr>
          <w:rFonts w:ascii="Arial" w:hAnsi="Arial" w:cs="Arial"/>
          <w:bCs/>
        </w:rPr>
        <w:t xml:space="preserve">ető rendszert is beleértve – az </w:t>
      </w:r>
      <w:r w:rsidR="005A4EE1">
        <w:rPr>
          <w:rFonts w:ascii="Arial" w:hAnsi="Arial" w:cs="Arial"/>
          <w:bCs/>
        </w:rPr>
        <w:t>eredeti</w:t>
      </w:r>
      <w:r w:rsidR="005A4EE1" w:rsidRPr="001B59CC">
        <w:rPr>
          <w:rFonts w:ascii="Arial" w:hAnsi="Arial" w:cs="Arial"/>
          <w:bCs/>
        </w:rPr>
        <w:t>vel</w:t>
      </w:r>
      <w:r w:rsidRPr="001B59CC">
        <w:rPr>
          <w:rFonts w:ascii="Arial" w:hAnsi="Arial" w:cs="Arial"/>
          <w:bCs/>
        </w:rPr>
        <w:t xml:space="preserve"> egyező anyaghasználat és szerkezeti megoldás alkalmazható.</w:t>
      </w:r>
    </w:p>
    <w:p w14:paraId="11BC73AB" w14:textId="77777777" w:rsidR="00DE79AF" w:rsidRPr="001B59CC" w:rsidRDefault="00DE79AF" w:rsidP="00B53BE6">
      <w:pPr>
        <w:numPr>
          <w:ilvl w:val="1"/>
          <w:numId w:val="44"/>
        </w:numPr>
        <w:jc w:val="both"/>
        <w:rPr>
          <w:rFonts w:ascii="Arial" w:hAnsi="Arial" w:cs="Arial"/>
          <w:bCs/>
          <w:i/>
        </w:rPr>
      </w:pPr>
      <w:r w:rsidRPr="001B59CC">
        <w:rPr>
          <w:rFonts w:ascii="Arial" w:hAnsi="Arial" w:cs="Arial"/>
          <w:bCs/>
        </w:rPr>
        <w:t>Helyi egyedi védelem alatt álló épület</w:t>
      </w:r>
      <w:r w:rsidR="00A9791E" w:rsidRPr="001B59CC">
        <w:rPr>
          <w:rFonts w:ascii="Arial" w:hAnsi="Arial" w:cs="Arial"/>
          <w:bCs/>
        </w:rPr>
        <w:t>, valamint helyi védett területen álló épület</w:t>
      </w:r>
      <w:r w:rsidRPr="001B59CC">
        <w:rPr>
          <w:rFonts w:ascii="Arial" w:hAnsi="Arial" w:cs="Arial"/>
          <w:bCs/>
        </w:rPr>
        <w:t xml:space="preserve"> közterületről látható</w:t>
      </w:r>
    </w:p>
    <w:p w14:paraId="05AE1C2D" w14:textId="77777777" w:rsidR="00DE79AF" w:rsidRPr="001B59CC" w:rsidRDefault="001D0B2B" w:rsidP="00B53BE6">
      <w:pPr>
        <w:numPr>
          <w:ilvl w:val="2"/>
          <w:numId w:val="44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T</w:t>
      </w:r>
      <w:r w:rsidR="00DE79AF" w:rsidRPr="001B59CC">
        <w:rPr>
          <w:rFonts w:ascii="Arial" w:hAnsi="Arial" w:cs="Arial"/>
          <w:bCs/>
        </w:rPr>
        <w:t xml:space="preserve">etőfelületén </w:t>
      </w:r>
    </w:p>
    <w:p w14:paraId="037B8E8B" w14:textId="77777777" w:rsidR="00DE79AF" w:rsidRPr="001B59CC" w:rsidRDefault="00DE79AF" w:rsidP="00B53BE6">
      <w:pPr>
        <w:numPr>
          <w:ilvl w:val="3"/>
          <w:numId w:val="44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antenna felépítmény,</w:t>
      </w:r>
    </w:p>
    <w:p w14:paraId="361813B5" w14:textId="77777777" w:rsidR="00DE79AF" w:rsidRPr="001B59CC" w:rsidRDefault="00DE79AF" w:rsidP="00B53BE6">
      <w:pPr>
        <w:numPr>
          <w:ilvl w:val="3"/>
          <w:numId w:val="44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klíma-berendezés</w:t>
      </w:r>
      <w:r w:rsidR="005A2B5C" w:rsidRPr="001B59CC">
        <w:rPr>
          <w:rFonts w:ascii="Arial" w:hAnsi="Arial" w:cs="Arial"/>
          <w:bCs/>
        </w:rPr>
        <w:t>,</w:t>
      </w:r>
      <w:r w:rsidRPr="001B59CC">
        <w:rPr>
          <w:rFonts w:ascii="Arial" w:hAnsi="Arial" w:cs="Arial"/>
          <w:bCs/>
        </w:rPr>
        <w:t xml:space="preserve"> </w:t>
      </w:r>
      <w:r w:rsidR="005A2B5C" w:rsidRPr="001B59CC">
        <w:rPr>
          <w:rFonts w:ascii="Arial" w:hAnsi="Arial" w:cs="Arial"/>
          <w:bCs/>
        </w:rPr>
        <w:t xml:space="preserve">valamint egyéb gépészeti berendezés </w:t>
      </w:r>
      <w:r w:rsidRPr="001B59CC">
        <w:rPr>
          <w:rFonts w:ascii="Arial" w:hAnsi="Arial" w:cs="Arial"/>
          <w:bCs/>
        </w:rPr>
        <w:t>kültéri egysége,</w:t>
      </w:r>
    </w:p>
    <w:p w14:paraId="54B8DCD8" w14:textId="77777777" w:rsidR="00DE79AF" w:rsidRPr="001B59CC" w:rsidRDefault="00DE79AF" w:rsidP="00B53BE6">
      <w:pPr>
        <w:numPr>
          <w:ilvl w:val="3"/>
          <w:numId w:val="44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lastRenderedPageBreak/>
        <w:t>reklámhordozó, reklámhordozót tartó berendezés, cégtábla, üzletfelirat, vállalkozást népszerűsítő egyéb felirat és más grafikai megjelenítés,</w:t>
      </w:r>
    </w:p>
    <w:p w14:paraId="52FD3F5B" w14:textId="77777777" w:rsidR="00DE79AF" w:rsidRDefault="00DE79AF" w:rsidP="00B53BE6">
      <w:pPr>
        <w:numPr>
          <w:ilvl w:val="3"/>
          <w:numId w:val="44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háttérvilágítással ellátott, LED-kijelzőként vagy futófénnyel üzemelő tájékoztató, információs berendezés</w:t>
      </w:r>
      <w:r w:rsidRPr="001B59CC">
        <w:rPr>
          <w:rFonts w:ascii="Arial" w:hAnsi="Arial" w:cs="Arial"/>
          <w:bCs/>
        </w:rPr>
        <w:tab/>
      </w:r>
    </w:p>
    <w:p w14:paraId="58746DAF" w14:textId="77777777" w:rsidR="00DE79AF" w:rsidRPr="001B59CC" w:rsidRDefault="001D0B2B" w:rsidP="00B53BE6">
      <w:pPr>
        <w:numPr>
          <w:ilvl w:val="2"/>
          <w:numId w:val="44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H</w:t>
      </w:r>
      <w:r w:rsidR="00DE79AF" w:rsidRPr="001B59CC">
        <w:rPr>
          <w:rFonts w:ascii="Arial" w:hAnsi="Arial" w:cs="Arial"/>
          <w:bCs/>
        </w:rPr>
        <w:t xml:space="preserve">omlokzatán </w:t>
      </w:r>
    </w:p>
    <w:p w14:paraId="05A0B46F" w14:textId="77777777" w:rsidR="00DE79AF" w:rsidRPr="001B59CC" w:rsidRDefault="004C1568" w:rsidP="00B53BE6">
      <w:pPr>
        <w:numPr>
          <w:ilvl w:val="3"/>
          <w:numId w:val="44"/>
        </w:numPr>
        <w:tabs>
          <w:tab w:val="left" w:pos="2268"/>
        </w:tabs>
        <w:jc w:val="both"/>
        <w:rPr>
          <w:rFonts w:ascii="Arial" w:hAnsi="Arial" w:cs="Arial"/>
          <w:bCs/>
        </w:rPr>
      </w:pPr>
      <w:bookmarkStart w:id="35" w:name="_Hlk511295817"/>
      <w:r>
        <w:rPr>
          <w:rFonts w:ascii="Arial" w:hAnsi="Arial" w:cs="Arial"/>
          <w:bCs/>
        </w:rPr>
        <w:t xml:space="preserve">    </w:t>
      </w:r>
      <w:r w:rsidR="00DE79AF" w:rsidRPr="001B59CC">
        <w:rPr>
          <w:rFonts w:ascii="Arial" w:hAnsi="Arial" w:cs="Arial"/>
          <w:bCs/>
        </w:rPr>
        <w:t xml:space="preserve">reklámhordozó, reklámhordozót tartó berendezés a cégtábla, </w:t>
      </w:r>
      <w:r w:rsidR="001D7130" w:rsidRPr="001B59CC">
        <w:rPr>
          <w:rFonts w:ascii="Arial" w:hAnsi="Arial" w:cs="Arial"/>
          <w:bCs/>
        </w:rPr>
        <w:t>üzletfelirat, a vállalkozás használatában álló ingatlanon elhelyezett, a vállalkozást népszerűsítő egyéb felirat és más grafikai megjelenítés kivételével,</w:t>
      </w:r>
    </w:p>
    <w:bookmarkEnd w:id="35"/>
    <w:p w14:paraId="0136C259" w14:textId="77777777" w:rsidR="00002B95" w:rsidRPr="001B59CC" w:rsidRDefault="00002B95" w:rsidP="00B53BE6">
      <w:pPr>
        <w:numPr>
          <w:ilvl w:val="3"/>
          <w:numId w:val="44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napelem, napkollektor,</w:t>
      </w:r>
    </w:p>
    <w:p w14:paraId="2CCA7067" w14:textId="77777777" w:rsidR="001555B8" w:rsidRPr="001B59CC" w:rsidRDefault="00DE79AF" w:rsidP="00B53BE6">
      <w:pPr>
        <w:numPr>
          <w:ilvl w:val="3"/>
          <w:numId w:val="44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új </w:t>
      </w:r>
      <w:proofErr w:type="spellStart"/>
      <w:r w:rsidRPr="001B59CC">
        <w:rPr>
          <w:rFonts w:ascii="Arial" w:hAnsi="Arial" w:cs="Arial"/>
          <w:bCs/>
        </w:rPr>
        <w:t>parapet</w:t>
      </w:r>
      <w:proofErr w:type="spellEnd"/>
      <w:r w:rsidRPr="001B59CC">
        <w:rPr>
          <w:rFonts w:ascii="Arial" w:hAnsi="Arial" w:cs="Arial"/>
          <w:bCs/>
        </w:rPr>
        <w:t>-konvektor</w:t>
      </w:r>
      <w:r w:rsidR="005A2B5C" w:rsidRPr="001B59CC">
        <w:rPr>
          <w:rFonts w:ascii="Arial" w:hAnsi="Arial" w:cs="Arial"/>
          <w:bCs/>
        </w:rPr>
        <w:t>,</w:t>
      </w:r>
      <w:r w:rsidRPr="001B59CC">
        <w:rPr>
          <w:rFonts w:ascii="Arial" w:hAnsi="Arial" w:cs="Arial"/>
          <w:bCs/>
        </w:rPr>
        <w:t xml:space="preserve"> klíma-berendezés</w:t>
      </w:r>
      <w:r w:rsidR="005A2B5C" w:rsidRPr="001B59CC">
        <w:rPr>
          <w:rFonts w:ascii="Arial" w:hAnsi="Arial" w:cs="Arial"/>
          <w:bCs/>
        </w:rPr>
        <w:t>, valamint egyéb gépészeti berendezés</w:t>
      </w:r>
      <w:r w:rsidRPr="001B59CC">
        <w:rPr>
          <w:rFonts w:ascii="Arial" w:hAnsi="Arial" w:cs="Arial"/>
          <w:bCs/>
        </w:rPr>
        <w:t xml:space="preserve"> kültéri egysége,</w:t>
      </w:r>
    </w:p>
    <w:p w14:paraId="6D46EF5D" w14:textId="77777777" w:rsidR="00A9791E" w:rsidRPr="001B59CC" w:rsidRDefault="00DE79AF" w:rsidP="00B53BE6">
      <w:pPr>
        <w:numPr>
          <w:ilvl w:val="3"/>
          <w:numId w:val="44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háttérvilágítással ellátott, LED-kijelzőként vagy futófénnyel üzemelő tájékoztató, információs berendezés</w:t>
      </w:r>
      <w:r w:rsidR="00A9791E" w:rsidRPr="001B59CC">
        <w:rPr>
          <w:rFonts w:ascii="Arial" w:hAnsi="Arial" w:cs="Arial"/>
          <w:bCs/>
        </w:rPr>
        <w:t>,</w:t>
      </w:r>
    </w:p>
    <w:p w14:paraId="5559C738" w14:textId="77777777" w:rsidR="00A9791E" w:rsidRDefault="00A9791E" w:rsidP="00B53BE6">
      <w:pPr>
        <w:numPr>
          <w:ilvl w:val="3"/>
          <w:numId w:val="44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reklámmegjelenítést tartalmazó árnyékoló szerkezet</w:t>
      </w:r>
      <w:r w:rsidR="00B34235">
        <w:rPr>
          <w:rFonts w:ascii="Arial" w:hAnsi="Arial" w:cs="Arial"/>
          <w:bCs/>
        </w:rPr>
        <w:t>,</w:t>
      </w:r>
    </w:p>
    <w:p w14:paraId="703C9E4F" w14:textId="77777777" w:rsidR="00B34235" w:rsidRPr="00A94B2C" w:rsidRDefault="004C1568" w:rsidP="00B53BE6">
      <w:pPr>
        <w:numPr>
          <w:ilvl w:val="3"/>
          <w:numId w:val="44"/>
        </w:numPr>
        <w:tabs>
          <w:tab w:val="left" w:pos="2268"/>
        </w:tabs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  </w:t>
      </w:r>
      <w:r w:rsidR="00B34235" w:rsidRPr="00A94B2C">
        <w:rPr>
          <w:rFonts w:ascii="Arial" w:hAnsi="Arial" w:cs="Arial"/>
          <w:bCs/>
        </w:rPr>
        <w:t>kirakatdekoráció</w:t>
      </w:r>
    </w:p>
    <w:p w14:paraId="60923D46" w14:textId="77777777" w:rsidR="00DE79AF" w:rsidRPr="001B59CC" w:rsidRDefault="00DE79AF" w:rsidP="004F6933">
      <w:pPr>
        <w:ind w:left="1418" w:firstLine="567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nem helyezhető el.</w:t>
      </w:r>
    </w:p>
    <w:p w14:paraId="65459AF1" w14:textId="77777777" w:rsidR="00002B95" w:rsidRPr="001B59CC" w:rsidRDefault="00002B95" w:rsidP="00DE79AF">
      <w:pPr>
        <w:pStyle w:val="Listaszerbekezds1"/>
        <w:tabs>
          <w:tab w:val="clear" w:pos="708"/>
          <w:tab w:val="left" w:pos="900"/>
          <w:tab w:val="left" w:pos="1080"/>
        </w:tabs>
        <w:ind w:left="1440" w:hanging="1440"/>
        <w:jc w:val="both"/>
        <w:rPr>
          <w:rFonts w:ascii="Arial" w:hAnsi="Arial" w:cs="Arial"/>
          <w:bCs/>
          <w:color w:val="auto"/>
        </w:rPr>
      </w:pPr>
    </w:p>
    <w:p w14:paraId="3A55FAB3" w14:textId="77777777" w:rsidR="006040E6" w:rsidRPr="001B59CC" w:rsidRDefault="0099507C" w:rsidP="00B53BE6">
      <w:pPr>
        <w:pStyle w:val="Rendelet"/>
        <w:numPr>
          <w:ilvl w:val="0"/>
          <w:numId w:val="71"/>
        </w:numPr>
        <w:spacing w:after="120"/>
      </w:pPr>
      <w:r>
        <w:t xml:space="preserve">  </w:t>
      </w:r>
      <w:r w:rsidR="009F39B4" w:rsidRPr="001B59CC">
        <w:t xml:space="preserve">(1) </w:t>
      </w:r>
      <w:r w:rsidR="00860B9A" w:rsidRPr="001B59CC">
        <w:tab/>
      </w:r>
      <w:r w:rsidR="006040E6" w:rsidRPr="001B59CC">
        <w:t xml:space="preserve">A 2. mellékletben </w:t>
      </w:r>
      <w:r w:rsidR="009F39B4" w:rsidRPr="001B59CC">
        <w:t>meghatározott</w:t>
      </w:r>
      <w:r w:rsidR="006040E6" w:rsidRPr="001B59CC">
        <w:t xml:space="preserve"> helyi területi védelem alatt álló területekre a (2)</w:t>
      </w:r>
      <w:r w:rsidR="00D9080B" w:rsidRPr="001B59CC">
        <w:t xml:space="preserve"> – </w:t>
      </w:r>
      <w:r w:rsidR="006040E6" w:rsidRPr="001B59CC">
        <w:t>(</w:t>
      </w:r>
      <w:r w:rsidR="00693650">
        <w:t>3</w:t>
      </w:r>
      <w:r w:rsidR="006040E6" w:rsidRPr="001B59CC">
        <w:t>)</w:t>
      </w:r>
      <w:r w:rsidR="003D1BE3" w:rsidRPr="001B59CC">
        <w:t xml:space="preserve"> </w:t>
      </w:r>
      <w:r w:rsidR="006040E6" w:rsidRPr="001B59CC">
        <w:t xml:space="preserve">bekezdésben meghatározott területi és egyedi építészeti követelmények vonatkoznak. </w:t>
      </w:r>
    </w:p>
    <w:p w14:paraId="0F7F7521" w14:textId="77777777" w:rsidR="006040E6" w:rsidRPr="001B59CC" w:rsidRDefault="008D2886" w:rsidP="00B53BE6">
      <w:pPr>
        <w:numPr>
          <w:ilvl w:val="1"/>
          <w:numId w:val="38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 helyi terület</w:t>
      </w:r>
      <w:r w:rsidR="006040E6" w:rsidRPr="001B59CC">
        <w:rPr>
          <w:rFonts w:ascii="Arial" w:hAnsi="Arial" w:cs="Arial"/>
          <w:bCs/>
        </w:rPr>
        <w:t>i védelem alatt álló területekre vonatkozó általános követelmények:</w:t>
      </w:r>
    </w:p>
    <w:p w14:paraId="27BD2D22" w14:textId="77777777" w:rsidR="00DE79AF" w:rsidRPr="001D0B2B" w:rsidRDefault="001D0B2B" w:rsidP="00B53BE6">
      <w:pPr>
        <w:numPr>
          <w:ilvl w:val="2"/>
          <w:numId w:val="38"/>
        </w:numPr>
        <w:jc w:val="both"/>
        <w:rPr>
          <w:rFonts w:ascii="Arial" w:hAnsi="Arial" w:cs="Arial"/>
          <w:bCs/>
          <w:strike/>
        </w:rPr>
      </w:pPr>
      <w:r>
        <w:rPr>
          <w:rFonts w:ascii="Arial" w:hAnsi="Arial" w:cs="Arial"/>
          <w:bCs/>
        </w:rPr>
        <w:t>A</w:t>
      </w:r>
      <w:r w:rsidR="006040E6" w:rsidRPr="001B59CC">
        <w:rPr>
          <w:rFonts w:ascii="Arial" w:hAnsi="Arial" w:cs="Arial"/>
          <w:bCs/>
        </w:rPr>
        <w:t xml:space="preserve"> védett területen</w:t>
      </w:r>
      <w:r w:rsidR="006040E6" w:rsidRPr="001B59CC">
        <w:rPr>
          <w:rFonts w:ascii="Arial" w:hAnsi="Arial" w:cs="Arial"/>
          <w:b/>
          <w:bCs/>
        </w:rPr>
        <w:t xml:space="preserve"> </w:t>
      </w:r>
      <w:r w:rsidR="008D2886" w:rsidRPr="001B59CC">
        <w:rPr>
          <w:rFonts w:ascii="Arial" w:hAnsi="Arial" w:cs="Arial"/>
          <w:bCs/>
        </w:rPr>
        <w:t xml:space="preserve">található épületek, építmények </w:t>
      </w:r>
      <w:r w:rsidR="002E13D7">
        <w:rPr>
          <w:rFonts w:ascii="Arial" w:hAnsi="Arial" w:cs="Arial"/>
          <w:bCs/>
        </w:rPr>
        <w:t>eredeti</w:t>
      </w:r>
      <w:r w:rsidR="008D2886" w:rsidRPr="001B59CC">
        <w:rPr>
          <w:rFonts w:ascii="Arial" w:hAnsi="Arial" w:cs="Arial"/>
          <w:bCs/>
        </w:rPr>
        <w:t xml:space="preserve"> és történetileg kialakult települési arculati és táji jellegzetességei</w:t>
      </w:r>
      <w:r w:rsidR="00EB17F4" w:rsidRPr="001B59CC">
        <w:rPr>
          <w:rFonts w:ascii="Arial" w:hAnsi="Arial" w:cs="Arial"/>
          <w:bCs/>
        </w:rPr>
        <w:t xml:space="preserve"> és telepítési módja</w:t>
      </w:r>
      <w:r w:rsidR="008D2886" w:rsidRPr="001B59CC">
        <w:rPr>
          <w:rFonts w:ascii="Arial" w:hAnsi="Arial" w:cs="Arial"/>
          <w:bCs/>
        </w:rPr>
        <w:t xml:space="preserve"> megőrzendő</w:t>
      </w:r>
      <w:r>
        <w:rPr>
          <w:rFonts w:ascii="Arial" w:hAnsi="Arial" w:cs="Arial"/>
          <w:bCs/>
        </w:rPr>
        <w:t>.</w:t>
      </w:r>
      <w:r w:rsidR="008D2886" w:rsidRPr="001D0B2B">
        <w:rPr>
          <w:rFonts w:ascii="Arial" w:hAnsi="Arial" w:cs="Arial"/>
          <w:bCs/>
          <w:strike/>
        </w:rPr>
        <w:t xml:space="preserve"> </w:t>
      </w:r>
    </w:p>
    <w:p w14:paraId="1F794965" w14:textId="77777777" w:rsidR="006040E6" w:rsidRPr="001B59CC" w:rsidRDefault="001D0B2B" w:rsidP="00B53BE6">
      <w:pPr>
        <w:numPr>
          <w:ilvl w:val="2"/>
          <w:numId w:val="38"/>
        </w:numPr>
        <w:spacing w:after="12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</w:t>
      </w:r>
      <w:r w:rsidR="006040E6" w:rsidRPr="001B59CC">
        <w:rPr>
          <w:rFonts w:ascii="Arial" w:hAnsi="Arial" w:cs="Arial"/>
          <w:bCs/>
        </w:rPr>
        <w:t xml:space="preserve"> műszaki berendezések és azok tartószerkezete, kapcsolódó szerelvényei, vezetékei az utcai homlokzaton</w:t>
      </w:r>
      <w:r w:rsidR="004212C0" w:rsidRPr="001B59CC">
        <w:rPr>
          <w:rFonts w:ascii="Arial" w:hAnsi="Arial" w:cs="Arial"/>
          <w:bCs/>
        </w:rPr>
        <w:t xml:space="preserve"> (főhomlokzaton)</w:t>
      </w:r>
      <w:r w:rsidR="006040E6" w:rsidRPr="001B59CC">
        <w:rPr>
          <w:rFonts w:ascii="Arial" w:hAnsi="Arial" w:cs="Arial"/>
          <w:bCs/>
        </w:rPr>
        <w:t xml:space="preserve"> látszó módon nem helyezhetők el.</w:t>
      </w:r>
    </w:p>
    <w:p w14:paraId="66C01F19" w14:textId="77777777" w:rsidR="00216537" w:rsidRDefault="006040E6" w:rsidP="00B53BE6">
      <w:pPr>
        <w:numPr>
          <w:ilvl w:val="1"/>
          <w:numId w:val="38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A </w:t>
      </w:r>
      <w:r w:rsidR="00693650">
        <w:rPr>
          <w:rFonts w:ascii="Arial" w:hAnsi="Arial" w:cs="Arial"/>
          <w:bCs/>
        </w:rPr>
        <w:t>Kisújbánya településrész védett utcaképpel érintett</w:t>
      </w:r>
      <w:r w:rsidRPr="001B59CC">
        <w:rPr>
          <w:rFonts w:ascii="Arial" w:hAnsi="Arial" w:cs="Arial"/>
          <w:bCs/>
        </w:rPr>
        <w:t xml:space="preserve"> </w:t>
      </w:r>
      <w:r w:rsidR="00690004" w:rsidRPr="001B59CC">
        <w:rPr>
          <w:rFonts w:ascii="Arial" w:hAnsi="Arial" w:cs="Arial"/>
          <w:bCs/>
        </w:rPr>
        <w:t>helyi területi védelem alatt álló</w:t>
      </w:r>
      <w:r w:rsidRPr="001B59CC">
        <w:rPr>
          <w:rFonts w:ascii="Arial" w:hAnsi="Arial" w:cs="Arial"/>
          <w:bCs/>
        </w:rPr>
        <w:t xml:space="preserve"> területén </w:t>
      </w:r>
      <w:r w:rsidR="00693650">
        <w:rPr>
          <w:rFonts w:ascii="Arial" w:hAnsi="Arial" w:cs="Arial"/>
          <w:bCs/>
        </w:rPr>
        <w:t>az épületek tömege és aránya, a telepítésének</w:t>
      </w:r>
    </w:p>
    <w:p w14:paraId="0B016B94" w14:textId="0408F588" w:rsidR="00E06A58" w:rsidRPr="001B59CC" w:rsidRDefault="00693650" w:rsidP="00216537">
      <w:pPr>
        <w:ind w:left="1418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 módja megőrzendő. </w:t>
      </w:r>
      <w:r w:rsidRPr="00693650">
        <w:rPr>
          <w:rFonts w:ascii="Arial" w:hAnsi="Arial" w:cs="Arial"/>
          <w:bCs/>
        </w:rPr>
        <w:t xml:space="preserve">Építési tevékenységet az </w:t>
      </w:r>
      <w:r w:rsidR="002E13D7">
        <w:rPr>
          <w:rFonts w:ascii="Arial" w:hAnsi="Arial" w:cs="Arial"/>
          <w:bCs/>
        </w:rPr>
        <w:t>eredeti</w:t>
      </w:r>
      <w:r w:rsidRPr="00693650">
        <w:rPr>
          <w:rFonts w:ascii="Arial" w:hAnsi="Arial" w:cs="Arial"/>
          <w:bCs/>
        </w:rPr>
        <w:t xml:space="preserve"> anyaghasználat megtartásával kell végezni. A rekonstruálható </w:t>
      </w:r>
      <w:r w:rsidR="002E13D7">
        <w:rPr>
          <w:rFonts w:ascii="Arial" w:hAnsi="Arial" w:cs="Arial"/>
          <w:bCs/>
        </w:rPr>
        <w:t>eredeti</w:t>
      </w:r>
      <w:r w:rsidRPr="00693650">
        <w:rPr>
          <w:rFonts w:ascii="Arial" w:hAnsi="Arial" w:cs="Arial"/>
          <w:bCs/>
        </w:rPr>
        <w:t xml:space="preserve"> arculati elemek helyreállítására törekedni kell. </w:t>
      </w:r>
      <w:r w:rsidRPr="001B59CC">
        <w:rPr>
          <w:rFonts w:ascii="Arial" w:hAnsi="Arial" w:cs="Arial"/>
          <w:bCs/>
        </w:rPr>
        <w:t>Új építmény elhelyezése ebbe a történetileg kialakult telepítési rendszerbe illeszkedően történhet.</w:t>
      </w:r>
    </w:p>
    <w:p w14:paraId="5088D5F8" w14:textId="77777777" w:rsidR="00C21716" w:rsidRPr="001B59CC" w:rsidRDefault="00C21716" w:rsidP="004F489B">
      <w:pPr>
        <w:spacing w:after="120"/>
        <w:ind w:left="1418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Külső látszótokos redőnyszerkezet újonnan nem kerülhet beépítésre. Magastető héjazatának kialakítása, cseréje során hullámpala, cserepeslemez, trapézlemez, bitumenes hullám- és zsindelyfedés nem alkalmazható. Új épület homlokzati tagolása, nyílászáróinak és tömör falfelületének aránya, anyag- és színhasználata a környezethez nem illeszkedő módon nem alakítható ki.</w:t>
      </w:r>
    </w:p>
    <w:p w14:paraId="2C8576B1" w14:textId="77777777" w:rsidR="00DE79AF" w:rsidRPr="001B59CC" w:rsidRDefault="00DE79AF" w:rsidP="004F7043">
      <w:pPr>
        <w:pStyle w:val="Listaszerbekezds1"/>
        <w:tabs>
          <w:tab w:val="clear" w:pos="708"/>
          <w:tab w:val="left" w:pos="900"/>
          <w:tab w:val="left" w:pos="1080"/>
        </w:tabs>
        <w:ind w:left="1440" w:hanging="1440"/>
        <w:jc w:val="both"/>
        <w:rPr>
          <w:rFonts w:ascii="Arial" w:hAnsi="Arial" w:cs="Arial"/>
          <w:bCs/>
          <w:color w:val="auto"/>
        </w:rPr>
      </w:pPr>
    </w:p>
    <w:p w14:paraId="172737D9" w14:textId="77777777" w:rsidR="00DE79AF" w:rsidRPr="001B59CC" w:rsidRDefault="009F39B4" w:rsidP="00B53BE6">
      <w:pPr>
        <w:pStyle w:val="Rendelet"/>
        <w:numPr>
          <w:ilvl w:val="0"/>
          <w:numId w:val="71"/>
        </w:numPr>
      </w:pPr>
      <w:r w:rsidRPr="001B59CC">
        <w:t xml:space="preserve">  (1)</w:t>
      </w:r>
      <w:r w:rsidR="00860B9A" w:rsidRPr="001B59CC">
        <w:tab/>
      </w:r>
      <w:r w:rsidR="00DE79AF" w:rsidRPr="001B59CC">
        <w:t>A 2. mellékletben</w:t>
      </w:r>
      <w:r w:rsidRPr="001B59CC">
        <w:t xml:space="preserve"> meghatározott</w:t>
      </w:r>
      <w:r w:rsidR="00DE79AF" w:rsidRPr="001B59CC">
        <w:t xml:space="preserve"> helyi területi védelem alatt álló területeken lévő sajátos építményekre és műtárgyakra</w:t>
      </w:r>
      <w:r w:rsidR="0082395F" w:rsidRPr="001B59CC">
        <w:t xml:space="preserve"> a</w:t>
      </w:r>
      <w:r w:rsidR="00DE79AF" w:rsidRPr="001B59CC">
        <w:t xml:space="preserve"> </w:t>
      </w:r>
      <w:r w:rsidR="00E06A58" w:rsidRPr="001B59CC">
        <w:t>(2)</w:t>
      </w:r>
      <w:r w:rsidR="00D9080B" w:rsidRPr="001B59CC">
        <w:t xml:space="preserve"> – </w:t>
      </w:r>
      <w:r w:rsidR="00E06A58" w:rsidRPr="001B59CC">
        <w:t xml:space="preserve">(3) bekezdésben meghatározott </w:t>
      </w:r>
      <w:r w:rsidR="00DE79AF" w:rsidRPr="001B59CC">
        <w:t>anyaghasználati követelmények vonatkoznak</w:t>
      </w:r>
      <w:r w:rsidR="00E06A58" w:rsidRPr="001B59CC">
        <w:t>.</w:t>
      </w:r>
    </w:p>
    <w:p w14:paraId="5696479D" w14:textId="77777777" w:rsidR="00E06A58" w:rsidRPr="001B59CC" w:rsidRDefault="00E06A58" w:rsidP="00B53BE6">
      <w:pPr>
        <w:numPr>
          <w:ilvl w:val="1"/>
          <w:numId w:val="39"/>
        </w:numPr>
        <w:spacing w:after="120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Az újonnan kiépítendő villamos energia – közép-, kisfeszültségű és közvilágítási – hálózatokat a helyi védett területen földkábelbe kell fektetni.</w:t>
      </w:r>
    </w:p>
    <w:p w14:paraId="5E462C52" w14:textId="77777777" w:rsidR="00E06A58" w:rsidRPr="001B59CC" w:rsidRDefault="00E06A58" w:rsidP="00B53BE6">
      <w:pPr>
        <w:numPr>
          <w:ilvl w:val="1"/>
          <w:numId w:val="39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Hírközléssel kapcsolatos műtárgyak elhelyezése során a földfeletti elosztószekrények elhelyezését helyi védett területen süllyesztve, a környezetbe illesztve</w:t>
      </w:r>
      <w:r w:rsidR="00A621BC" w:rsidRPr="001B59CC">
        <w:rPr>
          <w:rFonts w:ascii="Arial" w:hAnsi="Arial" w:cs="Arial"/>
          <w:bCs/>
        </w:rPr>
        <w:t>, lehetőség szerint takartan</w:t>
      </w:r>
      <w:r w:rsidRPr="001B59CC">
        <w:rPr>
          <w:rFonts w:ascii="Arial" w:hAnsi="Arial" w:cs="Arial"/>
          <w:bCs/>
        </w:rPr>
        <w:t xml:space="preserve"> kell megoldani.</w:t>
      </w:r>
    </w:p>
    <w:p w14:paraId="451F4145" w14:textId="77777777" w:rsidR="00DE79AF" w:rsidRPr="001B59CC" w:rsidRDefault="00DE79AF" w:rsidP="00DE79AF">
      <w:pPr>
        <w:tabs>
          <w:tab w:val="left" w:pos="0"/>
          <w:tab w:val="left" w:pos="540"/>
          <w:tab w:val="left" w:pos="900"/>
        </w:tabs>
        <w:rPr>
          <w:rFonts w:ascii="Arial" w:hAnsi="Arial" w:cs="Arial"/>
        </w:rPr>
      </w:pPr>
    </w:p>
    <w:p w14:paraId="5B17DB17" w14:textId="77777777" w:rsidR="003B2960" w:rsidRPr="001B59CC" w:rsidRDefault="003B2960" w:rsidP="00DE79AF">
      <w:pPr>
        <w:tabs>
          <w:tab w:val="left" w:pos="0"/>
          <w:tab w:val="left" w:pos="540"/>
          <w:tab w:val="left" w:pos="900"/>
        </w:tabs>
        <w:rPr>
          <w:rFonts w:ascii="Arial" w:hAnsi="Arial" w:cs="Arial"/>
        </w:rPr>
      </w:pPr>
    </w:p>
    <w:p w14:paraId="3D3CF831" w14:textId="77777777" w:rsidR="00DE79AF" w:rsidRPr="001B59CC" w:rsidRDefault="00690004" w:rsidP="008F6933">
      <w:pPr>
        <w:tabs>
          <w:tab w:val="left" w:pos="540"/>
          <w:tab w:val="left" w:pos="900"/>
        </w:tabs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ab/>
      </w:r>
      <w:r w:rsidRPr="001B59CC">
        <w:rPr>
          <w:rFonts w:ascii="Arial" w:hAnsi="Arial" w:cs="Arial"/>
          <w:b/>
        </w:rPr>
        <w:tab/>
      </w:r>
      <w:r w:rsidR="00860B9A" w:rsidRPr="001B59CC">
        <w:rPr>
          <w:rFonts w:ascii="Arial" w:hAnsi="Arial" w:cs="Arial"/>
          <w:b/>
        </w:rPr>
        <w:tab/>
      </w:r>
      <w:r w:rsidR="00593391" w:rsidRPr="001B59CC">
        <w:rPr>
          <w:rFonts w:ascii="Arial" w:hAnsi="Arial" w:cs="Arial"/>
          <w:b/>
        </w:rPr>
        <w:t>1</w:t>
      </w:r>
      <w:r w:rsidR="003332CA">
        <w:rPr>
          <w:rFonts w:ascii="Arial" w:hAnsi="Arial" w:cs="Arial"/>
          <w:b/>
        </w:rPr>
        <w:t>0</w:t>
      </w:r>
      <w:r w:rsidR="00DE79AF" w:rsidRPr="001B59CC">
        <w:rPr>
          <w:rFonts w:ascii="Arial" w:hAnsi="Arial" w:cs="Arial"/>
          <w:b/>
        </w:rPr>
        <w:t>. A reklámhordozókra vonatkozó településképi követelmények</w:t>
      </w:r>
    </w:p>
    <w:p w14:paraId="670A4CC9" w14:textId="77777777" w:rsidR="002D5907" w:rsidRPr="001B59CC" w:rsidRDefault="002D5907" w:rsidP="008F6933">
      <w:pPr>
        <w:tabs>
          <w:tab w:val="left" w:pos="540"/>
          <w:tab w:val="left" w:pos="900"/>
        </w:tabs>
        <w:rPr>
          <w:rFonts w:ascii="Arial" w:hAnsi="Arial" w:cs="Arial"/>
          <w:b/>
        </w:rPr>
      </w:pPr>
    </w:p>
    <w:p w14:paraId="1130A4D2" w14:textId="77777777" w:rsidR="00D32A75" w:rsidRPr="001B59CC" w:rsidRDefault="00C44339" w:rsidP="00B53BE6">
      <w:pPr>
        <w:pStyle w:val="Rendelet"/>
        <w:numPr>
          <w:ilvl w:val="0"/>
          <w:numId w:val="71"/>
        </w:numPr>
        <w:tabs>
          <w:tab w:val="clear" w:pos="709"/>
          <w:tab w:val="left" w:pos="1418"/>
        </w:tabs>
      </w:pPr>
      <w:bookmarkStart w:id="36" w:name="_Hlk493762403"/>
      <w:bookmarkStart w:id="37" w:name="_Hlk493767237"/>
      <w:r>
        <w:t>Hosszúhetény Község</w:t>
      </w:r>
      <w:r w:rsidR="002D5907" w:rsidRPr="001B59CC">
        <w:t xml:space="preserve"> illetékességi területén</w:t>
      </w:r>
      <w:r w:rsidR="00D32A75" w:rsidRPr="001B59CC">
        <w:t xml:space="preserve"> a </w:t>
      </w:r>
      <w:r>
        <w:t>Reklámelhelyezésről szóló kormányrendelet</w:t>
      </w:r>
      <w:r w:rsidR="00D32A75" w:rsidRPr="001B59CC">
        <w:t>ben</w:t>
      </w:r>
      <w:r w:rsidR="00D16CC7" w:rsidRPr="001B59CC">
        <w:t xml:space="preserve"> meghatározottak szerint </w:t>
      </w:r>
      <w:r w:rsidR="00B822A9">
        <w:t>200</w:t>
      </w:r>
      <w:r w:rsidR="00206007" w:rsidRPr="001B59CC">
        <w:t xml:space="preserve"> db reklámhordozó létesíthető.</w:t>
      </w:r>
      <w:r w:rsidR="00206007" w:rsidRPr="001B59CC">
        <w:br/>
      </w:r>
    </w:p>
    <w:p w14:paraId="122FD20D" w14:textId="77777777" w:rsidR="002D5907" w:rsidRPr="001B59CC" w:rsidRDefault="005C5B23" w:rsidP="00B53BE6">
      <w:pPr>
        <w:pStyle w:val="Rendelet"/>
        <w:numPr>
          <w:ilvl w:val="0"/>
          <w:numId w:val="71"/>
        </w:numPr>
      </w:pPr>
      <w:bookmarkStart w:id="38" w:name="_Hlk511295976"/>
      <w:r w:rsidRPr="001B59CC">
        <w:t>(1)</w:t>
      </w:r>
      <w:r w:rsidR="008F5C85" w:rsidRPr="001B59CC">
        <w:t xml:space="preserve"> </w:t>
      </w:r>
      <w:r w:rsidR="00D83778">
        <w:t xml:space="preserve">  </w:t>
      </w:r>
      <w:r w:rsidR="009F39B4" w:rsidRPr="001B59CC">
        <w:t>R</w:t>
      </w:r>
      <w:r w:rsidR="002D5907" w:rsidRPr="001B59CC">
        <w:t xml:space="preserve">eklámot, reklámhordozó berendezést </w:t>
      </w:r>
      <w:r w:rsidR="00496BA0" w:rsidRPr="001B59CC">
        <w:t xml:space="preserve">településközpont vegyes terület, </w:t>
      </w:r>
      <w:r w:rsidR="005115F3" w:rsidRPr="001B59CC">
        <w:t>valamint különleges intézményterület terület</w:t>
      </w:r>
      <w:r w:rsidR="00E42D2F">
        <w:t>-</w:t>
      </w:r>
      <w:r w:rsidR="005115F3" w:rsidRPr="001B59CC">
        <w:t xml:space="preserve">felhasználási egységekben, közterületen </w:t>
      </w:r>
      <w:r w:rsidR="00B443D9" w:rsidRPr="001B59CC">
        <w:t>és köztulajdonban álló ingatlanokon</w:t>
      </w:r>
    </w:p>
    <w:p w14:paraId="4F99F452" w14:textId="77777777" w:rsidR="001547CE" w:rsidRPr="00C61B0F" w:rsidRDefault="002D5907" w:rsidP="00B53BE6">
      <w:pPr>
        <w:numPr>
          <w:ilvl w:val="2"/>
          <w:numId w:val="70"/>
        </w:numPr>
        <w:jc w:val="both"/>
        <w:rPr>
          <w:rFonts w:ascii="Arial" w:hAnsi="Arial" w:cs="Arial"/>
        </w:rPr>
      </w:pPr>
      <w:r w:rsidRPr="00C61B0F">
        <w:rPr>
          <w:rFonts w:ascii="Arial" w:hAnsi="Arial" w:cs="Arial"/>
        </w:rPr>
        <w:t xml:space="preserve">településképi bejelentési eljárás alapján az ott lévő, </w:t>
      </w:r>
      <w:r w:rsidR="00E42D2F">
        <w:rPr>
          <w:rFonts w:ascii="Arial" w:hAnsi="Arial" w:cs="Arial"/>
          <w:lang w:eastAsia="hu-HU"/>
        </w:rPr>
        <w:t>a</w:t>
      </w:r>
      <w:r w:rsidR="00D32A75" w:rsidRPr="00C61B0F">
        <w:rPr>
          <w:rFonts w:ascii="Arial" w:hAnsi="Arial" w:cs="Arial"/>
        </w:rPr>
        <w:t xml:space="preserve"> </w:t>
      </w:r>
      <w:r w:rsidR="00C44339">
        <w:rPr>
          <w:rFonts w:ascii="Arial" w:hAnsi="Arial" w:cs="Arial"/>
        </w:rPr>
        <w:t>Reklámelhelyezésről szóló kormányrendelet</w:t>
      </w:r>
      <w:r w:rsidR="00D32A75" w:rsidRPr="00C61B0F">
        <w:rPr>
          <w:rFonts w:ascii="Arial" w:hAnsi="Arial" w:cs="Arial"/>
        </w:rPr>
        <w:t xml:space="preserve"> </w:t>
      </w:r>
      <w:r w:rsidRPr="00C61B0F">
        <w:rPr>
          <w:rFonts w:ascii="Arial" w:hAnsi="Arial" w:cs="Arial"/>
        </w:rPr>
        <w:t>1. § 19. pontjában meghatározott utcabútorokon,</w:t>
      </w:r>
    </w:p>
    <w:p w14:paraId="62358BE7" w14:textId="67A976FC" w:rsidR="002D5907" w:rsidRPr="000D65AA" w:rsidRDefault="002D5907" w:rsidP="00F9644C">
      <w:pPr>
        <w:numPr>
          <w:ilvl w:val="2"/>
          <w:numId w:val="70"/>
        </w:numPr>
        <w:spacing w:after="120"/>
        <w:ind w:left="1843" w:hanging="425"/>
        <w:jc w:val="both"/>
        <w:rPr>
          <w:rFonts w:ascii="Arial" w:hAnsi="Arial" w:cs="Arial"/>
        </w:rPr>
      </w:pPr>
      <w:r w:rsidRPr="000D65AA">
        <w:rPr>
          <w:rFonts w:ascii="Arial" w:hAnsi="Arial" w:cs="Arial"/>
        </w:rPr>
        <w:t>a közúti közlekedésről szóló 1988. évi</w:t>
      </w:r>
      <w:r w:rsidR="0031755E" w:rsidRPr="000D65AA">
        <w:rPr>
          <w:rFonts w:ascii="Arial" w:hAnsi="Arial" w:cs="Arial"/>
        </w:rPr>
        <w:t xml:space="preserve"> I. törvény 12. §-</w:t>
      </w:r>
      <w:proofErr w:type="spellStart"/>
      <w:r w:rsidR="0031755E" w:rsidRPr="000D65AA">
        <w:rPr>
          <w:rFonts w:ascii="Arial" w:hAnsi="Arial" w:cs="Arial"/>
        </w:rPr>
        <w:t>ában</w:t>
      </w:r>
      <w:proofErr w:type="spellEnd"/>
      <w:r w:rsidR="0031755E" w:rsidRPr="000D65AA">
        <w:rPr>
          <w:rFonts w:ascii="Arial" w:hAnsi="Arial" w:cs="Arial"/>
        </w:rPr>
        <w:t xml:space="preserve"> és a rek</w:t>
      </w:r>
      <w:r w:rsidRPr="000D65AA">
        <w:rPr>
          <w:rFonts w:ascii="Arial" w:hAnsi="Arial" w:cs="Arial"/>
        </w:rPr>
        <w:t>lámtáblák, reklámhordozók és egyéb reklámcélú berendezések közutak melletti elhelyezésének részletes szabályairól szóló 224/2011. (X.21.) Korm. rendeletben foglaltak szerint közvilágítási, villany- és telefonoszlopon lehet elhelyezni.</w:t>
      </w:r>
    </w:p>
    <w:bookmarkEnd w:id="36"/>
    <w:bookmarkEnd w:id="37"/>
    <w:bookmarkEnd w:id="38"/>
    <w:p w14:paraId="3B44FFC0" w14:textId="77777777" w:rsidR="002D5907" w:rsidRPr="001B59CC" w:rsidRDefault="002D5907" w:rsidP="00B53BE6">
      <w:pPr>
        <w:numPr>
          <w:ilvl w:val="1"/>
          <w:numId w:val="25"/>
        </w:numPr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Az utasváró függőleges határoló felületein, annak szerkezetébe integráltan legfeljebb 4 db kétoldalas 1,2x1,8 m reklámfelület</w:t>
      </w:r>
      <w:r w:rsidR="00275D39" w:rsidRPr="001B59CC">
        <w:rPr>
          <w:rFonts w:ascii="Arial" w:hAnsi="Arial" w:cs="Arial"/>
        </w:rPr>
        <w:t xml:space="preserve"> </w:t>
      </w:r>
      <w:r w:rsidR="001C31E7">
        <w:rPr>
          <w:rFonts w:ascii="Arial" w:hAnsi="Arial" w:cs="Arial"/>
        </w:rPr>
        <w:t>alakítható ki úgy, hogy a reklám megjelenítésére szolgáló berendezések közvetlenül egymás mellé nem kerülhetnek, azok között legalább 1,2 m vízszintes távolságot szükséges tartani.</w:t>
      </w:r>
    </w:p>
    <w:p w14:paraId="611432A1" w14:textId="77777777" w:rsidR="002D5907" w:rsidRPr="001B59CC" w:rsidRDefault="002D5907" w:rsidP="00B53BE6">
      <w:pPr>
        <w:numPr>
          <w:ilvl w:val="1"/>
          <w:numId w:val="25"/>
        </w:numPr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kioszk függőleges határoló felületein, annak szerkezetébe integráltan legfeljebb </w:t>
      </w:r>
      <w:r w:rsidR="001C31E7">
        <w:rPr>
          <w:rFonts w:ascii="Arial" w:hAnsi="Arial" w:cs="Arial"/>
        </w:rPr>
        <w:t xml:space="preserve">2 db </w:t>
      </w:r>
      <w:r w:rsidRPr="001B59CC">
        <w:rPr>
          <w:rFonts w:ascii="Arial" w:hAnsi="Arial" w:cs="Arial"/>
        </w:rPr>
        <w:t>1,2x1,8 m reklámfelület</w:t>
      </w:r>
      <w:r w:rsidR="00684B57" w:rsidRPr="001B59CC">
        <w:rPr>
          <w:rFonts w:ascii="Arial" w:hAnsi="Arial" w:cs="Arial"/>
        </w:rPr>
        <w:t xml:space="preserve"> </w:t>
      </w:r>
      <w:r w:rsidR="00B55211" w:rsidRPr="001B59CC">
        <w:rPr>
          <w:rFonts w:ascii="Arial" w:hAnsi="Arial" w:cs="Arial"/>
        </w:rPr>
        <w:t>alakítható</w:t>
      </w:r>
      <w:r w:rsidRPr="001B59CC">
        <w:rPr>
          <w:rFonts w:ascii="Arial" w:hAnsi="Arial" w:cs="Arial"/>
        </w:rPr>
        <w:t xml:space="preserve"> ki</w:t>
      </w:r>
      <w:r w:rsidR="001C31E7">
        <w:rPr>
          <w:rFonts w:ascii="Arial" w:hAnsi="Arial" w:cs="Arial"/>
        </w:rPr>
        <w:t xml:space="preserve"> úgy, hogy azok nem lehetnek a kioszk azonos oldalán</w:t>
      </w:r>
      <w:r w:rsidRPr="001B59CC">
        <w:rPr>
          <w:rFonts w:ascii="Arial" w:hAnsi="Arial" w:cs="Arial"/>
        </w:rPr>
        <w:t xml:space="preserve">.  </w:t>
      </w:r>
    </w:p>
    <w:p w14:paraId="5EE72812" w14:textId="77777777" w:rsidR="00983643" w:rsidRPr="00983643" w:rsidRDefault="002D5907" w:rsidP="00B53BE6">
      <w:pPr>
        <w:numPr>
          <w:ilvl w:val="1"/>
          <w:numId w:val="25"/>
        </w:numPr>
        <w:jc w:val="both"/>
        <w:rPr>
          <w:rFonts w:ascii="Arial" w:hAnsi="Arial" w:cs="Arial"/>
        </w:rPr>
      </w:pPr>
      <w:r w:rsidRPr="00983643">
        <w:rPr>
          <w:rFonts w:ascii="Arial" w:hAnsi="Arial" w:cs="Arial"/>
        </w:rPr>
        <w:t xml:space="preserve">A </w:t>
      </w:r>
      <w:r w:rsidR="00983643" w:rsidRPr="00983643">
        <w:rPr>
          <w:rFonts w:ascii="Arial" w:hAnsi="Arial" w:cs="Arial"/>
        </w:rPr>
        <w:t>Hosszúhetény község közterületein reklámhordozó berendezés</w:t>
      </w:r>
    </w:p>
    <w:p w14:paraId="64F935B8" w14:textId="77777777" w:rsidR="00983643" w:rsidRPr="00983643" w:rsidRDefault="00983643" w:rsidP="00814D10">
      <w:pPr>
        <w:pStyle w:val="Listaszerbekezds"/>
        <w:numPr>
          <w:ilvl w:val="0"/>
          <w:numId w:val="93"/>
        </w:numPr>
        <w:spacing w:after="120" w:line="240" w:lineRule="auto"/>
        <w:ind w:left="1985" w:hanging="567"/>
        <w:jc w:val="both"/>
        <w:rPr>
          <w:rFonts w:ascii="Arial" w:hAnsi="Arial" w:cs="Arial"/>
          <w:sz w:val="24"/>
          <w:szCs w:val="24"/>
        </w:rPr>
      </w:pPr>
      <w:r w:rsidRPr="00983643">
        <w:rPr>
          <w:rFonts w:ascii="Arial" w:hAnsi="Arial" w:cs="Arial"/>
          <w:sz w:val="24"/>
          <w:szCs w:val="24"/>
        </w:rPr>
        <w:t>horganyzott és szinterezett acélból vagy s</w:t>
      </w:r>
      <w:r>
        <w:rPr>
          <w:rFonts w:ascii="Arial" w:hAnsi="Arial" w:cs="Arial"/>
          <w:sz w:val="24"/>
          <w:szCs w:val="24"/>
        </w:rPr>
        <w:t xml:space="preserve">zinterezett alumíniumból </w:t>
      </w:r>
    </w:p>
    <w:p w14:paraId="478EC55C" w14:textId="77777777" w:rsidR="00B53BE6" w:rsidRDefault="00983643" w:rsidP="00814D10">
      <w:pPr>
        <w:pStyle w:val="Listaszerbekezds"/>
        <w:numPr>
          <w:ilvl w:val="0"/>
          <w:numId w:val="93"/>
        </w:numPr>
        <w:spacing w:after="0" w:line="240" w:lineRule="auto"/>
        <w:ind w:left="1985" w:hanging="567"/>
        <w:jc w:val="both"/>
        <w:rPr>
          <w:rFonts w:ascii="Arial" w:hAnsi="Arial" w:cs="Arial"/>
          <w:sz w:val="24"/>
          <w:szCs w:val="24"/>
        </w:rPr>
      </w:pPr>
      <w:r w:rsidRPr="00983643">
        <w:rPr>
          <w:rFonts w:ascii="Arial" w:hAnsi="Arial" w:cs="Arial"/>
          <w:sz w:val="24"/>
          <w:szCs w:val="24"/>
        </w:rPr>
        <w:t>plexi vagy biztonsági üveg</w:t>
      </w:r>
    </w:p>
    <w:p w14:paraId="4B363B61" w14:textId="77777777" w:rsidR="002D5907" w:rsidRPr="009026D5" w:rsidRDefault="00983643" w:rsidP="009026D5">
      <w:pPr>
        <w:spacing w:after="120"/>
        <w:ind w:left="1418"/>
        <w:jc w:val="both"/>
        <w:rPr>
          <w:rFonts w:ascii="Arial" w:hAnsi="Arial" w:cs="Arial"/>
        </w:rPr>
      </w:pPr>
      <w:r w:rsidRPr="00B53BE6">
        <w:rPr>
          <w:rFonts w:ascii="Arial" w:hAnsi="Arial" w:cs="Arial"/>
        </w:rPr>
        <w:t>alkalmazásával</w:t>
      </w:r>
      <w:r w:rsidR="00B53BE6">
        <w:rPr>
          <w:rFonts w:ascii="Arial" w:hAnsi="Arial" w:cs="Arial"/>
        </w:rPr>
        <w:t xml:space="preserve"> </w:t>
      </w:r>
      <w:r w:rsidRPr="00983643">
        <w:rPr>
          <w:rFonts w:ascii="Arial" w:hAnsi="Arial" w:cs="Arial"/>
        </w:rPr>
        <w:t>helyezhető el.</w:t>
      </w:r>
    </w:p>
    <w:p w14:paraId="7A90D3B9" w14:textId="77777777" w:rsidR="004F6933" w:rsidRPr="003F0CD2" w:rsidRDefault="00983643" w:rsidP="00B53BE6">
      <w:pPr>
        <w:numPr>
          <w:ilvl w:val="1"/>
          <w:numId w:val="25"/>
        </w:numPr>
        <w:spacing w:after="120"/>
        <w:jc w:val="both"/>
        <w:rPr>
          <w:rFonts w:ascii="Arial" w:hAnsi="Arial" w:cs="Arial"/>
        </w:rPr>
      </w:pPr>
      <w:r w:rsidRPr="00983643">
        <w:rPr>
          <w:rFonts w:ascii="Arial" w:hAnsi="Arial" w:cs="Arial"/>
        </w:rPr>
        <w:t>A funkcionális célokat szolgáló utcabútorként létesített információs célú berendezés reklámközzétételre alkalmas felületének legfeljebb kétharmadán tehető közzé reklám.</w:t>
      </w:r>
    </w:p>
    <w:p w14:paraId="21175818" w14:textId="77777777" w:rsidR="002D5907" w:rsidRDefault="002D5907" w:rsidP="00B53BE6">
      <w:pPr>
        <w:numPr>
          <w:ilvl w:val="1"/>
          <w:numId w:val="25"/>
        </w:numPr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Információs vagy más célú b</w:t>
      </w:r>
      <w:r w:rsidR="003C38D9" w:rsidRPr="001B59CC">
        <w:rPr>
          <w:rFonts w:ascii="Arial" w:hAnsi="Arial" w:cs="Arial"/>
        </w:rPr>
        <w:t>erendezésként alkalmazható acél</w:t>
      </w:r>
      <w:r w:rsidRPr="001B59CC">
        <w:rPr>
          <w:rFonts w:ascii="Arial" w:hAnsi="Arial" w:cs="Arial"/>
        </w:rPr>
        <w:t xml:space="preserve"> vagy öntöttvas anyagú oszlopon, legalább 2,5 m magasságban elhelyezett 0,9x1,2 m felületű reklámóra is, amelynek legfeljebb 2/3 részén lehet reklámot elhelyezni.</w:t>
      </w:r>
      <w:r w:rsidR="003F0CD2">
        <w:rPr>
          <w:rFonts w:ascii="Arial" w:hAnsi="Arial" w:cs="Arial"/>
        </w:rPr>
        <w:t xml:space="preserve"> </w:t>
      </w:r>
      <w:r w:rsidRPr="001B59CC">
        <w:rPr>
          <w:rFonts w:ascii="Arial" w:hAnsi="Arial" w:cs="Arial"/>
        </w:rPr>
        <w:t>A berendezés 1/3 részét a pontos időt és hőmérsékletet kijelző digitális vagy analóg kijelző foglalja el. A berendezés kétoldalas kialakítással is ellátható.</w:t>
      </w:r>
    </w:p>
    <w:p w14:paraId="179B5C2D" w14:textId="77777777" w:rsidR="009026D5" w:rsidRPr="009026D5" w:rsidRDefault="009026D5" w:rsidP="009026D5">
      <w:pPr>
        <w:pStyle w:val="Listaszerbekezds"/>
        <w:numPr>
          <w:ilvl w:val="1"/>
          <w:numId w:val="25"/>
        </w:numPr>
        <w:spacing w:after="120" w:line="240" w:lineRule="auto"/>
        <w:jc w:val="both"/>
        <w:rPr>
          <w:rFonts w:ascii="Arial" w:hAnsi="Arial" w:cs="Arial"/>
          <w:sz w:val="24"/>
          <w:szCs w:val="24"/>
          <w:lang w:eastAsia="ar-SA"/>
        </w:rPr>
      </w:pPr>
      <w:r w:rsidRPr="009026D5">
        <w:rPr>
          <w:rFonts w:ascii="Arial" w:hAnsi="Arial" w:cs="Arial"/>
          <w:sz w:val="24"/>
          <w:szCs w:val="24"/>
          <w:lang w:eastAsia="ar-SA"/>
        </w:rPr>
        <w:t>Közterületen csak azonos típusú, legfeljebb 2 m</w:t>
      </w:r>
      <w:r w:rsidRPr="009026D5">
        <w:rPr>
          <w:rFonts w:ascii="Arial" w:hAnsi="Arial" w:cs="Arial"/>
          <w:sz w:val="24"/>
          <w:szCs w:val="24"/>
          <w:vertAlign w:val="superscript"/>
          <w:lang w:eastAsia="ar-SA"/>
        </w:rPr>
        <w:t>2</w:t>
      </w:r>
      <w:r w:rsidRPr="009026D5">
        <w:rPr>
          <w:rFonts w:ascii="Arial" w:hAnsi="Arial" w:cs="Arial"/>
          <w:sz w:val="24"/>
          <w:szCs w:val="24"/>
          <w:lang w:eastAsia="ar-SA"/>
        </w:rPr>
        <w:t xml:space="preserve"> oldalfelületű információs vagy egyéb célú berendezés helyezhető el egymástól legalább 300 m távolságra.</w:t>
      </w:r>
    </w:p>
    <w:p w14:paraId="3E2BDA74" w14:textId="77777777" w:rsidR="009026D5" w:rsidRPr="001B59CC" w:rsidRDefault="009026D5" w:rsidP="009026D5">
      <w:pPr>
        <w:numPr>
          <w:ilvl w:val="1"/>
          <w:numId w:val="25"/>
        </w:numPr>
        <w:spacing w:after="120"/>
        <w:jc w:val="both"/>
        <w:rPr>
          <w:rFonts w:ascii="Arial" w:hAnsi="Arial" w:cs="Arial"/>
        </w:rPr>
      </w:pPr>
      <w:r>
        <w:rPr>
          <w:rFonts w:ascii="Arial" w:hAnsi="Arial" w:cs="Arial"/>
        </w:rPr>
        <w:t>A</w:t>
      </w:r>
      <w:r w:rsidRPr="009026D5">
        <w:rPr>
          <w:rFonts w:ascii="Arial" w:hAnsi="Arial" w:cs="Arial"/>
        </w:rPr>
        <w:t>z utcabútorokat egységes anyag és színhasználattal kell kialakítani.</w:t>
      </w:r>
    </w:p>
    <w:p w14:paraId="33685F25" w14:textId="77777777" w:rsidR="002D5907" w:rsidRPr="00EB41EE" w:rsidRDefault="002D5907" w:rsidP="00B53BE6">
      <w:pPr>
        <w:numPr>
          <w:ilvl w:val="1"/>
          <w:numId w:val="25"/>
        </w:numPr>
        <w:tabs>
          <w:tab w:val="left" w:pos="1843"/>
          <w:tab w:val="left" w:pos="1985"/>
        </w:tabs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Belterületen a gépjárművek közlekedésére szolgáló közút területének úttesten kívüli burkolatlan részén, járdán, gyalogúton és kerékpárúton található </w:t>
      </w:r>
      <w:bookmarkStart w:id="39" w:name="_Hlk493762527"/>
      <w:r w:rsidRPr="001B59CC">
        <w:rPr>
          <w:rFonts w:ascii="Arial" w:hAnsi="Arial" w:cs="Arial"/>
        </w:rPr>
        <w:t>közvilágítási, villany- és telefonoszlopon</w:t>
      </w:r>
      <w:bookmarkEnd w:id="39"/>
      <w:r w:rsidRPr="001B59CC">
        <w:rPr>
          <w:rFonts w:ascii="Arial" w:hAnsi="Arial" w:cs="Arial"/>
        </w:rPr>
        <w:t xml:space="preserve"> elhelyezhető kétoldalas reklámhordozó legfeljebb 0,8x1,2x0,1 m befoglaló méretű lehet. </w:t>
      </w:r>
      <w:r w:rsidRPr="00EB41EE">
        <w:rPr>
          <w:rFonts w:ascii="Arial" w:hAnsi="Arial" w:cs="Arial"/>
        </w:rPr>
        <w:t xml:space="preserve">Oszloponként legfeljebb 1 db hirdetőberendezés helyezhető el. </w:t>
      </w:r>
    </w:p>
    <w:p w14:paraId="4616E176" w14:textId="14563C5C" w:rsidR="002D5907" w:rsidRPr="00983643" w:rsidRDefault="002D5907" w:rsidP="00B53BE6">
      <w:pPr>
        <w:pStyle w:val="Listaszerbekezds"/>
        <w:numPr>
          <w:ilvl w:val="1"/>
          <w:numId w:val="25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983643">
        <w:rPr>
          <w:rFonts w:ascii="Arial" w:hAnsi="Arial" w:cs="Arial"/>
          <w:sz w:val="24"/>
          <w:szCs w:val="24"/>
        </w:rPr>
        <w:lastRenderedPageBreak/>
        <w:t xml:space="preserve">A </w:t>
      </w:r>
      <w:r w:rsidR="001810BC" w:rsidRPr="00983643">
        <w:rPr>
          <w:rFonts w:ascii="Arial" w:hAnsi="Arial" w:cs="Arial"/>
          <w:sz w:val="24"/>
          <w:szCs w:val="24"/>
        </w:rPr>
        <w:t>3</w:t>
      </w:r>
      <w:r w:rsidR="003F0CD2" w:rsidRPr="00983643">
        <w:rPr>
          <w:rFonts w:ascii="Arial" w:hAnsi="Arial" w:cs="Arial"/>
          <w:sz w:val="24"/>
          <w:szCs w:val="24"/>
        </w:rPr>
        <w:t>8</w:t>
      </w:r>
      <w:r w:rsidRPr="00983643">
        <w:rPr>
          <w:rFonts w:ascii="Arial" w:hAnsi="Arial" w:cs="Arial"/>
          <w:sz w:val="24"/>
          <w:szCs w:val="24"/>
        </w:rPr>
        <w:t>. § (</w:t>
      </w:r>
      <w:r w:rsidR="001810BC" w:rsidRPr="00983643">
        <w:rPr>
          <w:rFonts w:ascii="Arial" w:hAnsi="Arial" w:cs="Arial"/>
          <w:sz w:val="24"/>
          <w:szCs w:val="24"/>
        </w:rPr>
        <w:t>2</w:t>
      </w:r>
      <w:r w:rsidRPr="00983643">
        <w:rPr>
          <w:rFonts w:ascii="Arial" w:hAnsi="Arial" w:cs="Arial"/>
          <w:sz w:val="24"/>
          <w:szCs w:val="24"/>
        </w:rPr>
        <w:t>)</w:t>
      </w:r>
      <w:r w:rsidR="00797162" w:rsidRPr="00983643">
        <w:rPr>
          <w:rFonts w:ascii="Arial" w:hAnsi="Arial" w:cs="Arial"/>
          <w:sz w:val="24"/>
          <w:szCs w:val="24"/>
        </w:rPr>
        <w:t xml:space="preserve"> – </w:t>
      </w:r>
      <w:r w:rsidR="001810BC" w:rsidRPr="00983643">
        <w:rPr>
          <w:rFonts w:ascii="Arial" w:hAnsi="Arial" w:cs="Arial"/>
          <w:sz w:val="24"/>
          <w:szCs w:val="24"/>
        </w:rPr>
        <w:t>(</w:t>
      </w:r>
      <w:r w:rsidR="009026D5">
        <w:rPr>
          <w:rFonts w:ascii="Arial" w:hAnsi="Arial" w:cs="Arial"/>
          <w:sz w:val="24"/>
          <w:szCs w:val="24"/>
        </w:rPr>
        <w:t>7</w:t>
      </w:r>
      <w:r w:rsidR="004F6933" w:rsidRPr="00983643">
        <w:rPr>
          <w:rFonts w:ascii="Arial" w:hAnsi="Arial" w:cs="Arial"/>
          <w:sz w:val="24"/>
          <w:szCs w:val="24"/>
        </w:rPr>
        <w:t>)</w:t>
      </w:r>
      <w:r w:rsidRPr="00983643">
        <w:rPr>
          <w:rFonts w:ascii="Arial" w:hAnsi="Arial" w:cs="Arial"/>
          <w:sz w:val="24"/>
          <w:szCs w:val="24"/>
        </w:rPr>
        <w:t xml:space="preserve"> bekezdés</w:t>
      </w:r>
      <w:r w:rsidR="004F6933" w:rsidRPr="00983643">
        <w:rPr>
          <w:rFonts w:ascii="Arial" w:hAnsi="Arial" w:cs="Arial"/>
          <w:sz w:val="24"/>
          <w:szCs w:val="24"/>
        </w:rPr>
        <w:t>ben</w:t>
      </w:r>
      <w:r w:rsidRPr="00983643">
        <w:rPr>
          <w:rFonts w:ascii="Arial" w:hAnsi="Arial" w:cs="Arial"/>
          <w:sz w:val="24"/>
          <w:szCs w:val="24"/>
        </w:rPr>
        <w:t xml:space="preserve"> meghatározott reklámhordozók elláthatók háttérvilágítással is, </w:t>
      </w:r>
      <w:r w:rsidR="00983643" w:rsidRPr="00983643">
        <w:rPr>
          <w:rFonts w:ascii="Arial" w:hAnsi="Arial" w:cs="Arial"/>
          <w:sz w:val="24"/>
          <w:szCs w:val="24"/>
          <w:lang w:eastAsia="ar-SA"/>
        </w:rPr>
        <w:t xml:space="preserve">változó tartalmat is megjelenítő technológiát is </w:t>
      </w:r>
      <w:r w:rsidR="005A4EE1" w:rsidRPr="00983643">
        <w:rPr>
          <w:rFonts w:ascii="Arial" w:hAnsi="Arial" w:cs="Arial"/>
          <w:sz w:val="24"/>
          <w:szCs w:val="24"/>
          <w:lang w:eastAsia="ar-SA"/>
        </w:rPr>
        <w:t>alkalmazhatnak,</w:t>
      </w:r>
      <w:r w:rsidR="00983643" w:rsidRPr="00983643">
        <w:rPr>
          <w:rFonts w:ascii="Arial" w:hAnsi="Arial" w:cs="Arial"/>
          <w:sz w:val="24"/>
          <w:szCs w:val="24"/>
          <w:lang w:eastAsia="ar-SA"/>
        </w:rPr>
        <w:t xml:space="preserve"> </w:t>
      </w:r>
      <w:r w:rsidRPr="00983643">
        <w:rPr>
          <w:rFonts w:ascii="Arial" w:hAnsi="Arial" w:cs="Arial"/>
          <w:sz w:val="24"/>
          <w:szCs w:val="24"/>
        </w:rPr>
        <w:t>de villódzó fénytechnika, LED-kijelző vagy futófénnyel üzemelő technológia nem alkalmazható.</w:t>
      </w:r>
    </w:p>
    <w:p w14:paraId="76D44F98" w14:textId="77777777" w:rsidR="003C38D9" w:rsidRPr="001B59CC" w:rsidRDefault="003C38D9" w:rsidP="002D5907">
      <w:pPr>
        <w:tabs>
          <w:tab w:val="left" w:pos="0"/>
          <w:tab w:val="left" w:pos="540"/>
          <w:tab w:val="left" w:pos="900"/>
        </w:tabs>
        <w:ind w:left="1418" w:hanging="1418"/>
        <w:jc w:val="both"/>
        <w:rPr>
          <w:rFonts w:ascii="Arial" w:hAnsi="Arial" w:cs="Arial"/>
        </w:rPr>
      </w:pPr>
    </w:p>
    <w:p w14:paraId="49FE715B" w14:textId="77777777" w:rsidR="002D5907" w:rsidRPr="001B59CC" w:rsidRDefault="00345757" w:rsidP="00B53BE6">
      <w:pPr>
        <w:pStyle w:val="Rendelet"/>
        <w:numPr>
          <w:ilvl w:val="0"/>
          <w:numId w:val="71"/>
        </w:numPr>
        <w:spacing w:after="120"/>
      </w:pPr>
      <w:r>
        <w:t xml:space="preserve">  </w:t>
      </w:r>
      <w:r w:rsidR="00797162" w:rsidRPr="00EB41EE">
        <w:t>(1)</w:t>
      </w:r>
      <w:r w:rsidR="00860B9A" w:rsidRPr="00EB41EE">
        <w:tab/>
      </w:r>
      <w:r w:rsidR="002D5907" w:rsidRPr="00EB41EE">
        <w:t xml:space="preserve">A </w:t>
      </w:r>
      <w:r w:rsidR="00EB41EE" w:rsidRPr="00EB41EE">
        <w:t>34</w:t>
      </w:r>
      <w:r w:rsidR="002D5907" w:rsidRPr="00EB41EE">
        <w:t>. §</w:t>
      </w:r>
      <w:r w:rsidR="002D5907" w:rsidRPr="001B59CC">
        <w:t xml:space="preserve"> és a Korm. rendelet rendelkezéseitől eltérően legfeljebb évente összesen 12 naptári hét időszakra </w:t>
      </w:r>
      <w:bookmarkStart w:id="40" w:name="_Hlk493762614"/>
      <w:bookmarkStart w:id="41" w:name="_Hlk494185139"/>
      <w:r w:rsidR="009B3345" w:rsidRPr="001B59CC">
        <w:t xml:space="preserve">kizárólag </w:t>
      </w:r>
      <w:r w:rsidR="002D5907" w:rsidRPr="001B59CC">
        <w:t xml:space="preserve">az Önkormányzat, az önkormányzati intézmény, önkormányzati tulajdonú gazdasági társaság vagy állami szerv, szervezet vagy intézmény rendezvényeit népszerűsítő reklámhordozók </w:t>
      </w:r>
      <w:bookmarkEnd w:id="40"/>
      <w:r w:rsidR="002D5907" w:rsidRPr="001B59CC">
        <w:t>elhely</w:t>
      </w:r>
      <w:r w:rsidR="003C38D9" w:rsidRPr="001B59CC">
        <w:t>ezhetők ezen szervezetek épülete</w:t>
      </w:r>
      <w:r w:rsidR="002D5907" w:rsidRPr="001B59CC">
        <w:t xml:space="preserve">in, továbbá közterületi járdán, sétányon, forgalomcsillapított utcában és téren. </w:t>
      </w:r>
      <w:bookmarkEnd w:id="41"/>
    </w:p>
    <w:p w14:paraId="414F82B4" w14:textId="77777777" w:rsidR="002D5907" w:rsidRPr="001B59CC" w:rsidRDefault="003C38D9" w:rsidP="002D5907">
      <w:pPr>
        <w:tabs>
          <w:tab w:val="left" w:pos="0"/>
          <w:tab w:val="left" w:pos="540"/>
          <w:tab w:val="left" w:pos="900"/>
          <w:tab w:val="left" w:pos="1560"/>
        </w:tabs>
        <w:ind w:left="1418" w:hanging="567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(2)</w:t>
      </w:r>
      <w:r w:rsidRPr="001B59CC">
        <w:rPr>
          <w:rFonts w:ascii="Arial" w:hAnsi="Arial" w:cs="Arial"/>
        </w:rPr>
        <w:tab/>
      </w:r>
      <w:r w:rsidR="002D5907" w:rsidRPr="001B59CC">
        <w:rPr>
          <w:rFonts w:ascii="Arial" w:hAnsi="Arial" w:cs="Arial"/>
        </w:rPr>
        <w:t xml:space="preserve">Az </w:t>
      </w:r>
      <w:r w:rsidRPr="001B59CC">
        <w:rPr>
          <w:rFonts w:ascii="Arial" w:hAnsi="Arial" w:cs="Arial"/>
        </w:rPr>
        <w:t xml:space="preserve">(1) bekezdésben meghatározott esetben </w:t>
      </w:r>
      <w:r w:rsidR="002D5907" w:rsidRPr="001B59CC">
        <w:rPr>
          <w:rFonts w:ascii="Arial" w:hAnsi="Arial" w:cs="Arial"/>
        </w:rPr>
        <w:t xml:space="preserve">alkalmazható </w:t>
      </w:r>
      <w:r w:rsidR="00F67CB0" w:rsidRPr="001B59CC">
        <w:rPr>
          <w:rFonts w:ascii="Arial" w:hAnsi="Arial" w:cs="Arial"/>
        </w:rPr>
        <w:t>eszközö</w:t>
      </w:r>
      <w:r w:rsidR="002D5907" w:rsidRPr="001B59CC">
        <w:rPr>
          <w:rFonts w:ascii="Arial" w:hAnsi="Arial" w:cs="Arial"/>
        </w:rPr>
        <w:t>k a következők lehetnek</w:t>
      </w:r>
      <w:r w:rsidR="00FF6BAC" w:rsidRPr="001B59CC">
        <w:rPr>
          <w:rFonts w:ascii="Arial" w:hAnsi="Arial" w:cs="Arial"/>
        </w:rPr>
        <w:t>, melyeknél a villódzó fénytechnika, LED-kijelző vagy futófénnyel üzemelő technológia nem alkalmazható</w:t>
      </w:r>
      <w:r w:rsidR="002D5907" w:rsidRPr="001B59CC">
        <w:rPr>
          <w:rFonts w:ascii="Arial" w:hAnsi="Arial" w:cs="Arial"/>
        </w:rPr>
        <w:t>:</w:t>
      </w:r>
    </w:p>
    <w:p w14:paraId="22561AA5" w14:textId="77777777" w:rsidR="002D5907" w:rsidRPr="001B59CC" w:rsidRDefault="002D5907" w:rsidP="00794F63">
      <w:pPr>
        <w:numPr>
          <w:ilvl w:val="1"/>
          <w:numId w:val="10"/>
        </w:numPr>
        <w:tabs>
          <w:tab w:val="left" w:pos="0"/>
          <w:tab w:val="left" w:pos="540"/>
          <w:tab w:val="left" w:pos="900"/>
          <w:tab w:val="left" w:pos="1843"/>
        </w:tabs>
        <w:ind w:left="1843" w:hanging="425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legfeljebb 1 m</w:t>
      </w:r>
      <w:r w:rsidRPr="001B59CC">
        <w:rPr>
          <w:rFonts w:ascii="Arial" w:hAnsi="Arial" w:cs="Arial"/>
          <w:vertAlign w:val="superscript"/>
        </w:rPr>
        <w:t>2</w:t>
      </w:r>
      <w:r w:rsidRPr="001B59CC">
        <w:rPr>
          <w:rFonts w:ascii="Arial" w:hAnsi="Arial" w:cs="Arial"/>
        </w:rPr>
        <w:t xml:space="preserve"> alapterületű, 2 m magasságú, igényesen kivitelezett, nem borulásveszélyes </w:t>
      </w:r>
      <w:r w:rsidR="00F67CB0" w:rsidRPr="001B59CC">
        <w:rPr>
          <w:rFonts w:ascii="Arial" w:hAnsi="Arial" w:cs="Arial"/>
        </w:rPr>
        <w:t>tájékoztatóeszköz</w:t>
      </w:r>
      <w:r w:rsidR="00F67CB0" w:rsidRPr="001B59CC">
        <w:rPr>
          <w:rFonts w:ascii="Arial" w:hAnsi="Arial" w:cs="Arial"/>
          <w:b/>
        </w:rPr>
        <w:t>,</w:t>
      </w:r>
      <w:r w:rsidRPr="001B59CC">
        <w:rPr>
          <w:rFonts w:ascii="Arial" w:hAnsi="Arial" w:cs="Arial"/>
        </w:rPr>
        <w:t xml:space="preserve"> amelynek minden felülete felhasználható a reklám közlésére,</w:t>
      </w:r>
    </w:p>
    <w:p w14:paraId="5C48EAF4" w14:textId="77777777" w:rsidR="009B3345" w:rsidRPr="001B59CC" w:rsidRDefault="009B3345" w:rsidP="00794F63">
      <w:pPr>
        <w:numPr>
          <w:ilvl w:val="1"/>
          <w:numId w:val="10"/>
        </w:numPr>
        <w:tabs>
          <w:tab w:val="left" w:pos="0"/>
          <w:tab w:val="left" w:pos="540"/>
          <w:tab w:val="left" w:pos="900"/>
          <w:tab w:val="left" w:pos="1843"/>
        </w:tabs>
        <w:ind w:left="1843" w:hanging="425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legfeljebb 2,5 m magas és 4,5 m széles</w:t>
      </w:r>
      <w:r w:rsidR="0070364E" w:rsidRPr="001B59CC">
        <w:rPr>
          <w:rFonts w:ascii="Arial" w:hAnsi="Arial" w:cs="Arial"/>
        </w:rPr>
        <w:t xml:space="preserve"> mobil promóciós </w:t>
      </w:r>
      <w:r w:rsidR="00CC5044" w:rsidRPr="001B59CC">
        <w:rPr>
          <w:rFonts w:ascii="Arial" w:hAnsi="Arial" w:cs="Arial"/>
        </w:rPr>
        <w:t>eszközök</w:t>
      </w:r>
      <w:r w:rsidRPr="001B59CC">
        <w:rPr>
          <w:rFonts w:ascii="Arial" w:hAnsi="Arial" w:cs="Arial"/>
        </w:rPr>
        <w:t>,</w:t>
      </w:r>
    </w:p>
    <w:p w14:paraId="746A89A0" w14:textId="77777777" w:rsidR="002D5907" w:rsidRPr="001B59CC" w:rsidRDefault="002D5907" w:rsidP="00794F63">
      <w:pPr>
        <w:numPr>
          <w:ilvl w:val="1"/>
          <w:numId w:val="10"/>
        </w:numPr>
        <w:tabs>
          <w:tab w:val="left" w:pos="0"/>
          <w:tab w:val="left" w:pos="540"/>
          <w:tab w:val="left" w:pos="900"/>
          <w:tab w:val="left" w:pos="1843"/>
        </w:tabs>
        <w:ind w:left="1843" w:hanging="425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közt</w:t>
      </w:r>
      <w:r w:rsidR="00F67CB0" w:rsidRPr="001B59CC">
        <w:rPr>
          <w:rFonts w:ascii="Arial" w:hAnsi="Arial" w:cs="Arial"/>
        </w:rPr>
        <w:t>erület fölé kifeszített molinó, figyelemmel a közúti közlekedésről szóló 1988. évi I. törvény rendelkezéseire,</w:t>
      </w:r>
    </w:p>
    <w:p w14:paraId="362EAA0C" w14:textId="77777777" w:rsidR="00FF6BAC" w:rsidRPr="001B59CC" w:rsidRDefault="002D5907" w:rsidP="00794F63">
      <w:pPr>
        <w:numPr>
          <w:ilvl w:val="1"/>
          <w:numId w:val="10"/>
        </w:numPr>
        <w:tabs>
          <w:tab w:val="left" w:pos="0"/>
          <w:tab w:val="left" w:pos="540"/>
          <w:tab w:val="left" w:pos="900"/>
          <w:tab w:val="left" w:pos="1843"/>
        </w:tabs>
        <w:ind w:left="1843" w:hanging="425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az Önkormányzat, az önkormányzati intézmény, önkormányzati tulajdonú gazdasági társaság vagy állami szerv, szervezet vagy intézmény épületének homlokzatán elhelyezett reklám vagy hirdetőberendezés méretkorlátozás nélkül</w:t>
      </w:r>
      <w:r w:rsidR="00B63B36" w:rsidRPr="001B59CC">
        <w:rPr>
          <w:rFonts w:ascii="Arial" w:hAnsi="Arial" w:cs="Arial"/>
        </w:rPr>
        <w:t>,</w:t>
      </w:r>
    </w:p>
    <w:p w14:paraId="373E6FFE" w14:textId="77777777" w:rsidR="00B63B36" w:rsidRPr="001B59CC" w:rsidRDefault="00B63B36" w:rsidP="008F5C85">
      <w:pPr>
        <w:numPr>
          <w:ilvl w:val="1"/>
          <w:numId w:val="10"/>
        </w:numPr>
        <w:tabs>
          <w:tab w:val="left" w:pos="0"/>
          <w:tab w:val="left" w:pos="540"/>
          <w:tab w:val="left" w:pos="900"/>
          <w:tab w:val="left" w:pos="1843"/>
        </w:tabs>
        <w:ind w:left="1843" w:hanging="425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nagyméretű kültéri LED videófal (a vide</w:t>
      </w:r>
      <w:r w:rsidR="00344086">
        <w:rPr>
          <w:rFonts w:ascii="Arial" w:hAnsi="Arial" w:cs="Arial"/>
        </w:rPr>
        <w:t>ó</w:t>
      </w:r>
      <w:r w:rsidRPr="001B59CC">
        <w:rPr>
          <w:rFonts w:ascii="Arial" w:hAnsi="Arial" w:cs="Arial"/>
        </w:rPr>
        <w:t>felület mérete 5-15 m</w:t>
      </w:r>
      <w:r w:rsidRPr="001B59CC">
        <w:rPr>
          <w:rFonts w:ascii="Arial" w:hAnsi="Arial" w:cs="Arial"/>
          <w:vertAlign w:val="superscript"/>
        </w:rPr>
        <w:t>2</w:t>
      </w:r>
      <w:r w:rsidRPr="001B59CC">
        <w:rPr>
          <w:rFonts w:ascii="Arial" w:hAnsi="Arial" w:cs="Arial"/>
        </w:rPr>
        <w:t>).</w:t>
      </w:r>
    </w:p>
    <w:p w14:paraId="715B30BF" w14:textId="3FFD014D" w:rsidR="008F1817" w:rsidRDefault="008F1817" w:rsidP="00D67141">
      <w:pPr>
        <w:tabs>
          <w:tab w:val="left" w:pos="0"/>
          <w:tab w:val="left" w:pos="540"/>
          <w:tab w:val="left" w:pos="900"/>
        </w:tabs>
        <w:rPr>
          <w:rFonts w:ascii="Arial" w:hAnsi="Arial" w:cs="Arial"/>
          <w:b/>
        </w:rPr>
      </w:pPr>
    </w:p>
    <w:p w14:paraId="526A088C" w14:textId="77777777" w:rsidR="00DE79AF" w:rsidRPr="001B59CC" w:rsidRDefault="00DE79AF" w:rsidP="00DE79AF">
      <w:pPr>
        <w:tabs>
          <w:tab w:val="left" w:pos="0"/>
          <w:tab w:val="left" w:pos="540"/>
          <w:tab w:val="left" w:pos="900"/>
        </w:tabs>
        <w:rPr>
          <w:rFonts w:ascii="Arial" w:hAnsi="Arial" w:cs="Arial"/>
          <w:b/>
        </w:rPr>
      </w:pPr>
    </w:p>
    <w:p w14:paraId="48D6B1C2" w14:textId="77777777" w:rsidR="00100443" w:rsidRPr="001B59CC" w:rsidRDefault="00593391" w:rsidP="00100443">
      <w:pPr>
        <w:ind w:left="1418"/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1</w:t>
      </w:r>
      <w:r w:rsidR="003332CA">
        <w:rPr>
          <w:rFonts w:ascii="Arial" w:hAnsi="Arial" w:cs="Arial"/>
          <w:b/>
        </w:rPr>
        <w:t>1</w:t>
      </w:r>
      <w:r w:rsidR="00100443" w:rsidRPr="001B59CC">
        <w:rPr>
          <w:rFonts w:ascii="Arial" w:hAnsi="Arial" w:cs="Arial"/>
          <w:b/>
        </w:rPr>
        <w:t xml:space="preserve">. A reklámhordozók karbantartása </w:t>
      </w:r>
    </w:p>
    <w:p w14:paraId="6F6E4394" w14:textId="77777777" w:rsidR="00100443" w:rsidRPr="001B59CC" w:rsidRDefault="00100443" w:rsidP="00100443">
      <w:pPr>
        <w:ind w:left="1418"/>
        <w:jc w:val="both"/>
        <w:rPr>
          <w:rFonts w:ascii="Arial" w:hAnsi="Arial" w:cs="Arial"/>
          <w:b/>
        </w:rPr>
      </w:pPr>
    </w:p>
    <w:p w14:paraId="74237861" w14:textId="31288720" w:rsidR="00100443" w:rsidRDefault="00D83778" w:rsidP="00B53BE6">
      <w:pPr>
        <w:pStyle w:val="Rendelet"/>
        <w:numPr>
          <w:ilvl w:val="0"/>
          <w:numId w:val="71"/>
        </w:numPr>
        <w:tabs>
          <w:tab w:val="left" w:pos="851"/>
        </w:tabs>
        <w:spacing w:after="120"/>
      </w:pPr>
      <w:r>
        <w:t xml:space="preserve">  </w:t>
      </w:r>
      <w:r w:rsidR="00100443" w:rsidRPr="001B59CC">
        <w:t xml:space="preserve">(1) </w:t>
      </w:r>
      <w:r w:rsidR="004C132E" w:rsidRPr="001B59CC">
        <w:tab/>
        <w:t>A</w:t>
      </w:r>
      <w:r w:rsidR="00100443" w:rsidRPr="001B59CC">
        <w:t xml:space="preserve"> reklámhordozó folyamatos karbantartása a reklámhordozó tulajdonosának és a reklám </w:t>
      </w:r>
      <w:r w:rsidR="005A4EE1" w:rsidRPr="001B59CC">
        <w:t>közzé tévőjének</w:t>
      </w:r>
      <w:r w:rsidR="00100443" w:rsidRPr="001B59CC">
        <w:t xml:space="preserve"> egyetemleges feladata és kötelessége, ennek megtörténtét a közterület kezelője ellenőrzi. </w:t>
      </w:r>
    </w:p>
    <w:p w14:paraId="0FCE0592" w14:textId="0666F69C" w:rsidR="00100443" w:rsidRPr="001B59CC" w:rsidRDefault="00100443" w:rsidP="00B53BE6">
      <w:pPr>
        <w:numPr>
          <w:ilvl w:val="1"/>
          <w:numId w:val="29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Amennyiben a karbantartást a kötelezettek elmulasztják, és ezen </w:t>
      </w:r>
      <w:r w:rsidR="005A4EE1" w:rsidRPr="001B59CC">
        <w:rPr>
          <w:rFonts w:ascii="Arial" w:hAnsi="Arial" w:cs="Arial"/>
        </w:rPr>
        <w:t>kötelezettségnek</w:t>
      </w:r>
      <w:r w:rsidRPr="001B59CC">
        <w:rPr>
          <w:rFonts w:ascii="Arial" w:hAnsi="Arial" w:cs="Arial"/>
        </w:rPr>
        <w:t xml:space="preserve"> felszólításra sem tesznek eleget, a közterületkezelő a kötelezettek költségére és veszélyére a reklámhordozót elbontja vagy eltávolítja. </w:t>
      </w:r>
    </w:p>
    <w:p w14:paraId="6DB86DE8" w14:textId="77777777" w:rsidR="00A46C4B" w:rsidRDefault="00A46C4B" w:rsidP="00100443">
      <w:pPr>
        <w:ind w:left="1418"/>
        <w:jc w:val="both"/>
        <w:rPr>
          <w:rFonts w:ascii="Arial" w:hAnsi="Arial" w:cs="Arial"/>
          <w:b/>
        </w:rPr>
      </w:pPr>
    </w:p>
    <w:p w14:paraId="575D3C24" w14:textId="77777777" w:rsidR="003B2960" w:rsidRPr="001B59CC" w:rsidRDefault="003B2960" w:rsidP="001E4BD6">
      <w:pPr>
        <w:tabs>
          <w:tab w:val="left" w:pos="540"/>
          <w:tab w:val="left" w:pos="900"/>
          <w:tab w:val="left" w:pos="1418"/>
        </w:tabs>
        <w:jc w:val="both"/>
        <w:rPr>
          <w:rFonts w:ascii="Arial" w:hAnsi="Arial" w:cs="Arial"/>
          <w:b/>
        </w:rPr>
      </w:pPr>
    </w:p>
    <w:p w14:paraId="2ED9096C" w14:textId="77777777" w:rsidR="00DE79AF" w:rsidRPr="001B59CC" w:rsidRDefault="00593391" w:rsidP="001E4BD6">
      <w:pPr>
        <w:tabs>
          <w:tab w:val="left" w:pos="540"/>
          <w:tab w:val="left" w:pos="900"/>
          <w:tab w:val="left" w:pos="1418"/>
          <w:tab w:val="left" w:pos="3870"/>
        </w:tabs>
        <w:ind w:left="1418"/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1</w:t>
      </w:r>
      <w:r w:rsidR="003332CA">
        <w:rPr>
          <w:rFonts w:ascii="Arial" w:hAnsi="Arial" w:cs="Arial"/>
          <w:b/>
        </w:rPr>
        <w:t>2</w:t>
      </w:r>
      <w:r w:rsidR="00DE79AF" w:rsidRPr="001B59CC">
        <w:rPr>
          <w:rFonts w:ascii="Arial" w:hAnsi="Arial" w:cs="Arial"/>
          <w:b/>
        </w:rPr>
        <w:t>. Az egyéb műszaki berendezésekre vonatkozó településképi követelmények</w:t>
      </w:r>
    </w:p>
    <w:p w14:paraId="574B2DA1" w14:textId="77777777" w:rsidR="00DE79AF" w:rsidRPr="001B59CC" w:rsidRDefault="00DE79AF" w:rsidP="00DE79AF">
      <w:p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</w:rPr>
      </w:pPr>
    </w:p>
    <w:p w14:paraId="7A225892" w14:textId="77777777" w:rsidR="00DE79AF" w:rsidRPr="001B59CC" w:rsidRDefault="00D83778" w:rsidP="00B53BE6">
      <w:pPr>
        <w:pStyle w:val="Rendelet"/>
        <w:numPr>
          <w:ilvl w:val="0"/>
          <w:numId w:val="71"/>
        </w:numPr>
        <w:tabs>
          <w:tab w:val="left" w:pos="851"/>
        </w:tabs>
      </w:pPr>
      <w:r>
        <w:t xml:space="preserve">  </w:t>
      </w:r>
      <w:r w:rsidR="00797162" w:rsidRPr="001B59CC">
        <w:t xml:space="preserve">(1)  </w:t>
      </w:r>
      <w:r>
        <w:t xml:space="preserve"> </w:t>
      </w:r>
      <w:r w:rsidR="00DE79AF" w:rsidRPr="001B59CC">
        <w:t xml:space="preserve">Településképileg meghatározó területen </w:t>
      </w:r>
      <w:r w:rsidR="008F6933" w:rsidRPr="001B59CC">
        <w:t>–</w:t>
      </w:r>
      <w:r w:rsidR="00DE79AF" w:rsidRPr="001B59CC">
        <w:t xml:space="preserve"> kivéve a helyi védett területen, műemléki jelentőségű területen és a műemléki környezet területén </w:t>
      </w:r>
      <w:r w:rsidR="008F6933" w:rsidRPr="001B59CC">
        <w:t>–</w:t>
      </w:r>
      <w:r w:rsidR="00DE79AF" w:rsidRPr="001B59CC">
        <w:t xml:space="preserve"> álló épület:</w:t>
      </w:r>
    </w:p>
    <w:p w14:paraId="12ACC623" w14:textId="77777777" w:rsidR="00161BFE" w:rsidRPr="001B59CC" w:rsidRDefault="00DE79AF" w:rsidP="00B53BE6">
      <w:pPr>
        <w:numPr>
          <w:ilvl w:val="2"/>
          <w:numId w:val="73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használói a közterületről látható homlokzatokon, egységes és tervezett módon, a homlokzati tagozatokhoz illeszkedő, de legfeljebb </w:t>
      </w:r>
      <w:r w:rsidR="00305E3F" w:rsidRPr="001B59CC">
        <w:rPr>
          <w:rFonts w:ascii="Arial" w:hAnsi="Arial" w:cs="Arial"/>
        </w:rPr>
        <w:t>5</w:t>
      </w:r>
      <w:r w:rsidRPr="001B59CC">
        <w:rPr>
          <w:rFonts w:ascii="Arial" w:hAnsi="Arial" w:cs="Arial"/>
        </w:rPr>
        <w:t xml:space="preserve"> m</w:t>
      </w:r>
      <w:r w:rsidRPr="001B59CC">
        <w:rPr>
          <w:rFonts w:ascii="Arial" w:hAnsi="Arial" w:cs="Arial"/>
          <w:vertAlign w:val="superscript"/>
        </w:rPr>
        <w:t>2</w:t>
      </w:r>
      <w:r w:rsidRPr="001B59CC">
        <w:rPr>
          <w:rFonts w:ascii="Arial" w:hAnsi="Arial" w:cs="Arial"/>
        </w:rPr>
        <w:t xml:space="preserve"> méretben és kialakítással, a homlokzat síkjából legfeljebb 15 cm-re kiemelkedő módon helyezhetnek el </w:t>
      </w:r>
      <w:proofErr w:type="spellStart"/>
      <w:r w:rsidRPr="001B59CC">
        <w:rPr>
          <w:rFonts w:ascii="Arial" w:hAnsi="Arial" w:cs="Arial"/>
        </w:rPr>
        <w:t>használónként</w:t>
      </w:r>
      <w:proofErr w:type="spellEnd"/>
      <w:r w:rsidRPr="001B59CC">
        <w:rPr>
          <w:rFonts w:ascii="Arial" w:hAnsi="Arial" w:cs="Arial"/>
        </w:rPr>
        <w:t xml:space="preserve"> és homlokzatonként 1</w:t>
      </w:r>
      <w:r w:rsidR="004F7043" w:rsidRPr="001B59CC">
        <w:rPr>
          <w:rFonts w:ascii="Arial" w:hAnsi="Arial" w:cs="Arial"/>
        </w:rPr>
        <w:t>–</w:t>
      </w:r>
      <w:r w:rsidRPr="001B59CC">
        <w:rPr>
          <w:rFonts w:ascii="Arial" w:hAnsi="Arial" w:cs="Arial"/>
        </w:rPr>
        <w:t>1</w:t>
      </w:r>
      <w:r w:rsidR="004F7043" w:rsidRPr="001B59CC">
        <w:rPr>
          <w:rFonts w:ascii="Arial" w:hAnsi="Arial" w:cs="Arial"/>
        </w:rPr>
        <w:t xml:space="preserve"> </w:t>
      </w:r>
      <w:r w:rsidRPr="001B59CC">
        <w:rPr>
          <w:rFonts w:ascii="Arial" w:hAnsi="Arial" w:cs="Arial"/>
        </w:rPr>
        <w:t xml:space="preserve">db </w:t>
      </w:r>
      <w:r w:rsidR="009A2192">
        <w:rPr>
          <w:rFonts w:ascii="Arial" w:hAnsi="Arial" w:cs="Arial"/>
        </w:rPr>
        <w:t xml:space="preserve">nem rikító színű </w:t>
      </w:r>
      <w:r w:rsidRPr="001B59CC">
        <w:rPr>
          <w:rFonts w:ascii="Arial" w:hAnsi="Arial" w:cs="Arial"/>
        </w:rPr>
        <w:t>üzletfeliratot, amely háttérvilágítással is ellátható, de villódzó fénytechnika, LED-kijelző, vagy futófénnyel üzemelő tec</w:t>
      </w:r>
      <w:r w:rsidR="008F6933" w:rsidRPr="001B59CC">
        <w:rPr>
          <w:rFonts w:ascii="Arial" w:hAnsi="Arial" w:cs="Arial"/>
        </w:rPr>
        <w:t>hnológia nem alkalmazható,</w:t>
      </w:r>
    </w:p>
    <w:p w14:paraId="0939F22D" w14:textId="0591F3AD" w:rsidR="003F6CB9" w:rsidRDefault="00DE79AF" w:rsidP="00B53BE6">
      <w:pPr>
        <w:numPr>
          <w:ilvl w:val="2"/>
          <w:numId w:val="73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lastRenderedPageBreak/>
        <w:t>közterületről látható homlokzati felülettel nem rendelkező használói a közterületről látható homlokzaton, a közös bejárat vagy kapuzat mellett, egységes és tervezett módon, a homlokzati tagozatokhoz illeszkedő, de legfeljebb 0</w:t>
      </w:r>
      <w:r w:rsidR="000D1B00" w:rsidRPr="001B59CC">
        <w:rPr>
          <w:rFonts w:ascii="Arial" w:hAnsi="Arial" w:cs="Arial"/>
        </w:rPr>
        <w:t>,2</w:t>
      </w:r>
      <w:r w:rsidRPr="001B59CC">
        <w:rPr>
          <w:rFonts w:ascii="Arial" w:hAnsi="Arial" w:cs="Arial"/>
        </w:rPr>
        <w:t xml:space="preserve"> m</w:t>
      </w:r>
      <w:r w:rsidRPr="001B59CC">
        <w:rPr>
          <w:rFonts w:ascii="Arial" w:hAnsi="Arial" w:cs="Arial"/>
          <w:vertAlign w:val="superscript"/>
        </w:rPr>
        <w:t>2</w:t>
      </w:r>
      <w:r w:rsidRPr="001B59CC">
        <w:rPr>
          <w:rFonts w:ascii="Arial" w:hAnsi="Arial" w:cs="Arial"/>
        </w:rPr>
        <w:t xml:space="preserve"> méretben és kialakítással, a homlokzat síkjában helyezhetnek </w:t>
      </w:r>
      <w:r w:rsidR="008F6933" w:rsidRPr="001B59CC">
        <w:rPr>
          <w:rFonts w:ascii="Arial" w:hAnsi="Arial" w:cs="Arial"/>
        </w:rPr>
        <w:t xml:space="preserve">el </w:t>
      </w:r>
      <w:r w:rsidR="005A4EE1" w:rsidRPr="001B59CC">
        <w:rPr>
          <w:rFonts w:ascii="Arial" w:hAnsi="Arial" w:cs="Arial"/>
        </w:rPr>
        <w:t>használónkként</w:t>
      </w:r>
      <w:r w:rsidR="008F6933" w:rsidRPr="001B59CC">
        <w:rPr>
          <w:rFonts w:ascii="Arial" w:hAnsi="Arial" w:cs="Arial"/>
        </w:rPr>
        <w:t xml:space="preserve"> 1 db </w:t>
      </w:r>
      <w:r w:rsidR="009A2192">
        <w:rPr>
          <w:rFonts w:ascii="Arial" w:hAnsi="Arial" w:cs="Arial"/>
        </w:rPr>
        <w:t xml:space="preserve">nem rikító színű </w:t>
      </w:r>
      <w:r w:rsidR="008F6933" w:rsidRPr="001B59CC">
        <w:rPr>
          <w:rFonts w:ascii="Arial" w:hAnsi="Arial" w:cs="Arial"/>
        </w:rPr>
        <w:t>cégtáblát,</w:t>
      </w:r>
    </w:p>
    <w:p w14:paraId="0F0C6A70" w14:textId="77777777" w:rsidR="008F2B41" w:rsidRPr="001B59CC" w:rsidRDefault="008F2B41" w:rsidP="00B53BE6">
      <w:pPr>
        <w:numPr>
          <w:ilvl w:val="2"/>
          <w:numId w:val="73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</w:rPr>
        <w:t>homlokzatán</w:t>
      </w:r>
      <w:r w:rsidRPr="001B59CC">
        <w:rPr>
          <w:rFonts w:ascii="Arial" w:hAnsi="Arial" w:cs="Arial"/>
          <w:bCs/>
        </w:rPr>
        <w:t xml:space="preserve"> az 1. és 2. pontban foglaltakon túlmenően az érintett ingatlant használó vállalkozások számára, rendeltetési egységenként vagy üzletenként legfeljebb 1 db, a vállalkozás nevének, jelképének megjelenítését tartalmazó, </w:t>
      </w:r>
      <w:r w:rsidR="005F59A5">
        <w:rPr>
          <w:rFonts w:ascii="Arial" w:hAnsi="Arial" w:cs="Arial"/>
          <w:bCs/>
        </w:rPr>
        <w:t>nem rikító színű,</w:t>
      </w:r>
      <w:r w:rsidR="005F59A5" w:rsidRPr="001B59CC">
        <w:rPr>
          <w:rFonts w:ascii="Arial" w:hAnsi="Arial" w:cs="Arial"/>
          <w:bCs/>
        </w:rPr>
        <w:t xml:space="preserve"> </w:t>
      </w:r>
      <w:r w:rsidRPr="001B59CC">
        <w:rPr>
          <w:rFonts w:ascii="Arial" w:hAnsi="Arial" w:cs="Arial"/>
          <w:bCs/>
        </w:rPr>
        <w:t>homlokzati síkra merőlegesen kialakított, a homlokzat nyílásrendjével és építészeti tagozataival összehangolt nagyságú és kialakítású, kétoldalas, legfeljebb 0,7 m</w:t>
      </w:r>
      <w:r w:rsidRPr="001B59CC">
        <w:rPr>
          <w:rFonts w:ascii="Arial" w:hAnsi="Arial" w:cs="Arial"/>
          <w:bCs/>
          <w:vertAlign w:val="superscript"/>
        </w:rPr>
        <w:t>2</w:t>
      </w:r>
      <w:r w:rsidRPr="001B59CC">
        <w:rPr>
          <w:rFonts w:ascii="Arial" w:hAnsi="Arial" w:cs="Arial"/>
          <w:bCs/>
        </w:rPr>
        <w:t xml:space="preserve"> egyoldali felületű és legfeljebb 15 cm szélességű cégér elhelyezhető, mely nem alkalmazhat LED-kijelzőként vagy f</w:t>
      </w:r>
      <w:r w:rsidR="005F59A5">
        <w:rPr>
          <w:rFonts w:ascii="Arial" w:hAnsi="Arial" w:cs="Arial"/>
          <w:bCs/>
        </w:rPr>
        <w:t>utófénnyel üzemelő technológiát,</w:t>
      </w:r>
    </w:p>
    <w:p w14:paraId="6A5C061A" w14:textId="77777777" w:rsidR="00DE79AF" w:rsidRPr="001B59CC" w:rsidRDefault="004949BA" w:rsidP="00B53BE6">
      <w:pPr>
        <w:numPr>
          <w:ilvl w:val="2"/>
          <w:numId w:val="73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közterületről feltáruló homlokzatán égéstermék-elvezető, antenna nem helyezhető el,</w:t>
      </w:r>
    </w:p>
    <w:p w14:paraId="67631538" w14:textId="77777777" w:rsidR="00DE79AF" w:rsidRPr="001B59CC" w:rsidRDefault="00DE79AF" w:rsidP="00B53BE6">
      <w:pPr>
        <w:numPr>
          <w:ilvl w:val="2"/>
          <w:numId w:val="73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közterületről feltáruló homlokzatán napernyő kizárólag natúr bézs színű és textilanyagú lehet, amely a legfeljebb 30 cm nagyságú függőlegesen lelógó részén tartalmazhatja az üzlet cégfeliratát és logóját. Az árnyékoló </w:t>
      </w:r>
      <w:r w:rsidR="00B52832" w:rsidRPr="001B59CC">
        <w:rPr>
          <w:rFonts w:ascii="Arial" w:hAnsi="Arial" w:cs="Arial"/>
        </w:rPr>
        <w:t>szerkezet egyéb reklámfeliratot</w:t>
      </w:r>
      <w:r w:rsidR="008F6933" w:rsidRPr="001B59CC">
        <w:rPr>
          <w:rFonts w:ascii="Arial" w:hAnsi="Arial" w:cs="Arial"/>
        </w:rPr>
        <w:t xml:space="preserve"> vagy grafikát nem tartalmazhat,</w:t>
      </w:r>
    </w:p>
    <w:p w14:paraId="5F31F642" w14:textId="77777777" w:rsidR="00DE79AF" w:rsidRPr="001B59CC" w:rsidRDefault="00DE79AF" w:rsidP="00B53BE6">
      <w:pPr>
        <w:numPr>
          <w:ilvl w:val="2"/>
          <w:numId w:val="73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közterületről feltáruló homlokzatán a homlokzat síkjából kiemelkedő kábelcsatorna, vagy </w:t>
      </w:r>
      <w:r w:rsidR="007549AE" w:rsidRPr="001B59CC">
        <w:rPr>
          <w:rFonts w:ascii="Arial" w:hAnsi="Arial" w:cs="Arial"/>
        </w:rPr>
        <w:t>kábelrögzítő segítségével</w:t>
      </w:r>
      <w:r w:rsidRPr="001B59CC">
        <w:rPr>
          <w:rFonts w:ascii="Arial" w:hAnsi="Arial" w:cs="Arial"/>
        </w:rPr>
        <w:t xml:space="preserve"> rögzített vezeték nem létesíthető. Az egyes elosztószekrények </w:t>
      </w:r>
      <w:proofErr w:type="spellStart"/>
      <w:r w:rsidRPr="001B59CC">
        <w:rPr>
          <w:rFonts w:ascii="Arial" w:hAnsi="Arial" w:cs="Arial"/>
        </w:rPr>
        <w:t>fedlapjait</w:t>
      </w:r>
      <w:proofErr w:type="spellEnd"/>
      <w:r w:rsidRPr="001B59CC">
        <w:rPr>
          <w:rFonts w:ascii="Arial" w:hAnsi="Arial" w:cs="Arial"/>
        </w:rPr>
        <w:t xml:space="preserve"> a homlokzat színével azonos módon kell színezni</w:t>
      </w:r>
      <w:r w:rsidR="00EB1941" w:rsidRPr="001B59CC">
        <w:rPr>
          <w:rFonts w:ascii="Arial" w:hAnsi="Arial" w:cs="Arial"/>
        </w:rPr>
        <w:t>,</w:t>
      </w:r>
    </w:p>
    <w:p w14:paraId="1AC137EB" w14:textId="77777777" w:rsidR="00EB1941" w:rsidRPr="001B59CC" w:rsidRDefault="00EB1941" w:rsidP="00B53BE6">
      <w:pPr>
        <w:numPr>
          <w:ilvl w:val="2"/>
          <w:numId w:val="73"/>
        </w:numPr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közterületről feltáruló homlokzatán zászlótartó rúd elhelyezhetőségét biztosítani kell, amennyiben az épület Magyarország címerének és zászlajának használatáról, valamint állami kitüntetéseiről szóló 2011. évi CCII. törvényben meghatározott középületnek minősül.</w:t>
      </w:r>
    </w:p>
    <w:p w14:paraId="018AE21B" w14:textId="77777777" w:rsidR="00DE79AF" w:rsidRPr="001B59CC" w:rsidRDefault="00FF6BAC" w:rsidP="00B53BE6">
      <w:pPr>
        <w:numPr>
          <w:ilvl w:val="1"/>
          <w:numId w:val="19"/>
        </w:numPr>
        <w:jc w:val="both"/>
        <w:rPr>
          <w:rFonts w:ascii="Arial" w:hAnsi="Arial" w:cs="Arial"/>
        </w:rPr>
      </w:pPr>
      <w:bookmarkStart w:id="42" w:name="_Hlk511388609"/>
      <w:bookmarkStart w:id="43" w:name="_Hlk509928085"/>
      <w:r w:rsidRPr="001B59CC">
        <w:rPr>
          <w:rFonts w:ascii="Arial" w:hAnsi="Arial" w:cs="Arial"/>
        </w:rPr>
        <w:t>H</w:t>
      </w:r>
      <w:r w:rsidR="00DE79AF" w:rsidRPr="001B59CC">
        <w:rPr>
          <w:rFonts w:ascii="Arial" w:hAnsi="Arial" w:cs="Arial"/>
        </w:rPr>
        <w:t>elyi egyedi védett épület</w:t>
      </w:r>
      <w:r w:rsidR="00A9791E" w:rsidRPr="001B59CC">
        <w:rPr>
          <w:rFonts w:ascii="Arial" w:hAnsi="Arial" w:cs="Arial"/>
        </w:rPr>
        <w:t>en, helyi védelem alatt álló</w:t>
      </w:r>
      <w:r w:rsidR="00DE79AF" w:rsidRPr="001B59CC">
        <w:rPr>
          <w:rFonts w:ascii="Arial" w:hAnsi="Arial" w:cs="Arial"/>
        </w:rPr>
        <w:t xml:space="preserve"> területen,</w:t>
      </w:r>
      <w:r w:rsidR="00A9791E" w:rsidRPr="001B59CC">
        <w:rPr>
          <w:rFonts w:ascii="Arial" w:hAnsi="Arial" w:cs="Arial"/>
        </w:rPr>
        <w:t xml:space="preserve"> műemléki jelentőségű területen</w:t>
      </w:r>
      <w:r w:rsidR="00DE79AF" w:rsidRPr="001B59CC">
        <w:rPr>
          <w:rFonts w:ascii="Arial" w:hAnsi="Arial" w:cs="Arial"/>
        </w:rPr>
        <w:t xml:space="preserve"> vagy műemléki környezet </w:t>
      </w:r>
      <w:bookmarkEnd w:id="42"/>
      <w:r w:rsidR="00DE79AF" w:rsidRPr="001B59CC">
        <w:rPr>
          <w:rFonts w:ascii="Arial" w:hAnsi="Arial" w:cs="Arial"/>
        </w:rPr>
        <w:t>területén álló épület:</w:t>
      </w:r>
    </w:p>
    <w:p w14:paraId="4810CDF8" w14:textId="77777777" w:rsidR="005B1F71" w:rsidRPr="001B59CC" w:rsidRDefault="005B1F71" w:rsidP="00B53BE6">
      <w:pPr>
        <w:numPr>
          <w:ilvl w:val="2"/>
          <w:numId w:val="19"/>
        </w:numPr>
        <w:jc w:val="both"/>
        <w:rPr>
          <w:rFonts w:ascii="Arial" w:hAnsi="Arial" w:cs="Arial"/>
        </w:rPr>
      </w:pPr>
      <w:bookmarkStart w:id="44" w:name="_Hlk511296064"/>
      <w:r w:rsidRPr="001B59CC">
        <w:rPr>
          <w:rFonts w:ascii="Arial" w:hAnsi="Arial" w:cs="Arial"/>
        </w:rPr>
        <w:t xml:space="preserve">közterületről feltáruló homlokzatán antenna, égéstermék-elvezető és </w:t>
      </w:r>
      <w:r w:rsidRPr="001B59CC">
        <w:rPr>
          <w:rFonts w:ascii="Arial" w:hAnsi="Arial" w:cs="Arial"/>
          <w:bCs/>
        </w:rPr>
        <w:t>légkondicionáló</w:t>
      </w:r>
      <w:r w:rsidRPr="001B59CC">
        <w:rPr>
          <w:rFonts w:ascii="Arial" w:hAnsi="Arial" w:cs="Arial"/>
        </w:rPr>
        <w:t xml:space="preserve"> berendezés kültéri egysége nem helyezhető el</w:t>
      </w:r>
      <w:bookmarkEnd w:id="43"/>
      <w:bookmarkEnd w:id="44"/>
      <w:r w:rsidR="00522681" w:rsidRPr="001B59CC">
        <w:rPr>
          <w:rFonts w:ascii="Arial" w:hAnsi="Arial" w:cs="Arial"/>
        </w:rPr>
        <w:t>,</w:t>
      </w:r>
    </w:p>
    <w:p w14:paraId="47BA8AB8" w14:textId="77777777" w:rsidR="00DE79AF" w:rsidRPr="001B59CC" w:rsidRDefault="00002561" w:rsidP="00B53BE6">
      <w:pPr>
        <w:numPr>
          <w:ilvl w:val="2"/>
          <w:numId w:val="19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h</w:t>
      </w:r>
      <w:r w:rsidR="00DE79AF" w:rsidRPr="001B59CC">
        <w:rPr>
          <w:rFonts w:ascii="Arial" w:hAnsi="Arial" w:cs="Arial"/>
          <w:bCs/>
        </w:rPr>
        <w:t>omlokzatán kizárólag az érintett ingatlan használói számára helyezhető el rendeltetési egységenként vagy üzletenként összesen legfeljebb 1-1 db</w:t>
      </w:r>
    </w:p>
    <w:p w14:paraId="5A68A22A" w14:textId="77777777" w:rsidR="00DE79AF" w:rsidRPr="001B59CC" w:rsidRDefault="001D0B2B" w:rsidP="001D0B2B">
      <w:pPr>
        <w:ind w:left="2552" w:hanging="567"/>
        <w:jc w:val="both"/>
        <w:rPr>
          <w:rFonts w:ascii="Arial" w:hAnsi="Arial" w:cs="Arial"/>
          <w:bCs/>
        </w:rPr>
      </w:pPr>
      <w:proofErr w:type="spellStart"/>
      <w:proofErr w:type="gramStart"/>
      <w:r>
        <w:rPr>
          <w:rFonts w:ascii="Arial" w:hAnsi="Arial" w:cs="Arial"/>
          <w:bCs/>
        </w:rPr>
        <w:t>aa</w:t>
      </w:r>
      <w:proofErr w:type="spellEnd"/>
      <w:r>
        <w:rPr>
          <w:rFonts w:ascii="Arial" w:hAnsi="Arial" w:cs="Arial"/>
          <w:bCs/>
        </w:rPr>
        <w:t xml:space="preserve">)  </w:t>
      </w:r>
      <w:r w:rsidR="00640120">
        <w:rPr>
          <w:rFonts w:ascii="Arial" w:hAnsi="Arial" w:cs="Arial"/>
          <w:bCs/>
        </w:rPr>
        <w:tab/>
      </w:r>
      <w:proofErr w:type="gramEnd"/>
      <w:r w:rsidR="00DE79AF" w:rsidRPr="001B59CC">
        <w:rPr>
          <w:rFonts w:ascii="Arial" w:hAnsi="Arial" w:cs="Arial"/>
          <w:bCs/>
        </w:rPr>
        <w:t xml:space="preserve">legfeljebb </w:t>
      </w:r>
      <w:r w:rsidR="000D1B00" w:rsidRPr="001B59CC">
        <w:rPr>
          <w:rFonts w:ascii="Arial" w:hAnsi="Arial" w:cs="Arial"/>
          <w:bCs/>
        </w:rPr>
        <w:t>0,2</w:t>
      </w:r>
      <w:r w:rsidR="00DE79AF" w:rsidRPr="001B59CC">
        <w:rPr>
          <w:rFonts w:ascii="Arial" w:hAnsi="Arial" w:cs="Arial"/>
          <w:bCs/>
        </w:rPr>
        <w:t xml:space="preserve"> m</w:t>
      </w:r>
      <w:r w:rsidR="00DE79AF" w:rsidRPr="001B59CC">
        <w:rPr>
          <w:rFonts w:ascii="Arial" w:hAnsi="Arial" w:cs="Arial"/>
          <w:bCs/>
          <w:vertAlign w:val="superscript"/>
        </w:rPr>
        <w:t>2</w:t>
      </w:r>
      <w:r w:rsidR="00DE79AF" w:rsidRPr="001B59CC">
        <w:rPr>
          <w:rFonts w:ascii="Arial" w:hAnsi="Arial" w:cs="Arial"/>
          <w:bCs/>
        </w:rPr>
        <w:t xml:space="preserve"> felületű, az üzemeltető azonosítására szolgáló, az üzemeltető nevét, tevékenységét és jogszabályban előírt egyéb adattartalmat tartalmazó, a homlokzat síkjában elhelyezett cégtábla,</w:t>
      </w:r>
    </w:p>
    <w:p w14:paraId="7B21FF9E" w14:textId="77777777" w:rsidR="00DE79AF" w:rsidRDefault="001D0B2B" w:rsidP="001D0B2B">
      <w:pPr>
        <w:ind w:left="2552" w:hanging="567"/>
        <w:jc w:val="both"/>
        <w:rPr>
          <w:rFonts w:ascii="Arial" w:hAnsi="Arial" w:cs="Arial"/>
          <w:bCs/>
        </w:rPr>
      </w:pPr>
      <w:proofErr w:type="gramStart"/>
      <w:r>
        <w:rPr>
          <w:rFonts w:ascii="Arial" w:hAnsi="Arial" w:cs="Arial"/>
          <w:bCs/>
        </w:rPr>
        <w:t>ab)</w:t>
      </w:r>
      <w:r w:rsidR="006772F5">
        <w:rPr>
          <w:rFonts w:ascii="Arial" w:hAnsi="Arial" w:cs="Arial"/>
          <w:bCs/>
        </w:rPr>
        <w:t xml:space="preserve">  </w:t>
      </w:r>
      <w:r w:rsidR="00DE79AF" w:rsidRPr="001B59CC">
        <w:rPr>
          <w:rFonts w:ascii="Arial" w:hAnsi="Arial" w:cs="Arial"/>
          <w:bCs/>
        </w:rPr>
        <w:t>a</w:t>
      </w:r>
      <w:proofErr w:type="gramEnd"/>
      <w:r w:rsidR="00DE79AF" w:rsidRPr="001B59CC">
        <w:rPr>
          <w:rFonts w:ascii="Arial" w:hAnsi="Arial" w:cs="Arial"/>
          <w:bCs/>
        </w:rPr>
        <w:t xml:space="preserve"> homlokzat nyílásrendjével és építészeti tagozataival össze</w:t>
      </w:r>
      <w:r w:rsidR="006772F5">
        <w:rPr>
          <w:rFonts w:ascii="Arial" w:hAnsi="Arial" w:cs="Arial"/>
          <w:bCs/>
        </w:rPr>
        <w:t>-</w:t>
      </w:r>
      <w:r w:rsidR="00DE79AF" w:rsidRPr="001B59CC">
        <w:rPr>
          <w:rFonts w:ascii="Arial" w:hAnsi="Arial" w:cs="Arial"/>
          <w:bCs/>
        </w:rPr>
        <w:t>hangolt nagyságú, de legfeljebb 2,5 m</w:t>
      </w:r>
      <w:r w:rsidR="00DE79AF" w:rsidRPr="001B59CC">
        <w:rPr>
          <w:rFonts w:ascii="Arial" w:hAnsi="Arial" w:cs="Arial"/>
          <w:bCs/>
          <w:vertAlign w:val="superscript"/>
        </w:rPr>
        <w:t>2</w:t>
      </w:r>
      <w:r w:rsidR="00DE79AF" w:rsidRPr="001B59CC">
        <w:rPr>
          <w:rFonts w:ascii="Arial" w:hAnsi="Arial" w:cs="Arial"/>
          <w:bCs/>
        </w:rPr>
        <w:t xml:space="preserve"> méretű és 10 cm kinyúlású, a homlokzat síkjában elhelyezett </w:t>
      </w:r>
      <w:r w:rsidR="00640120">
        <w:rPr>
          <w:rFonts w:ascii="Arial" w:hAnsi="Arial" w:cs="Arial"/>
          <w:bCs/>
        </w:rPr>
        <w:t xml:space="preserve">nem rikító színű </w:t>
      </w:r>
      <w:r w:rsidR="00DE79AF" w:rsidRPr="001B59CC">
        <w:rPr>
          <w:rFonts w:ascii="Arial" w:hAnsi="Arial" w:cs="Arial"/>
          <w:bCs/>
        </w:rPr>
        <w:t>üzletfelirat vagy a vállalkozást népszerűsítő egyéb felirat vagy más grafikai megjelenítés, melyek nem alkalmazhatnak LED-kijelzőként vagy f</w:t>
      </w:r>
      <w:r w:rsidR="0081160E" w:rsidRPr="001B59CC">
        <w:rPr>
          <w:rFonts w:ascii="Arial" w:hAnsi="Arial" w:cs="Arial"/>
          <w:bCs/>
        </w:rPr>
        <w:t>utófénnyel üzemelő technológiát,</w:t>
      </w:r>
    </w:p>
    <w:p w14:paraId="625852D9" w14:textId="77777777" w:rsidR="00DE79AF" w:rsidRDefault="00DE79AF" w:rsidP="00B53BE6">
      <w:pPr>
        <w:numPr>
          <w:ilvl w:val="2"/>
          <w:numId w:val="19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</w:rPr>
        <w:t>homlokzatán</w:t>
      </w:r>
      <w:r w:rsidRPr="001B59CC">
        <w:rPr>
          <w:rFonts w:ascii="Arial" w:hAnsi="Arial" w:cs="Arial"/>
          <w:bCs/>
        </w:rPr>
        <w:t xml:space="preserve"> a </w:t>
      </w:r>
      <w:r w:rsidR="00EB1941" w:rsidRPr="001B59CC">
        <w:rPr>
          <w:rFonts w:ascii="Arial" w:hAnsi="Arial" w:cs="Arial"/>
          <w:bCs/>
        </w:rPr>
        <w:t xml:space="preserve">2. pont </w:t>
      </w:r>
      <w:r w:rsidR="009F4B01" w:rsidRPr="001B59CC">
        <w:rPr>
          <w:rFonts w:ascii="Arial" w:hAnsi="Arial" w:cs="Arial"/>
          <w:bCs/>
        </w:rPr>
        <w:t>b)</w:t>
      </w:r>
      <w:r w:rsidRPr="001B59CC">
        <w:rPr>
          <w:rFonts w:ascii="Arial" w:hAnsi="Arial" w:cs="Arial"/>
          <w:bCs/>
        </w:rPr>
        <w:t xml:space="preserve"> </w:t>
      </w:r>
      <w:r w:rsidR="00EB1941" w:rsidRPr="001B59CC">
        <w:rPr>
          <w:rFonts w:ascii="Arial" w:hAnsi="Arial" w:cs="Arial"/>
          <w:bCs/>
        </w:rPr>
        <w:t>al</w:t>
      </w:r>
      <w:r w:rsidRPr="001B59CC">
        <w:rPr>
          <w:rFonts w:ascii="Arial" w:hAnsi="Arial" w:cs="Arial"/>
          <w:bCs/>
        </w:rPr>
        <w:t>pontban foglaltakon túlmenően az érintett ingatlant használó vállalkozások szá</w:t>
      </w:r>
      <w:r w:rsidR="00EB1941" w:rsidRPr="001B59CC">
        <w:rPr>
          <w:rFonts w:ascii="Arial" w:hAnsi="Arial" w:cs="Arial"/>
          <w:bCs/>
        </w:rPr>
        <w:t>mára, rendeltetési egységenként</w:t>
      </w:r>
      <w:r w:rsidRPr="001B59CC">
        <w:rPr>
          <w:rFonts w:ascii="Arial" w:hAnsi="Arial" w:cs="Arial"/>
          <w:bCs/>
        </w:rPr>
        <w:t xml:space="preserve"> vagy üzletenként legfeljebb 1 db, a vállalkozás nevének, jelképének megjelenítését tartalmazó, homlokzati síkra merőlegesen kialakított, a homlokzat nyílásrendjével és építészeti tagozataival összehangolt nagyságú és kialakítású, </w:t>
      </w:r>
      <w:r w:rsidR="00EB1941" w:rsidRPr="001B59CC">
        <w:rPr>
          <w:rFonts w:ascii="Arial" w:hAnsi="Arial" w:cs="Arial"/>
          <w:bCs/>
        </w:rPr>
        <w:t xml:space="preserve">kétoldalas, </w:t>
      </w:r>
      <w:r w:rsidR="00640120">
        <w:rPr>
          <w:rFonts w:ascii="Arial" w:hAnsi="Arial" w:cs="Arial"/>
          <w:bCs/>
        </w:rPr>
        <w:t xml:space="preserve">, </w:t>
      </w:r>
      <w:r w:rsidRPr="001B59CC">
        <w:rPr>
          <w:rFonts w:ascii="Arial" w:hAnsi="Arial" w:cs="Arial"/>
          <w:bCs/>
        </w:rPr>
        <w:t>legfeljebb 0,7 m</w:t>
      </w:r>
      <w:r w:rsidRPr="001B59CC">
        <w:rPr>
          <w:rFonts w:ascii="Arial" w:hAnsi="Arial" w:cs="Arial"/>
          <w:bCs/>
          <w:vertAlign w:val="superscript"/>
        </w:rPr>
        <w:t>2</w:t>
      </w:r>
      <w:r w:rsidRPr="001B59CC">
        <w:rPr>
          <w:rFonts w:ascii="Arial" w:hAnsi="Arial" w:cs="Arial"/>
          <w:bCs/>
        </w:rPr>
        <w:t xml:space="preserve"> </w:t>
      </w:r>
      <w:r w:rsidR="00EB1941" w:rsidRPr="001B59CC">
        <w:rPr>
          <w:rFonts w:ascii="Arial" w:hAnsi="Arial" w:cs="Arial"/>
          <w:bCs/>
        </w:rPr>
        <w:t xml:space="preserve">egyoldali </w:t>
      </w:r>
      <w:r w:rsidRPr="001B59CC">
        <w:rPr>
          <w:rFonts w:ascii="Arial" w:hAnsi="Arial" w:cs="Arial"/>
          <w:bCs/>
        </w:rPr>
        <w:lastRenderedPageBreak/>
        <w:t>felületű</w:t>
      </w:r>
      <w:r w:rsidR="00EB1941" w:rsidRPr="001B59CC">
        <w:rPr>
          <w:rFonts w:ascii="Arial" w:hAnsi="Arial" w:cs="Arial"/>
          <w:bCs/>
        </w:rPr>
        <w:t xml:space="preserve"> és </w:t>
      </w:r>
      <w:r w:rsidRPr="001B59CC">
        <w:rPr>
          <w:rFonts w:ascii="Arial" w:hAnsi="Arial" w:cs="Arial"/>
          <w:bCs/>
        </w:rPr>
        <w:t>legfeljebb 15 cm szélességű cégér elhelyezhető, mely nem alkalmazhat LED-kijelzőként vagy f</w:t>
      </w:r>
      <w:r w:rsidR="00640120">
        <w:rPr>
          <w:rFonts w:ascii="Arial" w:hAnsi="Arial" w:cs="Arial"/>
          <w:bCs/>
        </w:rPr>
        <w:t>utófénnyel üzemelő technológiát és</w:t>
      </w:r>
      <w:r w:rsidR="00640120" w:rsidRPr="00640120">
        <w:rPr>
          <w:rFonts w:ascii="Arial" w:hAnsi="Arial" w:cs="Arial"/>
          <w:bCs/>
        </w:rPr>
        <w:t xml:space="preserve"> </w:t>
      </w:r>
      <w:r w:rsidR="00640120">
        <w:rPr>
          <w:rFonts w:ascii="Arial" w:hAnsi="Arial" w:cs="Arial"/>
          <w:bCs/>
        </w:rPr>
        <w:t>nem lehet rikító színű,</w:t>
      </w:r>
    </w:p>
    <w:p w14:paraId="716F31CF" w14:textId="7073F3E9" w:rsidR="007E3FF4" w:rsidRPr="001B59CC" w:rsidRDefault="00DE79AF" w:rsidP="00B53BE6">
      <w:pPr>
        <w:numPr>
          <w:ilvl w:val="2"/>
          <w:numId w:val="19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</w:rPr>
        <w:t>közterületről</w:t>
      </w:r>
      <w:r w:rsidRPr="001B59CC">
        <w:rPr>
          <w:rFonts w:ascii="Arial" w:hAnsi="Arial" w:cs="Arial"/>
          <w:bCs/>
        </w:rPr>
        <w:t xml:space="preserve"> látható homlokzati felülettel nem rendelkező használói a közterületről látható homlokzaton, a közös bejárat vagy kapuzat mellett, egységes és tervezett módon, a homlokzati tagozatokhoz illeszkedő, de legfeljebb </w:t>
      </w:r>
      <w:r w:rsidR="000D1B00" w:rsidRPr="001B59CC">
        <w:rPr>
          <w:rFonts w:ascii="Arial" w:hAnsi="Arial" w:cs="Arial"/>
          <w:bCs/>
        </w:rPr>
        <w:t>0,2</w:t>
      </w:r>
      <w:r w:rsidRPr="001B59CC">
        <w:rPr>
          <w:rFonts w:ascii="Arial" w:hAnsi="Arial" w:cs="Arial"/>
          <w:bCs/>
        </w:rPr>
        <w:t xml:space="preserve"> m</w:t>
      </w:r>
      <w:r w:rsidRPr="001B59CC">
        <w:rPr>
          <w:rFonts w:ascii="Arial" w:hAnsi="Arial" w:cs="Arial"/>
          <w:bCs/>
          <w:vertAlign w:val="superscript"/>
        </w:rPr>
        <w:t>2</w:t>
      </w:r>
      <w:r w:rsidRPr="001B59CC">
        <w:rPr>
          <w:rFonts w:ascii="Arial" w:hAnsi="Arial" w:cs="Arial"/>
          <w:bCs/>
        </w:rPr>
        <w:t xml:space="preserve"> méretben és kialakítással, a homlokzat síkjában helyezhetnek el </w:t>
      </w:r>
      <w:r w:rsidR="005A4EE1" w:rsidRPr="001B59CC">
        <w:rPr>
          <w:rFonts w:ascii="Arial" w:hAnsi="Arial" w:cs="Arial"/>
          <w:bCs/>
        </w:rPr>
        <w:t>használónkként</w:t>
      </w:r>
      <w:r w:rsidRPr="001B59CC">
        <w:rPr>
          <w:rFonts w:ascii="Arial" w:hAnsi="Arial" w:cs="Arial"/>
          <w:bCs/>
        </w:rPr>
        <w:t xml:space="preserve"> 1 </w:t>
      </w:r>
      <w:r w:rsidR="0081160E" w:rsidRPr="001B59CC">
        <w:rPr>
          <w:rFonts w:ascii="Arial" w:hAnsi="Arial" w:cs="Arial"/>
          <w:bCs/>
        </w:rPr>
        <w:t xml:space="preserve">db </w:t>
      </w:r>
      <w:r w:rsidR="00640120">
        <w:rPr>
          <w:rFonts w:ascii="Arial" w:hAnsi="Arial" w:cs="Arial"/>
          <w:bCs/>
        </w:rPr>
        <w:t xml:space="preserve">nem </w:t>
      </w:r>
      <w:r w:rsidR="005A4EE1">
        <w:rPr>
          <w:rFonts w:ascii="Arial" w:hAnsi="Arial" w:cs="Arial"/>
          <w:bCs/>
        </w:rPr>
        <w:t>rikító</w:t>
      </w:r>
      <w:r w:rsidR="00640120">
        <w:rPr>
          <w:rFonts w:ascii="Arial" w:hAnsi="Arial" w:cs="Arial"/>
          <w:bCs/>
        </w:rPr>
        <w:t xml:space="preserve"> színű </w:t>
      </w:r>
      <w:r w:rsidR="0081160E" w:rsidRPr="001B59CC">
        <w:rPr>
          <w:rFonts w:ascii="Arial" w:hAnsi="Arial" w:cs="Arial"/>
          <w:bCs/>
        </w:rPr>
        <w:t>cégtáblát vagy üzletfeliratot,</w:t>
      </w:r>
    </w:p>
    <w:p w14:paraId="51D6D061" w14:textId="77777777" w:rsidR="007E3FF4" w:rsidRPr="001B59CC" w:rsidRDefault="007E3FF4" w:rsidP="00B53BE6">
      <w:pPr>
        <w:numPr>
          <w:ilvl w:val="2"/>
          <w:numId w:val="19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</w:rPr>
        <w:t>közterületről feltáruló homlokzatán zászlótartó rúd elhelyezhetőségét biztosítani kell, amennyiben az épület Magyarország címerének és zászlajának használatáról, valamint állami kitüntetéseiről szóló 2011. évi CCII. törvényben meg</w:t>
      </w:r>
      <w:r w:rsidR="001C3012" w:rsidRPr="001B59CC">
        <w:rPr>
          <w:rFonts w:ascii="Arial" w:hAnsi="Arial" w:cs="Arial"/>
        </w:rPr>
        <w:t>határozott középületnek minősül,</w:t>
      </w:r>
    </w:p>
    <w:p w14:paraId="3904EE95" w14:textId="77777777" w:rsidR="00B15F77" w:rsidRPr="001B59CC" w:rsidRDefault="00B15F77" w:rsidP="00B53BE6">
      <w:pPr>
        <w:numPr>
          <w:ilvl w:val="2"/>
          <w:numId w:val="19"/>
        </w:numPr>
        <w:spacing w:after="120"/>
        <w:jc w:val="both"/>
        <w:rPr>
          <w:rFonts w:ascii="Arial" w:hAnsi="Arial" w:cs="Arial"/>
        </w:rPr>
      </w:pPr>
      <w:bookmarkStart w:id="45" w:name="_Hlk511296121"/>
      <w:r w:rsidRPr="001B59CC">
        <w:rPr>
          <w:rFonts w:ascii="Arial" w:hAnsi="Arial" w:cs="Arial"/>
        </w:rPr>
        <w:t>közterületről feltáruló homlokzatán napernyő kizárólag natúr bézs színű és textilanyagú lehet, amely a legfeljebb 30 cm nagyságú függőlegesen lelógó részén tartalmazhatja az üzlet cégfeliratát és logóját. Az árnyékoló szerkezet egyéb reklámfeliratot vagy grafikát nem tartalmazhat.</w:t>
      </w:r>
    </w:p>
    <w:bookmarkEnd w:id="45"/>
    <w:p w14:paraId="0D419FB3" w14:textId="77777777" w:rsidR="00046299" w:rsidRPr="001B59CC" w:rsidRDefault="002C1661" w:rsidP="00B53BE6">
      <w:pPr>
        <w:numPr>
          <w:ilvl w:val="1"/>
          <w:numId w:val="19"/>
        </w:numPr>
        <w:spacing w:after="120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Az (1) bekezdés </w:t>
      </w:r>
      <w:r w:rsidR="00186E87" w:rsidRPr="001B59CC">
        <w:rPr>
          <w:rFonts w:ascii="Arial" w:hAnsi="Arial" w:cs="Arial"/>
          <w:bCs/>
        </w:rPr>
        <w:t>1-3. és 5.</w:t>
      </w:r>
      <w:r w:rsidRPr="001B59CC">
        <w:rPr>
          <w:rFonts w:ascii="Arial" w:hAnsi="Arial" w:cs="Arial"/>
          <w:bCs/>
        </w:rPr>
        <w:t xml:space="preserve"> pontjában és a (2) bekezdés </w:t>
      </w:r>
      <w:r w:rsidR="00186E87" w:rsidRPr="001B59CC">
        <w:rPr>
          <w:rFonts w:ascii="Arial" w:hAnsi="Arial" w:cs="Arial"/>
          <w:bCs/>
        </w:rPr>
        <w:t>2-4.</w:t>
      </w:r>
      <w:r w:rsidRPr="001B59CC">
        <w:rPr>
          <w:rFonts w:ascii="Arial" w:hAnsi="Arial" w:cs="Arial"/>
          <w:bCs/>
        </w:rPr>
        <w:t xml:space="preserve"> pontjában meghatározott berendezések </w:t>
      </w:r>
      <w:r w:rsidR="00D16C5E" w:rsidRPr="001B59CC">
        <w:rPr>
          <w:rFonts w:ascii="Arial" w:hAnsi="Arial" w:cs="Arial"/>
          <w:bCs/>
        </w:rPr>
        <w:t xml:space="preserve">az épületek homlokzatain </w:t>
      </w:r>
      <w:r w:rsidRPr="001B59CC">
        <w:rPr>
          <w:rFonts w:ascii="Arial" w:hAnsi="Arial" w:cs="Arial"/>
          <w:bCs/>
        </w:rPr>
        <w:t>épületdíszítő tagozatot nem takarhatnak.</w:t>
      </w:r>
    </w:p>
    <w:p w14:paraId="29985A24" w14:textId="77777777" w:rsidR="00D22836" w:rsidRDefault="00046299" w:rsidP="00B53BE6">
      <w:pPr>
        <w:numPr>
          <w:ilvl w:val="1"/>
          <w:numId w:val="19"/>
        </w:numPr>
        <w:jc w:val="both"/>
        <w:rPr>
          <w:rFonts w:ascii="Arial" w:hAnsi="Arial" w:cs="Arial"/>
          <w:bCs/>
        </w:rPr>
      </w:pPr>
      <w:bookmarkStart w:id="46" w:name="_Hlk511296225"/>
      <w:r w:rsidRPr="001B59CC">
        <w:rPr>
          <w:rFonts w:ascii="Arial" w:hAnsi="Arial" w:cs="Arial"/>
          <w:bCs/>
        </w:rPr>
        <w:t>Cégér a járdaszinttől mért 3,0 m magasság felett közterületi járda vagy zöldfelület fölé legfeljebb 1 m-re és a közterület szabályozási szélességének legfeljebb 1/20</w:t>
      </w:r>
      <w:r w:rsidR="00DE65B7" w:rsidRPr="001B59CC">
        <w:rPr>
          <w:rFonts w:ascii="Arial" w:hAnsi="Arial" w:cs="Arial"/>
          <w:bCs/>
        </w:rPr>
        <w:t>-ad részéig</w:t>
      </w:r>
      <w:r w:rsidRPr="001B59CC">
        <w:rPr>
          <w:rFonts w:ascii="Arial" w:hAnsi="Arial" w:cs="Arial"/>
          <w:bCs/>
        </w:rPr>
        <w:t xml:space="preserve"> nyúlhat be.</w:t>
      </w:r>
    </w:p>
    <w:p w14:paraId="54C6CED3" w14:textId="77777777" w:rsidR="00D83778" w:rsidRPr="001B59CC" w:rsidRDefault="00D83778" w:rsidP="00D83778">
      <w:pPr>
        <w:ind w:left="1418"/>
        <w:jc w:val="both"/>
        <w:rPr>
          <w:rFonts w:ascii="Arial" w:hAnsi="Arial" w:cs="Arial"/>
          <w:bCs/>
        </w:rPr>
      </w:pPr>
    </w:p>
    <w:bookmarkEnd w:id="46"/>
    <w:p w14:paraId="69F953E2" w14:textId="77777777" w:rsidR="00F10EF8" w:rsidRPr="001B59CC" w:rsidRDefault="00D83778" w:rsidP="00B53BE6">
      <w:pPr>
        <w:pStyle w:val="Rendelet"/>
        <w:numPr>
          <w:ilvl w:val="0"/>
          <w:numId w:val="71"/>
        </w:numPr>
      </w:pPr>
      <w:r>
        <w:t xml:space="preserve">          </w:t>
      </w:r>
      <w:r w:rsidR="001D5814">
        <w:tab/>
      </w:r>
      <w:r w:rsidR="00EC75F7" w:rsidRPr="001B59CC">
        <w:t xml:space="preserve">Településképileg meghatározó </w:t>
      </w:r>
      <w:r w:rsidR="00A7141C">
        <w:t xml:space="preserve">gazdasági </w:t>
      </w:r>
      <w:r w:rsidR="00EC75F7" w:rsidRPr="001B59CC">
        <w:t xml:space="preserve">területen – kivéve a helyi védett területen, </w:t>
      </w:r>
      <w:r w:rsidR="00F830AE" w:rsidRPr="001B59CC">
        <w:t xml:space="preserve">helyi egyedi védelem alatt álló építmény telkén, </w:t>
      </w:r>
      <w:r w:rsidR="00EC75F7" w:rsidRPr="001B59CC">
        <w:t xml:space="preserve">műemléki jelentőségű területen és a műemléki környezet területén – </w:t>
      </w:r>
      <w:r w:rsidR="00F830AE" w:rsidRPr="001B59CC">
        <w:t xml:space="preserve">a helyi építési szabályzatban meghatározott </w:t>
      </w:r>
      <w:proofErr w:type="spellStart"/>
      <w:r w:rsidR="00464866" w:rsidRPr="001B59CC">
        <w:t>szabadonálló</w:t>
      </w:r>
      <w:proofErr w:type="spellEnd"/>
      <w:r w:rsidR="00464866" w:rsidRPr="001B59CC">
        <w:t xml:space="preserve"> beépítési mód esetén, az építési helyen belül, az épülettől független kialakítással</w:t>
      </w:r>
      <w:r w:rsidR="008E5EF1" w:rsidRPr="001B59CC">
        <w:t xml:space="preserve"> helyezhető el</w:t>
      </w:r>
      <w:r w:rsidR="00464866" w:rsidRPr="001B59CC">
        <w:t xml:space="preserve"> </w:t>
      </w:r>
      <w:r w:rsidR="00C7780D" w:rsidRPr="001B59CC">
        <w:t xml:space="preserve">telkenként legfeljebb 1 db, </w:t>
      </w:r>
      <w:r w:rsidR="00464866" w:rsidRPr="001B59CC">
        <w:t xml:space="preserve">legfeljebb </w:t>
      </w:r>
      <w:r w:rsidR="00024916" w:rsidRPr="001B59CC">
        <w:t>12</w:t>
      </w:r>
      <w:r w:rsidR="00464866" w:rsidRPr="001B59CC">
        <w:t xml:space="preserve"> m</w:t>
      </w:r>
      <w:r w:rsidR="00464866" w:rsidRPr="001B59CC">
        <w:rPr>
          <w:vertAlign w:val="superscript"/>
        </w:rPr>
        <w:t>2</w:t>
      </w:r>
      <w:r w:rsidR="00464866" w:rsidRPr="001B59CC">
        <w:t xml:space="preserve"> </w:t>
      </w:r>
      <w:r w:rsidR="00EB1941" w:rsidRPr="001B59CC">
        <w:t xml:space="preserve">egyoldali </w:t>
      </w:r>
      <w:r w:rsidR="00464866" w:rsidRPr="001B59CC">
        <w:t xml:space="preserve">felületű, kétoldalas </w:t>
      </w:r>
      <w:r w:rsidR="00F830AE" w:rsidRPr="001B59CC">
        <w:t>cégtotem</w:t>
      </w:r>
      <w:r w:rsidR="00024916" w:rsidRPr="001B59CC">
        <w:t>, melyen nem alkalmazható LED-kijelző</w:t>
      </w:r>
      <w:r w:rsidR="00BF48D8" w:rsidRPr="001B59CC">
        <w:t>vel</w:t>
      </w:r>
      <w:r w:rsidR="00024916" w:rsidRPr="001B59CC">
        <w:t xml:space="preserve"> vagy futófénnyel üzemelő </w:t>
      </w:r>
      <w:r w:rsidR="00BF48D8" w:rsidRPr="001B59CC">
        <w:t>technológia</w:t>
      </w:r>
      <w:r w:rsidR="00640120">
        <w:t>, nem lehet rikító színű.</w:t>
      </w:r>
    </w:p>
    <w:p w14:paraId="1D140023" w14:textId="77777777" w:rsidR="00F830AE" w:rsidRPr="001B59CC" w:rsidRDefault="00464866" w:rsidP="00F10EF8">
      <w:pPr>
        <w:ind w:left="1418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cégtotem legmagasabb pontja a terepcsatlakozástól mérve legfeljebb 12 m </w:t>
      </w:r>
      <w:r w:rsidR="008E5EF1" w:rsidRPr="001B59CC">
        <w:rPr>
          <w:rFonts w:ascii="Arial" w:hAnsi="Arial" w:cs="Arial"/>
        </w:rPr>
        <w:t>lehet, de magassága a szomszédos telkeken álló épületek magasságát legfeljebb 3 m-rel haladhatja meg.</w:t>
      </w:r>
    </w:p>
    <w:p w14:paraId="2355FBEF" w14:textId="77777777" w:rsidR="002F5FAF" w:rsidRPr="001B59CC" w:rsidRDefault="002F5FAF" w:rsidP="006C2B0A">
      <w:pPr>
        <w:tabs>
          <w:tab w:val="left" w:pos="5023"/>
        </w:tabs>
        <w:ind w:left="1418"/>
        <w:jc w:val="both"/>
        <w:rPr>
          <w:rFonts w:ascii="Arial" w:hAnsi="Arial" w:cs="Arial"/>
        </w:rPr>
      </w:pPr>
    </w:p>
    <w:p w14:paraId="34AEC2A9" w14:textId="77777777" w:rsidR="00F10EF8" w:rsidRPr="001B59CC" w:rsidRDefault="00F10EF8" w:rsidP="006C2B0A">
      <w:pPr>
        <w:tabs>
          <w:tab w:val="left" w:pos="5023"/>
        </w:tabs>
        <w:ind w:left="1418"/>
        <w:jc w:val="both"/>
        <w:rPr>
          <w:rFonts w:ascii="Arial" w:hAnsi="Arial" w:cs="Arial"/>
        </w:rPr>
      </w:pPr>
    </w:p>
    <w:p w14:paraId="2F6EA822" w14:textId="77777777" w:rsidR="001B3467" w:rsidRDefault="000D1B00" w:rsidP="006C2B0A">
      <w:pPr>
        <w:tabs>
          <w:tab w:val="left" w:pos="5023"/>
        </w:tabs>
        <w:ind w:left="1418"/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1</w:t>
      </w:r>
      <w:r w:rsidR="003332CA">
        <w:rPr>
          <w:rFonts w:ascii="Arial" w:hAnsi="Arial" w:cs="Arial"/>
          <w:b/>
        </w:rPr>
        <w:t>3</w:t>
      </w:r>
      <w:r w:rsidR="001B3467" w:rsidRPr="001B59CC">
        <w:rPr>
          <w:rFonts w:ascii="Arial" w:hAnsi="Arial" w:cs="Arial"/>
          <w:b/>
        </w:rPr>
        <w:t>.</w:t>
      </w:r>
      <w:r w:rsidR="00D209E2" w:rsidRPr="001B59CC">
        <w:rPr>
          <w:rFonts w:ascii="Arial" w:hAnsi="Arial" w:cs="Arial"/>
          <w:b/>
        </w:rPr>
        <w:t xml:space="preserve"> </w:t>
      </w:r>
      <w:r w:rsidR="001B3467" w:rsidRPr="001B59CC">
        <w:rPr>
          <w:rFonts w:ascii="Arial" w:hAnsi="Arial" w:cs="Arial"/>
          <w:b/>
        </w:rPr>
        <w:t>Az egyes sajátos építmények, műtárgyak elhelyezésének általános szabályai</w:t>
      </w:r>
    </w:p>
    <w:p w14:paraId="623E1DAB" w14:textId="77777777" w:rsidR="001D5814" w:rsidRPr="001B59CC" w:rsidRDefault="001D5814" w:rsidP="001D5814">
      <w:pPr>
        <w:pStyle w:val="Rendelet"/>
        <w:numPr>
          <w:ilvl w:val="0"/>
          <w:numId w:val="0"/>
        </w:numPr>
        <w:ind w:left="1418"/>
      </w:pPr>
    </w:p>
    <w:p w14:paraId="04052236" w14:textId="77777777" w:rsidR="001D5814" w:rsidRPr="001D5814" w:rsidRDefault="001D5814" w:rsidP="00B53BE6">
      <w:pPr>
        <w:pStyle w:val="Rendelet"/>
        <w:numPr>
          <w:ilvl w:val="0"/>
          <w:numId w:val="71"/>
        </w:numPr>
        <w:tabs>
          <w:tab w:val="clear" w:pos="709"/>
          <w:tab w:val="left" w:pos="851"/>
        </w:tabs>
        <w:rPr>
          <w:bCs w:val="0"/>
        </w:rPr>
      </w:pPr>
      <w:r>
        <w:t xml:space="preserve"> </w:t>
      </w:r>
      <w:r w:rsidRPr="001B59CC">
        <w:t>(1)</w:t>
      </w:r>
      <w:r>
        <w:t xml:space="preserve">  </w:t>
      </w:r>
      <w:r w:rsidRPr="001B59CC">
        <w:t>A</w:t>
      </w:r>
      <w:r>
        <w:t xml:space="preserve">z </w:t>
      </w:r>
      <w:proofErr w:type="spellStart"/>
      <w:r w:rsidR="00EF6C3F">
        <w:t>Étv</w:t>
      </w:r>
      <w:proofErr w:type="spellEnd"/>
      <w:r w:rsidR="00EF6C3F">
        <w:t xml:space="preserve">. </w:t>
      </w:r>
      <w:r w:rsidRPr="001D5814">
        <w:t>2. § 18. pontjában meghatározott sajátos építmények, műtárgyak (a továbbiakban: sajátos építmények) elhelyezésére elsősorban alka</w:t>
      </w:r>
      <w:r>
        <w:t xml:space="preserve">lmas területek az </w:t>
      </w:r>
      <w:r w:rsidR="00C46ECD">
        <w:t>4</w:t>
      </w:r>
      <w:r>
        <w:t>. mellékletben lehatárolt a</w:t>
      </w:r>
      <w:r w:rsidRPr="001D5814">
        <w:t xml:space="preserve"> településképi szempontból meghatározó területeken kívüli külterületi településrészek</w:t>
      </w:r>
      <w:r>
        <w:t>.</w:t>
      </w:r>
    </w:p>
    <w:p w14:paraId="53FE131C" w14:textId="30C18BF8" w:rsidR="001D5814" w:rsidRPr="001D5814" w:rsidRDefault="001D5814" w:rsidP="00B53BE6">
      <w:pPr>
        <w:numPr>
          <w:ilvl w:val="1"/>
          <w:numId w:val="27"/>
        </w:numPr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bCs/>
        </w:rPr>
        <w:t xml:space="preserve">A </w:t>
      </w:r>
      <w:r>
        <w:rPr>
          <w:rFonts w:ascii="Arial" w:hAnsi="Arial" w:cs="Arial"/>
          <w:bCs/>
        </w:rPr>
        <w:t>s</w:t>
      </w:r>
      <w:r w:rsidRPr="001D5814">
        <w:rPr>
          <w:rFonts w:ascii="Arial" w:hAnsi="Arial" w:cs="Arial"/>
          <w:bCs/>
        </w:rPr>
        <w:t xml:space="preserve">ajátos építmények elhelyezésére elsősorban nem alkalmas területek </w:t>
      </w:r>
      <w:r>
        <w:rPr>
          <w:rFonts w:ascii="Arial" w:hAnsi="Arial" w:cs="Arial"/>
          <w:bCs/>
        </w:rPr>
        <w:t>a</w:t>
      </w:r>
      <w:r w:rsidRPr="001D5814">
        <w:rPr>
          <w:rFonts w:ascii="Arial" w:hAnsi="Arial" w:cs="Arial"/>
          <w:bCs/>
        </w:rPr>
        <w:t xml:space="preserve"> településképi szempontból meghatározó belterületi, valamint a településképi szempontból kiemelt területek, kivéve a gazdasági területeket.</w:t>
      </w:r>
      <w:r w:rsidR="00C46ECD">
        <w:rPr>
          <w:rFonts w:ascii="Arial" w:hAnsi="Arial" w:cs="Arial"/>
          <w:bCs/>
        </w:rPr>
        <w:t xml:space="preserve"> E területeken a villamosenergia-ellátással és hírközléssel kapcsolatos műtárgyak a 3</w:t>
      </w:r>
      <w:r w:rsidR="00D873C9">
        <w:rPr>
          <w:rFonts w:ascii="Arial" w:hAnsi="Arial" w:cs="Arial"/>
          <w:bCs/>
        </w:rPr>
        <w:t>3</w:t>
      </w:r>
      <w:r w:rsidR="00C46ECD">
        <w:rPr>
          <w:rFonts w:ascii="Arial" w:hAnsi="Arial" w:cs="Arial"/>
          <w:bCs/>
        </w:rPr>
        <w:t>. § szerinti előírások betartásával helyezhetők el.</w:t>
      </w:r>
    </w:p>
    <w:p w14:paraId="552FFA6E" w14:textId="77777777" w:rsidR="001D5814" w:rsidRDefault="001D5814" w:rsidP="00B53BE6">
      <w:pPr>
        <w:numPr>
          <w:ilvl w:val="1"/>
          <w:numId w:val="27"/>
        </w:numPr>
        <w:jc w:val="both"/>
        <w:rPr>
          <w:rFonts w:ascii="Arial" w:hAnsi="Arial" w:cs="Arial"/>
        </w:rPr>
      </w:pPr>
      <w:r w:rsidRPr="001D5814">
        <w:rPr>
          <w:rFonts w:ascii="Arial" w:hAnsi="Arial" w:cs="Arial"/>
        </w:rPr>
        <w:lastRenderedPageBreak/>
        <w:t xml:space="preserve">Sajátos építmény lakó-, szálláshely szolgáltató, oktatási-nevelési, művelődési, egészségügyi-szociális, igazgatási és egyházi épülettől, valamint bármely műemléki védettségű objektumtól csak az adott építmény terepszinttől mért magassága tízszeresét meghaladó távolságon kívül helyezhető el. </w:t>
      </w:r>
    </w:p>
    <w:p w14:paraId="2CA71EF6" w14:textId="77777777" w:rsidR="001D5814" w:rsidRDefault="001D5814" w:rsidP="00B53BE6">
      <w:pPr>
        <w:numPr>
          <w:ilvl w:val="1"/>
          <w:numId w:val="27"/>
        </w:numPr>
        <w:jc w:val="both"/>
        <w:rPr>
          <w:rFonts w:ascii="Arial" w:hAnsi="Arial" w:cs="Arial"/>
        </w:rPr>
      </w:pPr>
      <w:r w:rsidRPr="001D5814">
        <w:rPr>
          <w:rFonts w:ascii="Arial" w:hAnsi="Arial" w:cs="Arial"/>
        </w:rPr>
        <w:t>A sajátos építményre, műtárgyra vonatkozó anyaghasználati követelmények: sajátos építmények terepszinttől mért 3,0 m-nél magasabb tartószerkezeti részei csak beton- vagy fémszerk</w:t>
      </w:r>
      <w:r w:rsidR="00087E06">
        <w:rPr>
          <w:rFonts w:ascii="Arial" w:hAnsi="Arial" w:cs="Arial"/>
        </w:rPr>
        <w:t>ezetből, vagy fából készíthetők.</w:t>
      </w:r>
    </w:p>
    <w:p w14:paraId="225B8468" w14:textId="77777777" w:rsidR="001D5814" w:rsidRPr="001D5814" w:rsidRDefault="00B01DE4" w:rsidP="00B53BE6">
      <w:pPr>
        <w:numPr>
          <w:ilvl w:val="1"/>
          <w:numId w:val="27"/>
        </w:numPr>
        <w:jc w:val="both"/>
        <w:rPr>
          <w:rFonts w:ascii="Arial" w:hAnsi="Arial" w:cs="Arial"/>
        </w:rPr>
      </w:pPr>
      <w:r w:rsidRPr="00B01DE4">
        <w:rPr>
          <w:rFonts w:ascii="Arial" w:hAnsi="Arial" w:cs="Arial"/>
        </w:rPr>
        <w:t>szélerőmű nem helyezhető el, nem fejleszthető és nem korszerűsíthető belterületen, a tájképvédelmi területen, régészeti lelőhely területen és műemléki környezetben, valamint e területek 50 m-es környezetében.</w:t>
      </w:r>
    </w:p>
    <w:p w14:paraId="2BF356BC" w14:textId="77777777" w:rsidR="00AF09B2" w:rsidRPr="001B59CC" w:rsidRDefault="00AF09B2" w:rsidP="00AF09B2">
      <w:pPr>
        <w:tabs>
          <w:tab w:val="left" w:pos="0"/>
          <w:tab w:val="left" w:pos="540"/>
          <w:tab w:val="left" w:pos="900"/>
        </w:tabs>
        <w:jc w:val="both"/>
        <w:rPr>
          <w:rFonts w:ascii="Arial" w:hAnsi="Arial" w:cs="Arial"/>
          <w:bCs/>
        </w:rPr>
      </w:pPr>
    </w:p>
    <w:p w14:paraId="315332AE" w14:textId="77777777" w:rsidR="004949BA" w:rsidRPr="001B59CC" w:rsidRDefault="00D83778" w:rsidP="00B53BE6">
      <w:pPr>
        <w:pStyle w:val="Rendelet"/>
        <w:numPr>
          <w:ilvl w:val="0"/>
          <w:numId w:val="71"/>
        </w:numPr>
        <w:tabs>
          <w:tab w:val="left" w:pos="851"/>
        </w:tabs>
        <w:rPr>
          <w:rFonts w:eastAsia="Calibri"/>
          <w:lang w:eastAsia="en-US"/>
        </w:rPr>
      </w:pPr>
      <w:r>
        <w:t xml:space="preserve">  </w:t>
      </w:r>
      <w:r w:rsidR="00797162" w:rsidRPr="001B59CC">
        <w:t>(1)</w:t>
      </w:r>
      <w:r w:rsidR="004949BA" w:rsidRPr="001B59CC">
        <w:rPr>
          <w:rFonts w:eastAsia="Calibri"/>
          <w:lang w:eastAsia="en-US"/>
        </w:rPr>
        <w:t xml:space="preserve"> Villamosenergia-ellátással kapcsolatos műtárgyak elhelyezése során alkalmazandó előírások:</w:t>
      </w:r>
    </w:p>
    <w:p w14:paraId="5FCC0285" w14:textId="77777777" w:rsidR="004949BA" w:rsidRPr="001B59CC" w:rsidRDefault="004949BA" w:rsidP="004F489B">
      <w:pPr>
        <w:suppressAutoHyphens w:val="0"/>
        <w:ind w:left="1985" w:hanging="573"/>
        <w:jc w:val="both"/>
        <w:rPr>
          <w:rFonts w:ascii="Arial" w:eastAsia="Calibri" w:hAnsi="Arial" w:cs="Arial"/>
          <w:szCs w:val="22"/>
          <w:lang w:eastAsia="en-US"/>
        </w:rPr>
      </w:pPr>
      <w:r w:rsidRPr="001B59CC">
        <w:rPr>
          <w:rFonts w:ascii="Arial" w:eastAsia="Calibri" w:hAnsi="Arial" w:cs="Arial"/>
          <w:szCs w:val="22"/>
          <w:lang w:eastAsia="en-US"/>
        </w:rPr>
        <w:t xml:space="preserve">1. </w:t>
      </w:r>
      <w:r w:rsidR="004F489B" w:rsidRPr="001B59CC">
        <w:rPr>
          <w:rFonts w:ascii="Arial" w:eastAsia="Calibri" w:hAnsi="Arial" w:cs="Arial"/>
          <w:szCs w:val="22"/>
          <w:lang w:eastAsia="en-US"/>
        </w:rPr>
        <w:t xml:space="preserve">    A</w:t>
      </w:r>
      <w:r w:rsidRPr="001B59CC">
        <w:rPr>
          <w:rFonts w:ascii="Arial" w:eastAsia="Calibri" w:hAnsi="Arial" w:cs="Arial"/>
          <w:szCs w:val="22"/>
          <w:lang w:eastAsia="en-US"/>
        </w:rPr>
        <w:t xml:space="preserve"> </w:t>
      </w:r>
      <w:r w:rsidR="00D4355F">
        <w:rPr>
          <w:rFonts w:ascii="Arial" w:eastAsia="Calibri" w:hAnsi="Arial" w:cs="Arial"/>
          <w:szCs w:val="22"/>
          <w:lang w:eastAsia="en-US"/>
        </w:rPr>
        <w:t>belterületeken</w:t>
      </w:r>
    </w:p>
    <w:p w14:paraId="308982D5" w14:textId="77777777" w:rsidR="004949BA" w:rsidRPr="001D0B2B" w:rsidRDefault="004949BA" w:rsidP="00B53BE6">
      <w:pPr>
        <w:numPr>
          <w:ilvl w:val="3"/>
          <w:numId w:val="58"/>
        </w:numPr>
        <w:tabs>
          <w:tab w:val="left" w:pos="1701"/>
        </w:tabs>
        <w:suppressAutoHyphens w:val="0"/>
        <w:ind w:left="2552" w:hanging="567"/>
        <w:jc w:val="both"/>
        <w:rPr>
          <w:rFonts w:ascii="Arial" w:hAnsi="Arial" w:cs="Arial"/>
          <w:lang w:eastAsia="hu-HU"/>
        </w:rPr>
      </w:pPr>
      <w:r w:rsidRPr="001B59CC">
        <w:rPr>
          <w:rFonts w:ascii="Arial" w:hAnsi="Arial" w:cs="Arial"/>
          <w:lang w:eastAsia="hu-HU"/>
        </w:rPr>
        <w:t>a villamos energia – nagy-</w:t>
      </w:r>
      <w:r w:rsidR="0099507C">
        <w:rPr>
          <w:rFonts w:ascii="Arial" w:hAnsi="Arial" w:cs="Arial"/>
          <w:lang w:eastAsia="hu-HU"/>
        </w:rPr>
        <w:t>,</w:t>
      </w:r>
      <w:r w:rsidRPr="001B59CC">
        <w:rPr>
          <w:rFonts w:ascii="Arial" w:hAnsi="Arial" w:cs="Arial"/>
          <w:lang w:eastAsia="hu-HU"/>
        </w:rPr>
        <w:t xml:space="preserve"> közép-, kisfeszültségű</w:t>
      </w:r>
      <w:r w:rsidR="001D0B2B">
        <w:rPr>
          <w:rFonts w:ascii="Arial" w:hAnsi="Arial" w:cs="Arial"/>
          <w:lang w:eastAsia="hu-HU"/>
        </w:rPr>
        <w:t xml:space="preserve"> –</w:t>
      </w:r>
      <w:r w:rsidRPr="001D0B2B">
        <w:rPr>
          <w:rFonts w:ascii="Arial" w:hAnsi="Arial" w:cs="Arial"/>
          <w:lang w:eastAsia="hu-HU"/>
        </w:rPr>
        <w:t xml:space="preserve"> és közvilágítási hálózatok bővítése, új hálózat kiépítése földkábeles elhelyezéssel történhet,</w:t>
      </w:r>
    </w:p>
    <w:p w14:paraId="266CE90B" w14:textId="77777777" w:rsidR="004949BA" w:rsidRPr="001B59CC" w:rsidRDefault="004949BA" w:rsidP="00B53BE6">
      <w:pPr>
        <w:numPr>
          <w:ilvl w:val="3"/>
          <w:numId w:val="58"/>
        </w:numPr>
        <w:tabs>
          <w:tab w:val="left" w:pos="1701"/>
        </w:tabs>
        <w:suppressAutoHyphens w:val="0"/>
        <w:ind w:left="2552" w:hanging="567"/>
        <w:jc w:val="both"/>
        <w:rPr>
          <w:rFonts w:ascii="Arial" w:hAnsi="Arial" w:cs="Arial"/>
          <w:lang w:eastAsia="hu-HU"/>
        </w:rPr>
      </w:pPr>
      <w:r w:rsidRPr="001B59CC">
        <w:rPr>
          <w:rFonts w:ascii="Arial" w:hAnsi="Arial" w:cs="Arial"/>
          <w:lang w:eastAsia="hu-HU"/>
        </w:rPr>
        <w:t>a villamos energia hálózati rekonstrukció során földkábeles elhelyezésre kell áttérni,</w:t>
      </w:r>
    </w:p>
    <w:p w14:paraId="3B34FF4C" w14:textId="77777777" w:rsidR="004949BA" w:rsidRPr="001B59CC" w:rsidRDefault="004949BA" w:rsidP="00B53BE6">
      <w:pPr>
        <w:numPr>
          <w:ilvl w:val="3"/>
          <w:numId w:val="58"/>
        </w:numPr>
        <w:tabs>
          <w:tab w:val="left" w:pos="1701"/>
        </w:tabs>
        <w:suppressAutoHyphens w:val="0"/>
        <w:ind w:left="2552" w:hanging="567"/>
        <w:jc w:val="both"/>
        <w:rPr>
          <w:rFonts w:ascii="Arial" w:hAnsi="Arial" w:cs="Arial"/>
          <w:lang w:eastAsia="hu-HU"/>
        </w:rPr>
      </w:pPr>
      <w:r w:rsidRPr="001B59CC">
        <w:rPr>
          <w:rFonts w:ascii="Arial" w:hAnsi="Arial" w:cs="Arial"/>
          <w:lang w:eastAsia="hu-HU"/>
        </w:rPr>
        <w:t xml:space="preserve">elosztószekrények elhelyezését az országos vagy helyi védett területen és országos vagy helyi védelem alatt álló ingatlan telekhatárától számított 50 méteren belül süllyesztett megoldással, </w:t>
      </w:r>
      <w:r w:rsidR="00D4355F">
        <w:rPr>
          <w:rFonts w:ascii="Arial" w:hAnsi="Arial" w:cs="Arial"/>
          <w:lang w:eastAsia="hu-HU"/>
        </w:rPr>
        <w:t>vagy növényzettel takartan</w:t>
      </w:r>
      <w:r w:rsidRPr="001B59CC">
        <w:rPr>
          <w:rFonts w:ascii="Arial" w:hAnsi="Arial" w:cs="Arial"/>
          <w:lang w:eastAsia="hu-HU"/>
        </w:rPr>
        <w:t xml:space="preserve"> </w:t>
      </w:r>
      <w:r w:rsidR="00D4355F" w:rsidRPr="001B59CC">
        <w:rPr>
          <w:rFonts w:ascii="Arial" w:hAnsi="Arial" w:cs="Arial"/>
          <w:lang w:eastAsia="hu-HU"/>
        </w:rPr>
        <w:t>a környezethez illeszkedően</w:t>
      </w:r>
      <w:r w:rsidR="00D4355F">
        <w:rPr>
          <w:rFonts w:ascii="Arial" w:hAnsi="Arial" w:cs="Arial"/>
          <w:lang w:eastAsia="hu-HU"/>
        </w:rPr>
        <w:t xml:space="preserve"> </w:t>
      </w:r>
      <w:r w:rsidRPr="001B59CC">
        <w:rPr>
          <w:rFonts w:ascii="Arial" w:hAnsi="Arial" w:cs="Arial"/>
          <w:lang w:eastAsia="hu-HU"/>
        </w:rPr>
        <w:t>kell megoldani,</w:t>
      </w:r>
    </w:p>
    <w:p w14:paraId="7B32D834" w14:textId="77777777" w:rsidR="004949BA" w:rsidRPr="009E22D8" w:rsidRDefault="004949BA" w:rsidP="00B53BE6">
      <w:pPr>
        <w:numPr>
          <w:ilvl w:val="3"/>
          <w:numId w:val="58"/>
        </w:numPr>
        <w:tabs>
          <w:tab w:val="left" w:pos="1701"/>
        </w:tabs>
        <w:suppressAutoHyphens w:val="0"/>
        <w:ind w:left="2552" w:hanging="567"/>
        <w:jc w:val="both"/>
        <w:rPr>
          <w:rFonts w:ascii="Arial" w:eastAsia="Calibri" w:hAnsi="Arial" w:cs="Arial"/>
          <w:szCs w:val="22"/>
          <w:lang w:eastAsia="en-US"/>
        </w:rPr>
      </w:pPr>
      <w:r w:rsidRPr="001B59CC">
        <w:rPr>
          <w:rFonts w:ascii="Arial" w:hAnsi="Arial" w:cs="Arial"/>
          <w:lang w:eastAsia="hu-HU"/>
        </w:rPr>
        <w:t>közterületen csak kis helyigényű, Önkormányzattal egyeztetett módon telepített és kialakított kompakt transzformátor-</w:t>
      </w:r>
      <w:r w:rsidRPr="001B59CC">
        <w:rPr>
          <w:rFonts w:ascii="Arial" w:eastAsia="Calibri" w:hAnsi="Arial" w:cs="Arial"/>
          <w:szCs w:val="22"/>
          <w:lang w:eastAsia="en-US"/>
        </w:rPr>
        <w:t>állomások alkalmazhatók</w:t>
      </w:r>
      <w:r w:rsidR="00344086">
        <w:rPr>
          <w:rFonts w:ascii="Arial" w:eastAsia="Calibri" w:hAnsi="Arial" w:cs="Arial"/>
          <w:szCs w:val="22"/>
          <w:lang w:eastAsia="en-US"/>
        </w:rPr>
        <w:t>.</w:t>
      </w:r>
    </w:p>
    <w:p w14:paraId="689D3BAC" w14:textId="77777777" w:rsidR="004949BA" w:rsidRPr="001B59CC" w:rsidRDefault="009E22D8" w:rsidP="004F489B">
      <w:pPr>
        <w:suppressAutoHyphens w:val="0"/>
        <w:ind w:left="1985" w:hanging="567"/>
        <w:jc w:val="both"/>
        <w:rPr>
          <w:rFonts w:ascii="Arial" w:eastAsia="Calibri" w:hAnsi="Arial" w:cs="Arial"/>
          <w:szCs w:val="22"/>
          <w:lang w:eastAsia="en-US"/>
        </w:rPr>
      </w:pPr>
      <w:r>
        <w:rPr>
          <w:rFonts w:ascii="Arial" w:eastAsia="Calibri" w:hAnsi="Arial" w:cs="Arial"/>
          <w:szCs w:val="22"/>
          <w:lang w:eastAsia="en-US"/>
        </w:rPr>
        <w:t>2</w:t>
      </w:r>
      <w:r w:rsidR="004949BA" w:rsidRPr="001B59CC">
        <w:rPr>
          <w:rFonts w:ascii="Arial" w:eastAsia="Calibri" w:hAnsi="Arial" w:cs="Arial"/>
          <w:szCs w:val="22"/>
          <w:lang w:eastAsia="en-US"/>
        </w:rPr>
        <w:t xml:space="preserve">. </w:t>
      </w:r>
      <w:r w:rsidR="00D4355F">
        <w:rPr>
          <w:rFonts w:ascii="Arial" w:eastAsia="Calibri" w:hAnsi="Arial" w:cs="Arial"/>
          <w:szCs w:val="22"/>
          <w:lang w:eastAsia="en-US"/>
        </w:rPr>
        <w:t xml:space="preserve"> </w:t>
      </w:r>
      <w:r w:rsidR="00D4355F">
        <w:rPr>
          <w:rFonts w:ascii="Arial" w:eastAsia="Calibri" w:hAnsi="Arial" w:cs="Arial"/>
          <w:szCs w:val="22"/>
          <w:lang w:eastAsia="en-US"/>
        </w:rPr>
        <w:tab/>
      </w:r>
      <w:r w:rsidR="001D5814">
        <w:rPr>
          <w:rFonts w:ascii="Arial" w:eastAsia="Calibri" w:hAnsi="Arial" w:cs="Arial"/>
          <w:szCs w:val="22"/>
          <w:lang w:eastAsia="en-US"/>
        </w:rPr>
        <w:t>Külterületen</w:t>
      </w:r>
      <w:r w:rsidR="004949BA" w:rsidRPr="001B59CC">
        <w:rPr>
          <w:rFonts w:ascii="Arial" w:eastAsia="Calibri" w:hAnsi="Arial" w:cs="Arial"/>
          <w:szCs w:val="22"/>
          <w:lang w:eastAsia="en-US"/>
        </w:rPr>
        <w:t xml:space="preserve"> és a külterületi beépítésre szánt területe</w:t>
      </w:r>
      <w:r w:rsidR="001D5814">
        <w:rPr>
          <w:rFonts w:ascii="Arial" w:eastAsia="Calibri" w:hAnsi="Arial" w:cs="Arial"/>
          <w:szCs w:val="22"/>
          <w:lang w:eastAsia="en-US"/>
        </w:rPr>
        <w:t xml:space="preserve">ken az újonnan </w:t>
      </w:r>
      <w:r w:rsidR="004949BA" w:rsidRPr="001B59CC">
        <w:rPr>
          <w:rFonts w:ascii="Arial" w:eastAsia="Calibri" w:hAnsi="Arial" w:cs="Arial"/>
          <w:szCs w:val="22"/>
          <w:lang w:eastAsia="en-US"/>
        </w:rPr>
        <w:t>kiépítendő villamos energia hálózatok föld felett is vezethetők.</w:t>
      </w:r>
    </w:p>
    <w:p w14:paraId="73072E31" w14:textId="77777777" w:rsidR="004949BA" w:rsidRPr="001B59CC" w:rsidRDefault="009E22D8" w:rsidP="004F489B">
      <w:pPr>
        <w:suppressAutoHyphens w:val="0"/>
        <w:ind w:left="1985" w:hanging="567"/>
        <w:jc w:val="both"/>
        <w:rPr>
          <w:rFonts w:ascii="Arial" w:eastAsia="Calibri" w:hAnsi="Arial" w:cs="Arial"/>
          <w:szCs w:val="22"/>
          <w:lang w:eastAsia="en-US"/>
        </w:rPr>
      </w:pPr>
      <w:r>
        <w:rPr>
          <w:rFonts w:ascii="Arial" w:eastAsia="Calibri" w:hAnsi="Arial" w:cs="Arial"/>
          <w:szCs w:val="22"/>
          <w:lang w:eastAsia="en-US"/>
        </w:rPr>
        <w:t>3</w:t>
      </w:r>
      <w:r w:rsidR="004949BA" w:rsidRPr="001B59CC">
        <w:rPr>
          <w:rFonts w:ascii="Arial" w:eastAsia="Calibri" w:hAnsi="Arial" w:cs="Arial"/>
          <w:szCs w:val="22"/>
          <w:lang w:eastAsia="en-US"/>
        </w:rPr>
        <w:t xml:space="preserve">. </w:t>
      </w:r>
      <w:r w:rsidR="001D5814">
        <w:rPr>
          <w:rFonts w:ascii="Arial" w:eastAsia="Calibri" w:hAnsi="Arial" w:cs="Arial"/>
          <w:szCs w:val="22"/>
          <w:lang w:eastAsia="en-US"/>
        </w:rPr>
        <w:t xml:space="preserve">   </w:t>
      </w:r>
      <w:r w:rsidR="001D5814">
        <w:rPr>
          <w:rFonts w:ascii="Arial" w:eastAsia="Calibri" w:hAnsi="Arial" w:cs="Arial"/>
          <w:szCs w:val="22"/>
          <w:lang w:eastAsia="en-US"/>
        </w:rPr>
        <w:tab/>
      </w:r>
      <w:r w:rsidR="004949BA" w:rsidRPr="001B59CC">
        <w:rPr>
          <w:rFonts w:ascii="Arial" w:eastAsia="Calibri" w:hAnsi="Arial" w:cs="Arial"/>
          <w:szCs w:val="22"/>
          <w:lang w:eastAsia="en-US"/>
        </w:rPr>
        <w:t>A távközlési és hírközlési hálózatok kizárólag a villamos energia hálózatokkal közös, egyoldali oszlopsorra helyezhetők el. Új hálózat önálló oszlopsoron nem létesíthető.</w:t>
      </w:r>
    </w:p>
    <w:p w14:paraId="7583FF8A" w14:textId="37ABC280" w:rsidR="001B3467" w:rsidRPr="001B59CC" w:rsidRDefault="009E22D8" w:rsidP="00452D19">
      <w:pPr>
        <w:suppressAutoHyphens w:val="0"/>
        <w:ind w:left="1985" w:hanging="567"/>
        <w:jc w:val="both"/>
        <w:rPr>
          <w:rFonts w:ascii="Arial" w:eastAsia="Calibri" w:hAnsi="Arial" w:cs="Arial"/>
          <w:szCs w:val="22"/>
          <w:lang w:eastAsia="en-US"/>
        </w:rPr>
      </w:pPr>
      <w:r>
        <w:rPr>
          <w:rFonts w:ascii="Arial" w:eastAsia="Calibri" w:hAnsi="Arial" w:cs="Arial"/>
          <w:szCs w:val="22"/>
          <w:lang w:eastAsia="en-US"/>
        </w:rPr>
        <w:t>4</w:t>
      </w:r>
      <w:r w:rsidR="004949BA" w:rsidRPr="001B59CC">
        <w:rPr>
          <w:rFonts w:ascii="Arial" w:eastAsia="Calibri" w:hAnsi="Arial" w:cs="Arial"/>
          <w:szCs w:val="22"/>
          <w:lang w:eastAsia="en-US"/>
        </w:rPr>
        <w:t xml:space="preserve">. </w:t>
      </w:r>
      <w:r w:rsidR="004F489B" w:rsidRPr="001B59CC">
        <w:rPr>
          <w:rFonts w:ascii="Arial" w:eastAsia="Calibri" w:hAnsi="Arial" w:cs="Arial"/>
          <w:szCs w:val="22"/>
          <w:lang w:eastAsia="en-US"/>
        </w:rPr>
        <w:t xml:space="preserve"> </w:t>
      </w:r>
      <w:r w:rsidR="006772F5">
        <w:rPr>
          <w:rFonts w:ascii="Arial" w:eastAsia="Calibri" w:hAnsi="Arial" w:cs="Arial"/>
          <w:szCs w:val="22"/>
          <w:lang w:eastAsia="en-US"/>
        </w:rPr>
        <w:t xml:space="preserve">   </w:t>
      </w:r>
      <w:r w:rsidR="004949BA" w:rsidRPr="001B59CC">
        <w:rPr>
          <w:rFonts w:ascii="Arial" w:eastAsia="Calibri" w:hAnsi="Arial" w:cs="Arial"/>
          <w:szCs w:val="22"/>
          <w:lang w:eastAsia="en-US"/>
        </w:rPr>
        <w:t xml:space="preserve">Közterületen kialakítandó transzformátor-állomások helyét és </w:t>
      </w:r>
      <w:r w:rsidR="005A4EE1" w:rsidRPr="001B59CC">
        <w:rPr>
          <w:rFonts w:ascii="Arial" w:eastAsia="Calibri" w:hAnsi="Arial" w:cs="Arial"/>
          <w:szCs w:val="22"/>
          <w:lang w:eastAsia="en-US"/>
        </w:rPr>
        <w:t>kialakí</w:t>
      </w:r>
      <w:r w:rsidR="005A4EE1">
        <w:rPr>
          <w:rFonts w:ascii="Arial" w:eastAsia="Calibri" w:hAnsi="Arial" w:cs="Arial"/>
          <w:szCs w:val="22"/>
          <w:lang w:eastAsia="en-US"/>
        </w:rPr>
        <w:t>t</w:t>
      </w:r>
      <w:r w:rsidR="005A4EE1" w:rsidRPr="001B59CC">
        <w:rPr>
          <w:rFonts w:ascii="Arial" w:eastAsia="Calibri" w:hAnsi="Arial" w:cs="Arial"/>
          <w:szCs w:val="22"/>
          <w:lang w:eastAsia="en-US"/>
        </w:rPr>
        <w:t>ásának</w:t>
      </w:r>
      <w:r w:rsidR="004949BA" w:rsidRPr="001B59CC">
        <w:rPr>
          <w:rFonts w:ascii="Arial" w:eastAsia="Calibri" w:hAnsi="Arial" w:cs="Arial"/>
          <w:szCs w:val="22"/>
          <w:lang w:eastAsia="en-US"/>
        </w:rPr>
        <w:t xml:space="preserve"> módját az Önkormányzattal egyeztetett módon a beépítéssel összehangoltan, a környezethez illeszkedve kell meghatározni.</w:t>
      </w:r>
    </w:p>
    <w:p w14:paraId="63EF4725" w14:textId="77777777" w:rsidR="009604B8" w:rsidRDefault="00B24701" w:rsidP="009604B8">
      <w:pPr>
        <w:pStyle w:val="Rendelet"/>
        <w:numPr>
          <w:ilvl w:val="0"/>
          <w:numId w:val="0"/>
        </w:numPr>
        <w:ind w:left="1985"/>
        <w:rPr>
          <w:rFonts w:eastAsia="Calibri"/>
          <w:szCs w:val="22"/>
          <w:lang w:eastAsia="en-US"/>
        </w:rPr>
      </w:pPr>
      <w:r w:rsidRPr="001B59CC">
        <w:rPr>
          <w:rFonts w:eastAsia="Calibri"/>
          <w:szCs w:val="22"/>
          <w:lang w:eastAsia="en-US"/>
        </w:rPr>
        <w:t xml:space="preserve">Az illeszkedés </w:t>
      </w:r>
      <w:r w:rsidR="00AA0E4F" w:rsidRPr="001B59CC">
        <w:rPr>
          <w:rFonts w:eastAsia="Calibri"/>
          <w:szCs w:val="22"/>
          <w:lang w:eastAsia="en-US"/>
        </w:rPr>
        <w:t xml:space="preserve">meghatározása során </w:t>
      </w:r>
      <w:r w:rsidRPr="001B59CC">
        <w:rPr>
          <w:rFonts w:eastAsia="Calibri"/>
          <w:szCs w:val="22"/>
          <w:lang w:eastAsia="en-US"/>
        </w:rPr>
        <w:t>a településképi szempontból meghatározó</w:t>
      </w:r>
      <w:r w:rsidR="00AA0E4F" w:rsidRPr="001B59CC">
        <w:rPr>
          <w:rFonts w:eastAsia="Calibri"/>
          <w:szCs w:val="22"/>
          <w:lang w:eastAsia="en-US"/>
        </w:rPr>
        <w:t xml:space="preserve"> </w:t>
      </w:r>
      <w:r w:rsidRPr="001B59CC">
        <w:rPr>
          <w:rFonts w:eastAsia="Calibri"/>
          <w:szCs w:val="22"/>
          <w:lang w:eastAsia="en-US"/>
        </w:rPr>
        <w:t>terület</w:t>
      </w:r>
      <w:r w:rsidR="00AA0E4F" w:rsidRPr="001B59CC">
        <w:rPr>
          <w:rFonts w:eastAsia="Calibri"/>
          <w:szCs w:val="22"/>
          <w:lang w:eastAsia="en-US"/>
        </w:rPr>
        <w:t xml:space="preserve"> </w:t>
      </w:r>
      <w:r w:rsidR="00146009" w:rsidRPr="001B59CC">
        <w:rPr>
          <w:rFonts w:eastAsia="Calibri"/>
          <w:szCs w:val="22"/>
          <w:lang w:eastAsia="en-US"/>
        </w:rPr>
        <w:t>a</w:t>
      </w:r>
      <w:r w:rsidR="00146009" w:rsidRPr="001B59CC">
        <w:t>nyaghasználatra, valamint kerítés és támfal kialakítására vonatkozó előírásait</w:t>
      </w:r>
      <w:r w:rsidRPr="001B59CC">
        <w:rPr>
          <w:rFonts w:eastAsia="Calibri"/>
          <w:szCs w:val="22"/>
          <w:lang w:eastAsia="en-US"/>
        </w:rPr>
        <w:t xml:space="preserve"> </w:t>
      </w:r>
      <w:r w:rsidR="00146009" w:rsidRPr="001B59CC">
        <w:rPr>
          <w:rFonts w:eastAsia="Calibri"/>
          <w:szCs w:val="22"/>
          <w:lang w:eastAsia="en-US"/>
        </w:rPr>
        <w:t xml:space="preserve">kell </w:t>
      </w:r>
      <w:r w:rsidR="00AA0E4F" w:rsidRPr="001B59CC">
        <w:rPr>
          <w:rFonts w:eastAsia="Calibri"/>
          <w:szCs w:val="22"/>
          <w:lang w:eastAsia="en-US"/>
        </w:rPr>
        <w:t>alkalmazni</w:t>
      </w:r>
      <w:r w:rsidR="00146009" w:rsidRPr="001B59CC">
        <w:rPr>
          <w:rFonts w:eastAsia="Calibri"/>
          <w:szCs w:val="22"/>
          <w:lang w:eastAsia="en-US"/>
        </w:rPr>
        <w:t>.</w:t>
      </w:r>
    </w:p>
    <w:p w14:paraId="6D893393" w14:textId="751122AB" w:rsidR="009604B8" w:rsidRDefault="009604B8" w:rsidP="00814D10">
      <w:pPr>
        <w:pStyle w:val="Rendelet"/>
        <w:numPr>
          <w:ilvl w:val="0"/>
          <w:numId w:val="92"/>
        </w:numPr>
        <w:ind w:left="1985" w:hanging="567"/>
        <w:rPr>
          <w:rFonts w:eastAsia="Calibri"/>
          <w:szCs w:val="22"/>
          <w:lang w:eastAsia="en-US"/>
        </w:rPr>
      </w:pPr>
      <w:r>
        <w:rPr>
          <w:rFonts w:eastAsia="Calibri"/>
          <w:szCs w:val="22"/>
          <w:lang w:eastAsia="en-US"/>
        </w:rPr>
        <w:t xml:space="preserve">A </w:t>
      </w:r>
      <w:r w:rsidRPr="009604B8">
        <w:rPr>
          <w:rFonts w:eastAsia="Calibri"/>
          <w:szCs w:val="22"/>
          <w:lang w:eastAsia="en-US"/>
        </w:rPr>
        <w:t xml:space="preserve">fényszennyezés elkerülése érdekében szükséges az alábbi szempontok </w:t>
      </w:r>
      <w:r w:rsidR="005A4EE1" w:rsidRPr="009604B8">
        <w:rPr>
          <w:rFonts w:eastAsia="Calibri"/>
          <w:szCs w:val="22"/>
          <w:lang w:eastAsia="en-US"/>
        </w:rPr>
        <w:t>figyelembevétele</w:t>
      </w:r>
      <w:r w:rsidRPr="009604B8">
        <w:rPr>
          <w:rFonts w:eastAsia="Calibri"/>
          <w:szCs w:val="22"/>
          <w:lang w:eastAsia="en-US"/>
        </w:rPr>
        <w:t xml:space="preserve"> a közvilágítás és külső világító testek elhelyezése, korszerűsítése esetében:</w:t>
      </w:r>
    </w:p>
    <w:p w14:paraId="438C8623" w14:textId="77777777" w:rsidR="009604B8" w:rsidRPr="009604B8" w:rsidRDefault="00350730" w:rsidP="00814D10">
      <w:pPr>
        <w:pStyle w:val="Rendelet"/>
        <w:numPr>
          <w:ilvl w:val="3"/>
          <w:numId w:val="91"/>
        </w:numPr>
        <w:ind w:left="2552" w:hanging="567"/>
        <w:rPr>
          <w:rFonts w:eastAsia="Calibri"/>
          <w:szCs w:val="22"/>
          <w:lang w:eastAsia="en-US"/>
        </w:rPr>
      </w:pPr>
      <w:r>
        <w:rPr>
          <w:rFonts w:eastAsia="Calibri"/>
          <w:szCs w:val="22"/>
          <w:lang w:eastAsia="en-US"/>
        </w:rPr>
        <w:t xml:space="preserve">az </w:t>
      </w:r>
      <w:r w:rsidR="009604B8" w:rsidRPr="009604B8">
        <w:rPr>
          <w:rFonts w:eastAsia="Calibri"/>
          <w:szCs w:val="22"/>
          <w:lang w:eastAsia="en-US"/>
        </w:rPr>
        <w:t xml:space="preserve">500 nanométernél rövidebb hullámhosszúságú </w:t>
      </w:r>
      <w:r>
        <w:rPr>
          <w:rFonts w:eastAsia="Calibri"/>
          <w:szCs w:val="22"/>
          <w:lang w:eastAsia="en-US"/>
        </w:rPr>
        <w:t xml:space="preserve">hideg </w:t>
      </w:r>
      <w:r w:rsidR="009604B8" w:rsidRPr="009604B8">
        <w:rPr>
          <w:rFonts w:eastAsia="Calibri"/>
          <w:szCs w:val="22"/>
          <w:lang w:eastAsia="en-US"/>
        </w:rPr>
        <w:t xml:space="preserve">fényt </w:t>
      </w:r>
      <w:r>
        <w:rPr>
          <w:rFonts w:eastAsia="Calibri"/>
          <w:szCs w:val="22"/>
          <w:lang w:eastAsia="en-US"/>
        </w:rPr>
        <w:t>kibocsátó fényforrások nem alkalmazhatók,</w:t>
      </w:r>
    </w:p>
    <w:p w14:paraId="0102D0C0" w14:textId="77777777" w:rsidR="009604B8" w:rsidRPr="009604B8" w:rsidRDefault="009604B8" w:rsidP="00814D10">
      <w:pPr>
        <w:pStyle w:val="Rendelet"/>
        <w:numPr>
          <w:ilvl w:val="3"/>
          <w:numId w:val="91"/>
        </w:numPr>
        <w:ind w:left="2552" w:hanging="567"/>
        <w:rPr>
          <w:rFonts w:eastAsia="Calibri"/>
          <w:szCs w:val="22"/>
          <w:lang w:eastAsia="en-US"/>
        </w:rPr>
      </w:pPr>
      <w:r w:rsidRPr="009604B8">
        <w:rPr>
          <w:rFonts w:eastAsia="Calibri"/>
          <w:szCs w:val="22"/>
          <w:lang w:eastAsia="en-US"/>
        </w:rPr>
        <w:t>a világítótestek ernyőzése olyan legyen, hogy a fényt oda irányítsa, ahol arra szükség van;</w:t>
      </w:r>
    </w:p>
    <w:p w14:paraId="640EF5AB" w14:textId="77777777" w:rsidR="00A62B19" w:rsidRPr="00A62B19" w:rsidRDefault="00A62B19" w:rsidP="00814D10">
      <w:pPr>
        <w:pStyle w:val="Listaszerbekezds"/>
        <w:numPr>
          <w:ilvl w:val="3"/>
          <w:numId w:val="91"/>
        </w:numPr>
        <w:spacing w:after="0" w:line="240" w:lineRule="auto"/>
        <w:ind w:left="2552" w:hanging="567"/>
        <w:jc w:val="both"/>
        <w:rPr>
          <w:rFonts w:ascii="Arial" w:eastAsia="Calibri" w:hAnsi="Arial" w:cs="Arial"/>
          <w:bCs/>
          <w:sz w:val="24"/>
          <w:lang w:eastAsia="en-US"/>
        </w:rPr>
      </w:pPr>
      <w:r>
        <w:rPr>
          <w:rFonts w:ascii="Arial" w:eastAsia="Calibri" w:hAnsi="Arial" w:cs="Arial"/>
          <w:bCs/>
          <w:sz w:val="24"/>
          <w:lang w:eastAsia="en-US"/>
        </w:rPr>
        <w:t>a</w:t>
      </w:r>
      <w:r w:rsidRPr="00A62B19">
        <w:rPr>
          <w:rFonts w:ascii="Arial" w:eastAsia="Calibri" w:hAnsi="Arial" w:cs="Arial"/>
          <w:bCs/>
          <w:sz w:val="24"/>
          <w:lang w:eastAsia="en-US"/>
        </w:rPr>
        <w:t xml:space="preserve"> közterületek megvilágításának kiépítése – különösen a természetes területek szomszédságában - egyenletes fénnyel, csak a szükséges mértékű intenzitással történjen a fényszennyezés csökkentése érdekében.</w:t>
      </w:r>
    </w:p>
    <w:p w14:paraId="2CF38980" w14:textId="77777777" w:rsidR="009604B8" w:rsidRDefault="009604B8" w:rsidP="00814D10">
      <w:pPr>
        <w:pStyle w:val="Rendelet"/>
        <w:numPr>
          <w:ilvl w:val="3"/>
          <w:numId w:val="91"/>
        </w:numPr>
        <w:spacing w:after="120"/>
        <w:ind w:left="2552" w:hanging="567"/>
        <w:rPr>
          <w:rFonts w:eastAsia="Calibri"/>
          <w:szCs w:val="22"/>
          <w:lang w:eastAsia="en-US"/>
        </w:rPr>
      </w:pPr>
      <w:r w:rsidRPr="009604B8">
        <w:rPr>
          <w:rFonts w:eastAsia="Calibri"/>
          <w:szCs w:val="22"/>
          <w:lang w:eastAsia="en-US"/>
        </w:rPr>
        <w:t>a kültéri világítást a tényleges használat idejéhez kell igazítani.</w:t>
      </w:r>
    </w:p>
    <w:p w14:paraId="15EEB36B" w14:textId="77777777" w:rsidR="001B3467" w:rsidRPr="001B59CC" w:rsidRDefault="001B3467" w:rsidP="00B53BE6">
      <w:pPr>
        <w:numPr>
          <w:ilvl w:val="1"/>
          <w:numId w:val="26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lastRenderedPageBreak/>
        <w:t>Hírközléssel kapcsolatos műtárgyak elhelyezése során alkalmazandó előírások.</w:t>
      </w:r>
    </w:p>
    <w:p w14:paraId="0165C107" w14:textId="77777777" w:rsidR="00061986" w:rsidRPr="001B59CC" w:rsidRDefault="0073577D" w:rsidP="00B53BE6">
      <w:pPr>
        <w:numPr>
          <w:ilvl w:val="2"/>
          <w:numId w:val="26"/>
        </w:num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Településkép</w:t>
      </w:r>
      <w:r w:rsidR="00061986" w:rsidRPr="001B59CC">
        <w:rPr>
          <w:rFonts w:ascii="Arial" w:hAnsi="Arial" w:cs="Arial"/>
          <w:bCs/>
        </w:rPr>
        <w:t>-védelem szempontból</w:t>
      </w:r>
      <w:r w:rsidR="0021778B" w:rsidRPr="001B59CC">
        <w:rPr>
          <w:rFonts w:ascii="Arial" w:hAnsi="Arial" w:cs="Arial"/>
          <w:bCs/>
        </w:rPr>
        <w:t xml:space="preserve"> a </w:t>
      </w:r>
      <w:r w:rsidR="00061986" w:rsidRPr="001B59CC">
        <w:rPr>
          <w:rFonts w:ascii="Arial" w:hAnsi="Arial" w:cs="Arial"/>
          <w:bCs/>
        </w:rPr>
        <w:t>hírközlési és a kábel TV</w:t>
      </w:r>
      <w:r w:rsidR="0021778B" w:rsidRPr="001B59CC">
        <w:rPr>
          <w:rFonts w:ascii="Arial" w:hAnsi="Arial" w:cs="Arial"/>
          <w:bCs/>
        </w:rPr>
        <w:t>-</w:t>
      </w:r>
      <w:r w:rsidR="009604B8">
        <w:rPr>
          <w:rFonts w:ascii="Arial" w:hAnsi="Arial" w:cs="Arial"/>
          <w:bCs/>
        </w:rPr>
        <w:t xml:space="preserve">hálózatokat </w:t>
      </w:r>
      <w:r w:rsidR="00061986" w:rsidRPr="001B59CC">
        <w:rPr>
          <w:rFonts w:ascii="Arial" w:hAnsi="Arial" w:cs="Arial"/>
          <w:bCs/>
        </w:rPr>
        <w:t>belterületen</w:t>
      </w:r>
    </w:p>
    <w:p w14:paraId="37AAE304" w14:textId="77777777" w:rsidR="00061986" w:rsidRPr="001B59CC" w:rsidRDefault="00061986" w:rsidP="00B53BE6">
      <w:pPr>
        <w:numPr>
          <w:ilvl w:val="3"/>
          <w:numId w:val="26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újonnan csak földkábelbe vagy alépítménybe helyezve szabad létesíteni,</w:t>
      </w:r>
    </w:p>
    <w:p w14:paraId="31D3D025" w14:textId="77777777" w:rsidR="00061986" w:rsidRPr="001B59CC" w:rsidRDefault="00061986" w:rsidP="00B53BE6">
      <w:pPr>
        <w:numPr>
          <w:ilvl w:val="3"/>
          <w:numId w:val="26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meglévő</w:t>
      </w:r>
      <w:r w:rsidR="0081160E" w:rsidRPr="001B59CC">
        <w:rPr>
          <w:rFonts w:ascii="Arial" w:hAnsi="Arial" w:cs="Arial"/>
          <w:bCs/>
        </w:rPr>
        <w:t xml:space="preserve"> </w:t>
      </w:r>
      <w:r w:rsidRPr="001B59CC">
        <w:rPr>
          <w:rFonts w:ascii="Arial" w:hAnsi="Arial" w:cs="Arial"/>
          <w:bCs/>
        </w:rPr>
        <w:t>föld feletti hálózatok rekonstrukciója, bővítése során a földkábeles elhelyezésre kell áttérni,</w:t>
      </w:r>
    </w:p>
    <w:p w14:paraId="25E4E985" w14:textId="77777777" w:rsidR="00061986" w:rsidRPr="001B59CC" w:rsidRDefault="00061986" w:rsidP="00B53BE6">
      <w:pPr>
        <w:numPr>
          <w:ilvl w:val="3"/>
          <w:numId w:val="26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földfeletti elosztószekrények elhelyezését országos vagy, helyi védett területen </w:t>
      </w:r>
      <w:r w:rsidR="009604B8" w:rsidRPr="009604B8">
        <w:rPr>
          <w:rFonts w:ascii="Arial" w:hAnsi="Arial" w:cs="Arial"/>
          <w:bCs/>
        </w:rPr>
        <w:t>süllyesztett megoldással, vagy növényzettel takartan a környezet</w:t>
      </w:r>
      <w:r w:rsidR="009604B8">
        <w:rPr>
          <w:rFonts w:ascii="Arial" w:hAnsi="Arial" w:cs="Arial"/>
          <w:bCs/>
        </w:rPr>
        <w:t>hez illeszkedően kell megoldani.</w:t>
      </w:r>
    </w:p>
    <w:p w14:paraId="59DF5122" w14:textId="77777777" w:rsidR="00061986" w:rsidRPr="001B59CC" w:rsidRDefault="000349B4" w:rsidP="00B53BE6">
      <w:pPr>
        <w:numPr>
          <w:ilvl w:val="2"/>
          <w:numId w:val="26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</w:t>
      </w:r>
      <w:r w:rsidR="00F02291" w:rsidRPr="001B59CC">
        <w:rPr>
          <w:rFonts w:ascii="Arial" w:hAnsi="Arial" w:cs="Arial"/>
          <w:bCs/>
        </w:rPr>
        <w:t>zokon a területeken, ahol a hírközlési hálózatok föld felett vezethetők, a 0,4 kV-os, a közvilágítási és a távközlési szabadvezetékeket közös oszlopsoron kell vez</w:t>
      </w:r>
      <w:r w:rsidR="0081160E" w:rsidRPr="001B59CC">
        <w:rPr>
          <w:rFonts w:ascii="Arial" w:hAnsi="Arial" w:cs="Arial"/>
          <w:bCs/>
        </w:rPr>
        <w:t>etni</w:t>
      </w:r>
      <w:r w:rsidR="00344086">
        <w:rPr>
          <w:rFonts w:ascii="Arial" w:hAnsi="Arial" w:cs="Arial"/>
          <w:bCs/>
        </w:rPr>
        <w:t>.</w:t>
      </w:r>
    </w:p>
    <w:p w14:paraId="67385992" w14:textId="77777777" w:rsidR="00F02291" w:rsidRDefault="000349B4" w:rsidP="00B53BE6">
      <w:pPr>
        <w:numPr>
          <w:ilvl w:val="2"/>
          <w:numId w:val="26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</w:t>
      </w:r>
      <w:r w:rsidR="00F02291" w:rsidRPr="001B59CC">
        <w:rPr>
          <w:rFonts w:ascii="Arial" w:hAnsi="Arial" w:cs="Arial"/>
          <w:bCs/>
        </w:rPr>
        <w:t xml:space="preserve"> mikrohullámú összeköttetés biztosítása érdekében bázisállomások közötti összekötő sávokban az előírt </w:t>
      </w:r>
      <w:r w:rsidR="0081160E" w:rsidRPr="001B59CC">
        <w:rPr>
          <w:rFonts w:ascii="Arial" w:hAnsi="Arial" w:cs="Arial"/>
          <w:bCs/>
        </w:rPr>
        <w:t>magassági korlátozás betartandó</w:t>
      </w:r>
      <w:r w:rsidR="00344086">
        <w:rPr>
          <w:rFonts w:ascii="Arial" w:hAnsi="Arial" w:cs="Arial"/>
          <w:bCs/>
        </w:rPr>
        <w:t>.</w:t>
      </w:r>
    </w:p>
    <w:p w14:paraId="77D1162B" w14:textId="77777777" w:rsidR="00FD6E47" w:rsidRDefault="00FD6E47" w:rsidP="00B53BE6">
      <w:pPr>
        <w:numPr>
          <w:ilvl w:val="2"/>
          <w:numId w:val="26"/>
        </w:numPr>
        <w:jc w:val="both"/>
        <w:rPr>
          <w:rFonts w:ascii="Arial" w:hAnsi="Arial" w:cs="Arial"/>
          <w:bCs/>
        </w:rPr>
      </w:pPr>
      <w:r w:rsidRPr="00FD6E47">
        <w:rPr>
          <w:rFonts w:ascii="Arial" w:hAnsi="Arial" w:cs="Arial"/>
          <w:bCs/>
        </w:rPr>
        <w:t>Új antenna műtárgyak elhelyezésénél a meglévő magas építmények (pl. középmagas- magas építmény, templomtorony, víztorony stb.) felhasználását kell előnyben részesíteni. Önálló szerkezettel is telepíthető kivételes esetben, amennyiben nem áll rendelkezésre, erre alkalmas meglévő építmény.</w:t>
      </w:r>
    </w:p>
    <w:p w14:paraId="2F4D017D" w14:textId="77777777" w:rsidR="00CB7C2A" w:rsidRDefault="00FD6E47" w:rsidP="00B53BE6">
      <w:pPr>
        <w:numPr>
          <w:ilvl w:val="2"/>
          <w:numId w:val="26"/>
        </w:numPr>
        <w:jc w:val="both"/>
        <w:rPr>
          <w:rFonts w:ascii="Arial" w:hAnsi="Arial" w:cs="Arial"/>
          <w:bCs/>
        </w:rPr>
      </w:pPr>
      <w:r w:rsidRPr="00FD6E47">
        <w:rPr>
          <w:rFonts w:ascii="Arial" w:hAnsi="Arial" w:cs="Arial"/>
          <w:bCs/>
        </w:rPr>
        <w:t>Új, vezeték nélküli elektronikus hírközlési és műsorszóró létesítményt és műtárgyat csak a lakott terület határától legalább 200 m távolságban lehet elhelyezni.</w:t>
      </w:r>
      <w:r>
        <w:rPr>
          <w:rFonts w:ascii="Arial" w:hAnsi="Arial" w:cs="Arial"/>
          <w:bCs/>
        </w:rPr>
        <w:t xml:space="preserve"> Amennyiben a belterület </w:t>
      </w:r>
      <w:r w:rsidR="005A4EE1">
        <w:rPr>
          <w:rFonts w:ascii="Arial" w:hAnsi="Arial" w:cs="Arial"/>
          <w:bCs/>
        </w:rPr>
        <w:t xml:space="preserve">kiszolgálása </w:t>
      </w:r>
    </w:p>
    <w:p w14:paraId="2B4C718C" w14:textId="20106059" w:rsidR="00FD6E47" w:rsidRDefault="005A4EE1" w:rsidP="00CB7C2A">
      <w:pPr>
        <w:ind w:left="1985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külterületi</w:t>
      </w:r>
      <w:r w:rsidR="00FD6E47">
        <w:rPr>
          <w:rFonts w:ascii="Arial" w:hAnsi="Arial" w:cs="Arial"/>
          <w:bCs/>
        </w:rPr>
        <w:t xml:space="preserve"> elhelyezéssel nem megoldható, akkor az </w:t>
      </w:r>
      <w:r w:rsidR="003062FD" w:rsidRPr="001B59CC">
        <w:rPr>
          <w:rFonts w:ascii="Arial" w:hAnsi="Arial" w:cs="Arial"/>
          <w:bCs/>
        </w:rPr>
        <w:t xml:space="preserve">új tornyokat </w:t>
      </w:r>
      <w:r w:rsidR="00FD6E47">
        <w:rPr>
          <w:rFonts w:ascii="Arial" w:hAnsi="Arial" w:cs="Arial"/>
          <w:bCs/>
        </w:rPr>
        <w:t>a</w:t>
      </w:r>
      <w:r w:rsidR="003062FD" w:rsidRPr="001B59CC">
        <w:rPr>
          <w:rFonts w:ascii="Arial" w:hAnsi="Arial" w:cs="Arial"/>
          <w:bCs/>
        </w:rPr>
        <w:t xml:space="preserve"> belterületen olyan telekrészen</w:t>
      </w:r>
      <w:r w:rsidR="00FD6E47">
        <w:rPr>
          <w:rFonts w:ascii="Arial" w:hAnsi="Arial" w:cs="Arial"/>
          <w:bCs/>
        </w:rPr>
        <w:t xml:space="preserve"> lehet csak elhelyezni</w:t>
      </w:r>
      <w:r w:rsidR="003062FD" w:rsidRPr="001B59CC">
        <w:rPr>
          <w:rFonts w:ascii="Arial" w:hAnsi="Arial" w:cs="Arial"/>
          <w:bCs/>
        </w:rPr>
        <w:t>, ahol a torony a tömb bármely határától legalább 50 m t</w:t>
      </w:r>
      <w:r w:rsidR="006B0A31">
        <w:rPr>
          <w:rFonts w:ascii="Arial" w:hAnsi="Arial" w:cs="Arial"/>
          <w:bCs/>
        </w:rPr>
        <w:t xml:space="preserve">ávolságba kerül, figyelemmel a </w:t>
      </w:r>
      <w:r w:rsidR="000C0550" w:rsidRPr="000C0550">
        <w:rPr>
          <w:rFonts w:ascii="Arial" w:hAnsi="Arial" w:cs="Arial"/>
          <w:bCs/>
        </w:rPr>
        <w:t>3</w:t>
      </w:r>
      <w:r w:rsidR="00D873C9">
        <w:rPr>
          <w:rFonts w:ascii="Arial" w:hAnsi="Arial" w:cs="Arial"/>
          <w:bCs/>
        </w:rPr>
        <w:t>2</w:t>
      </w:r>
      <w:r w:rsidR="000C0550" w:rsidRPr="000C0550">
        <w:rPr>
          <w:rFonts w:ascii="Arial" w:hAnsi="Arial" w:cs="Arial"/>
          <w:bCs/>
        </w:rPr>
        <w:t>.</w:t>
      </w:r>
      <w:r w:rsidR="006B0A31" w:rsidRPr="000C0550">
        <w:rPr>
          <w:rFonts w:ascii="Arial" w:hAnsi="Arial" w:cs="Arial"/>
          <w:bCs/>
        </w:rPr>
        <w:t>§ (</w:t>
      </w:r>
      <w:r w:rsidR="000C0550" w:rsidRPr="000C0550">
        <w:rPr>
          <w:rFonts w:ascii="Arial" w:hAnsi="Arial" w:cs="Arial"/>
          <w:bCs/>
        </w:rPr>
        <w:t>3</w:t>
      </w:r>
      <w:r w:rsidR="006B0A31" w:rsidRPr="000C0550">
        <w:rPr>
          <w:rFonts w:ascii="Arial" w:hAnsi="Arial" w:cs="Arial"/>
          <w:bCs/>
        </w:rPr>
        <w:t>)</w:t>
      </w:r>
      <w:r w:rsidR="006B0A31">
        <w:rPr>
          <w:rFonts w:ascii="Arial" w:hAnsi="Arial" w:cs="Arial"/>
          <w:bCs/>
        </w:rPr>
        <w:t xml:space="preserve"> bekezdésében meghatározott távolságra is.</w:t>
      </w:r>
    </w:p>
    <w:p w14:paraId="2EACE080" w14:textId="77777777" w:rsidR="008E139A" w:rsidRPr="009604B8" w:rsidRDefault="003062FD" w:rsidP="00B53BE6">
      <w:pPr>
        <w:numPr>
          <w:ilvl w:val="2"/>
          <w:numId w:val="26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Az antennatornyok kialakítása belterületen rácsos tartóval kialakított acélszerkezettel nem hozható létre. Az ilyen típusú tornyok színezése a környezetükbe </w:t>
      </w:r>
      <w:r w:rsidR="000349B4" w:rsidRPr="001B59CC">
        <w:rPr>
          <w:rFonts w:ascii="Arial" w:hAnsi="Arial" w:cs="Arial"/>
          <w:bCs/>
        </w:rPr>
        <w:t>illeszkedő</w:t>
      </w:r>
      <w:r w:rsidRPr="001B59CC">
        <w:rPr>
          <w:rFonts w:ascii="Arial" w:hAnsi="Arial" w:cs="Arial"/>
          <w:bCs/>
        </w:rPr>
        <w:t xml:space="preserve"> kialakítással készüljön, figyelemmel a más jogszabályok által előirt, légi járművek biztonságos közlekedését elősegítő köt</w:t>
      </w:r>
      <w:r w:rsidR="00635B08" w:rsidRPr="001B59CC">
        <w:rPr>
          <w:rFonts w:ascii="Arial" w:hAnsi="Arial" w:cs="Arial"/>
          <w:bCs/>
        </w:rPr>
        <w:t>elező színezési szabályokra is</w:t>
      </w:r>
      <w:r w:rsidR="00344086">
        <w:rPr>
          <w:rFonts w:ascii="Arial" w:hAnsi="Arial" w:cs="Arial"/>
          <w:bCs/>
        </w:rPr>
        <w:t>.</w:t>
      </w:r>
    </w:p>
    <w:p w14:paraId="392D63C5" w14:textId="77777777" w:rsidR="00571A48" w:rsidRDefault="00571A48" w:rsidP="00571A48">
      <w:pPr>
        <w:tabs>
          <w:tab w:val="left" w:pos="1080"/>
        </w:tabs>
        <w:ind w:left="1418"/>
        <w:jc w:val="both"/>
        <w:rPr>
          <w:rFonts w:ascii="Arial" w:hAnsi="Arial" w:cs="Arial"/>
          <w:b/>
        </w:rPr>
      </w:pPr>
    </w:p>
    <w:p w14:paraId="1ABEB2A6" w14:textId="77777777" w:rsidR="00394BC4" w:rsidRPr="001B59CC" w:rsidRDefault="00394BC4" w:rsidP="00571A48">
      <w:pPr>
        <w:tabs>
          <w:tab w:val="left" w:pos="1080"/>
        </w:tabs>
        <w:ind w:left="1418"/>
        <w:jc w:val="both"/>
        <w:rPr>
          <w:rFonts w:ascii="Arial" w:hAnsi="Arial" w:cs="Arial"/>
          <w:b/>
        </w:rPr>
      </w:pPr>
    </w:p>
    <w:p w14:paraId="1D594B2B" w14:textId="77777777" w:rsidR="008D6B17" w:rsidRPr="001B59CC" w:rsidRDefault="008D6B17" w:rsidP="00571A48">
      <w:pPr>
        <w:tabs>
          <w:tab w:val="left" w:pos="1080"/>
        </w:tabs>
        <w:ind w:left="1418"/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V. FEJEZET</w:t>
      </w:r>
    </w:p>
    <w:p w14:paraId="05A578DB" w14:textId="77777777" w:rsidR="008D6B17" w:rsidRPr="001B59CC" w:rsidRDefault="00AD7468" w:rsidP="00E30F1E">
      <w:pPr>
        <w:ind w:left="1418"/>
        <w:jc w:val="both"/>
        <w:outlineLvl w:val="0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A TELEPÜLÉSKÉP-ÉRVÉNYESÍTÉSI ESZKÖZÖK</w:t>
      </w:r>
    </w:p>
    <w:p w14:paraId="381A20EE" w14:textId="77777777" w:rsidR="00A30E9A" w:rsidRPr="001B59CC" w:rsidRDefault="00A30E9A" w:rsidP="00E30F1E">
      <w:pPr>
        <w:tabs>
          <w:tab w:val="left" w:pos="0"/>
          <w:tab w:val="left" w:pos="540"/>
          <w:tab w:val="left" w:pos="900"/>
        </w:tabs>
        <w:ind w:left="1418"/>
        <w:jc w:val="both"/>
        <w:rPr>
          <w:rFonts w:ascii="Arial" w:hAnsi="Arial" w:cs="Arial"/>
          <w:b/>
        </w:rPr>
      </w:pPr>
    </w:p>
    <w:p w14:paraId="5D6E2D37" w14:textId="77777777" w:rsidR="008D6B17" w:rsidRPr="001B59CC" w:rsidRDefault="000D1B00" w:rsidP="00E30F1E">
      <w:pPr>
        <w:tabs>
          <w:tab w:val="left" w:pos="0"/>
          <w:tab w:val="left" w:pos="540"/>
          <w:tab w:val="left" w:pos="900"/>
        </w:tabs>
        <w:ind w:left="1418"/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1</w:t>
      </w:r>
      <w:r w:rsidR="003332CA">
        <w:rPr>
          <w:rFonts w:ascii="Arial" w:hAnsi="Arial" w:cs="Arial"/>
          <w:b/>
        </w:rPr>
        <w:t>4</w:t>
      </w:r>
      <w:r w:rsidR="008D6B17" w:rsidRPr="001B59CC">
        <w:rPr>
          <w:rFonts w:ascii="Arial" w:hAnsi="Arial" w:cs="Arial"/>
          <w:b/>
        </w:rPr>
        <w:t xml:space="preserve">. </w:t>
      </w:r>
      <w:r w:rsidR="006B2F93" w:rsidRPr="006B2F93">
        <w:rPr>
          <w:rFonts w:ascii="Arial" w:hAnsi="Arial" w:cs="Arial"/>
          <w:b/>
        </w:rPr>
        <w:t>Településkép-védelmi tájékoztatás és</w:t>
      </w:r>
      <w:r w:rsidR="00AD7468" w:rsidRPr="001B59CC">
        <w:rPr>
          <w:rFonts w:ascii="Arial" w:hAnsi="Arial" w:cs="Arial"/>
          <w:b/>
        </w:rPr>
        <w:t xml:space="preserve"> s</w:t>
      </w:r>
      <w:r w:rsidR="008D6B17" w:rsidRPr="001B59CC">
        <w:rPr>
          <w:rFonts w:ascii="Arial" w:hAnsi="Arial" w:cs="Arial"/>
          <w:b/>
        </w:rPr>
        <w:t>zakmai konzultáció</w:t>
      </w:r>
    </w:p>
    <w:p w14:paraId="66C98041" w14:textId="77777777" w:rsidR="008D6B17" w:rsidRPr="001B59CC" w:rsidRDefault="008D6B17" w:rsidP="00E30F1E">
      <w:pPr>
        <w:tabs>
          <w:tab w:val="left" w:pos="0"/>
          <w:tab w:val="left" w:pos="540"/>
          <w:tab w:val="left" w:pos="900"/>
        </w:tabs>
        <w:ind w:left="1418"/>
        <w:jc w:val="both"/>
        <w:rPr>
          <w:rFonts w:ascii="Arial" w:hAnsi="Arial" w:cs="Arial"/>
          <w:b/>
        </w:rPr>
      </w:pPr>
    </w:p>
    <w:p w14:paraId="5B4A1F52" w14:textId="77777777" w:rsidR="00297E91" w:rsidRPr="001B59CC" w:rsidRDefault="0099507C" w:rsidP="00B53BE6">
      <w:pPr>
        <w:pStyle w:val="Rendelet"/>
        <w:numPr>
          <w:ilvl w:val="0"/>
          <w:numId w:val="71"/>
        </w:numPr>
      </w:pPr>
      <w:r>
        <w:t xml:space="preserve">          </w:t>
      </w:r>
      <w:r w:rsidR="00277575">
        <w:tab/>
      </w:r>
      <w:r w:rsidR="008D6B17" w:rsidRPr="001B59CC">
        <w:t>A</w:t>
      </w:r>
      <w:r w:rsidR="00277575">
        <w:t xml:space="preserve"> Polgármester </w:t>
      </w:r>
      <w:r w:rsidR="007D708D">
        <w:t xml:space="preserve">a települési főépítész segítségével </w:t>
      </w:r>
      <w:r w:rsidR="00277575">
        <w:t>a</w:t>
      </w:r>
      <w:r w:rsidR="002E278F" w:rsidRPr="001B59CC">
        <w:t xml:space="preserve"> </w:t>
      </w:r>
      <w:r w:rsidR="00995EC2" w:rsidRPr="001B59CC">
        <w:t xml:space="preserve">kérelemre a településképi követelményekről </w:t>
      </w:r>
      <w:r w:rsidR="00277575">
        <w:t xml:space="preserve">és a településrendezési eszközökben megfogalmazott előírásokról </w:t>
      </w:r>
      <w:r w:rsidR="00995EC2" w:rsidRPr="001B59CC">
        <w:t>a kérelem beérkezésétől számított 8 napon belül szakmai konzultációt és ezen belül szakmai tájékoztatást (a továbbiakban: szakmai konzultáció) biztosít.</w:t>
      </w:r>
      <w:r w:rsidR="00645D05">
        <w:t xml:space="preserve"> </w:t>
      </w:r>
    </w:p>
    <w:p w14:paraId="45A0613C" w14:textId="77777777" w:rsidR="00797162" w:rsidRPr="001B59CC" w:rsidRDefault="00797162" w:rsidP="00797162">
      <w:pPr>
        <w:ind w:left="1418"/>
        <w:jc w:val="both"/>
        <w:rPr>
          <w:rFonts w:ascii="Arial" w:hAnsi="Arial" w:cs="Arial"/>
        </w:rPr>
      </w:pPr>
    </w:p>
    <w:p w14:paraId="34BF0979" w14:textId="59079D02" w:rsidR="006B2F93" w:rsidRPr="001B59CC" w:rsidRDefault="0099507C" w:rsidP="00B53BE6">
      <w:pPr>
        <w:pStyle w:val="Rendelet"/>
        <w:numPr>
          <w:ilvl w:val="0"/>
          <w:numId w:val="71"/>
        </w:numPr>
      </w:pPr>
      <w:r>
        <w:t xml:space="preserve">          </w:t>
      </w:r>
      <w:r w:rsidR="00277575">
        <w:tab/>
      </w:r>
      <w:r w:rsidR="00A30E9A" w:rsidRPr="001B59CC">
        <w:t>A szakmai konzultáció kérelmezése kötelező a helyi egyedi védelem alatt álló építészeti örökségen végzett</w:t>
      </w:r>
      <w:r w:rsidR="00BF48D8" w:rsidRPr="001B59CC">
        <w:t>, építési engedélyhez nem kötött</w:t>
      </w:r>
      <w:r w:rsidR="00A30E9A" w:rsidRPr="001B59CC">
        <w:t>, településképi megjelenést ér</w:t>
      </w:r>
      <w:r w:rsidR="006B2F93">
        <w:t xml:space="preserve">intő építési </w:t>
      </w:r>
      <w:r w:rsidR="005A4EE1">
        <w:t>tevékenység,</w:t>
      </w:r>
      <w:r w:rsidR="006B2F93">
        <w:t xml:space="preserve"> valamint </w:t>
      </w:r>
      <w:r w:rsidR="006B2F93" w:rsidRPr="006B2F93">
        <w:t xml:space="preserve">egyszerű bejelentéshez kötött építési tevékenység előkészítése </w:t>
      </w:r>
      <w:r w:rsidR="006B2F93">
        <w:t>esetén.</w:t>
      </w:r>
    </w:p>
    <w:p w14:paraId="1FDB3629" w14:textId="77777777" w:rsidR="006C56F0" w:rsidRPr="001B59CC" w:rsidRDefault="006C56F0" w:rsidP="002B68E7">
      <w:pPr>
        <w:pStyle w:val="Rendelet"/>
        <w:numPr>
          <w:ilvl w:val="0"/>
          <w:numId w:val="0"/>
        </w:numPr>
        <w:ind w:left="1418"/>
      </w:pPr>
    </w:p>
    <w:p w14:paraId="37B97625" w14:textId="77777777" w:rsidR="00C9720D" w:rsidRPr="001B59CC" w:rsidRDefault="0099507C" w:rsidP="00B53BE6">
      <w:pPr>
        <w:pStyle w:val="Rendelet"/>
        <w:numPr>
          <w:ilvl w:val="0"/>
          <w:numId w:val="71"/>
        </w:numPr>
      </w:pPr>
      <w:r>
        <w:lastRenderedPageBreak/>
        <w:t xml:space="preserve"> </w:t>
      </w:r>
      <w:r w:rsidR="00797162" w:rsidRPr="001B59CC">
        <w:t>(1)</w:t>
      </w:r>
      <w:r>
        <w:t xml:space="preserve">     </w:t>
      </w:r>
      <w:r w:rsidR="00995EC2" w:rsidRPr="001B59CC">
        <w:t xml:space="preserve">A </w:t>
      </w:r>
      <w:r w:rsidR="004F33B1" w:rsidRPr="001B59CC">
        <w:t>szakmai konzultációt</w:t>
      </w:r>
      <w:r w:rsidR="00995EC2" w:rsidRPr="001B59CC">
        <w:t xml:space="preserve"> </w:t>
      </w:r>
    </w:p>
    <w:p w14:paraId="60F64C92" w14:textId="77777777" w:rsidR="00C9720D" w:rsidRPr="00CD174F" w:rsidRDefault="00C9720D" w:rsidP="00B53BE6">
      <w:pPr>
        <w:numPr>
          <w:ilvl w:val="2"/>
          <w:numId w:val="30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építési engedélyhez kötött vagy egyszerű bejelentés alapján végezhető építési tevékenységek esetén a </w:t>
      </w:r>
      <w:r w:rsidR="00CD174F" w:rsidRPr="00CD174F">
        <w:rPr>
          <w:rFonts w:ascii="Arial" w:hAnsi="Arial" w:cs="Arial"/>
          <w:bCs/>
        </w:rPr>
        <w:t>7</w:t>
      </w:r>
      <w:r w:rsidRPr="00CD174F">
        <w:rPr>
          <w:rFonts w:ascii="Arial" w:hAnsi="Arial" w:cs="Arial"/>
          <w:bCs/>
        </w:rPr>
        <w:t xml:space="preserve">. mellékletben, </w:t>
      </w:r>
    </w:p>
    <w:p w14:paraId="63E462CA" w14:textId="77777777" w:rsidR="00E47348" w:rsidRPr="00CD174F" w:rsidRDefault="008211CC" w:rsidP="00B53BE6">
      <w:pPr>
        <w:numPr>
          <w:ilvl w:val="2"/>
          <w:numId w:val="30"/>
        </w:numPr>
        <w:jc w:val="both"/>
        <w:rPr>
          <w:rFonts w:ascii="Arial" w:hAnsi="Arial" w:cs="Arial"/>
          <w:bCs/>
        </w:rPr>
      </w:pPr>
      <w:r w:rsidRPr="00CD174F">
        <w:rPr>
          <w:rFonts w:ascii="Arial" w:hAnsi="Arial" w:cs="Arial"/>
          <w:bCs/>
        </w:rPr>
        <w:t>az a)</w:t>
      </w:r>
      <w:r w:rsidR="00E47348" w:rsidRPr="00CD174F">
        <w:rPr>
          <w:rFonts w:ascii="Arial" w:hAnsi="Arial" w:cs="Arial"/>
          <w:bCs/>
        </w:rPr>
        <w:t xml:space="preserve"> pontba nem sorolható tevékenységek esetén a </w:t>
      </w:r>
      <w:r w:rsidR="00CD174F" w:rsidRPr="00CD174F">
        <w:rPr>
          <w:rFonts w:ascii="Arial" w:hAnsi="Arial" w:cs="Arial"/>
          <w:bCs/>
        </w:rPr>
        <w:t>8</w:t>
      </w:r>
      <w:r w:rsidR="00E47348" w:rsidRPr="00CD174F">
        <w:rPr>
          <w:rFonts w:ascii="Arial" w:hAnsi="Arial" w:cs="Arial"/>
          <w:bCs/>
        </w:rPr>
        <w:t>. mellékletben</w:t>
      </w:r>
    </w:p>
    <w:p w14:paraId="4BAED2D9" w14:textId="77777777" w:rsidR="00E47348" w:rsidRPr="001B59CC" w:rsidRDefault="00E47348" w:rsidP="006C56F0">
      <w:pPr>
        <w:spacing w:after="120"/>
        <w:ind w:left="1418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meghatározott, papíralapon vagy elektronikus úton benyújtott kérelemmel kell kezdeményezni.</w:t>
      </w:r>
    </w:p>
    <w:p w14:paraId="0CDBA527" w14:textId="77777777" w:rsidR="007C2209" w:rsidRPr="001B59CC" w:rsidRDefault="00995EC2" w:rsidP="00814D10">
      <w:pPr>
        <w:numPr>
          <w:ilvl w:val="1"/>
          <w:numId w:val="99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A kérelemhez </w:t>
      </w:r>
    </w:p>
    <w:p w14:paraId="615B863C" w14:textId="141F2E25" w:rsidR="001717CF" w:rsidRPr="00EB41EE" w:rsidRDefault="007C2209" w:rsidP="00B53BE6">
      <w:pPr>
        <w:numPr>
          <w:ilvl w:val="2"/>
          <w:numId w:val="53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építési engedélyhez kötött vagy </w:t>
      </w:r>
      <w:r w:rsidRPr="00EB41EE">
        <w:rPr>
          <w:rFonts w:ascii="Arial" w:hAnsi="Arial" w:cs="Arial"/>
          <w:bCs/>
        </w:rPr>
        <w:t>egyszerű bejelentés alapján végezhető építési tevékenységek esetén a</w:t>
      </w:r>
      <w:r w:rsidR="00B55211" w:rsidRPr="00EB41EE">
        <w:rPr>
          <w:rFonts w:ascii="Arial" w:hAnsi="Arial" w:cs="Arial"/>
          <w:bCs/>
        </w:rPr>
        <w:t>z</w:t>
      </w:r>
      <w:r w:rsidRPr="00EB41EE">
        <w:rPr>
          <w:rFonts w:ascii="Arial" w:hAnsi="Arial" w:cs="Arial"/>
          <w:bCs/>
        </w:rPr>
        <w:t xml:space="preserve"> </w:t>
      </w:r>
      <w:r w:rsidR="00CD174F" w:rsidRPr="00CD174F">
        <w:rPr>
          <w:rFonts w:ascii="Arial" w:hAnsi="Arial" w:cs="Arial"/>
          <w:bCs/>
        </w:rPr>
        <w:t>39</w:t>
      </w:r>
      <w:r w:rsidR="00520A4A" w:rsidRPr="00CD174F">
        <w:rPr>
          <w:rFonts w:ascii="Arial" w:hAnsi="Arial" w:cs="Arial"/>
          <w:bCs/>
        </w:rPr>
        <w:t>.</w:t>
      </w:r>
      <w:r w:rsidR="003F6CB9" w:rsidRPr="00CD174F">
        <w:rPr>
          <w:rFonts w:ascii="Arial" w:hAnsi="Arial" w:cs="Arial"/>
          <w:bCs/>
        </w:rPr>
        <w:t xml:space="preserve"> </w:t>
      </w:r>
      <w:r w:rsidR="00520A4A" w:rsidRPr="00CD174F">
        <w:rPr>
          <w:rFonts w:ascii="Arial" w:hAnsi="Arial" w:cs="Arial"/>
          <w:bCs/>
        </w:rPr>
        <w:t>§ (2) bekezdés</w:t>
      </w:r>
      <w:r w:rsidR="001717CF" w:rsidRPr="00CD174F">
        <w:rPr>
          <w:rFonts w:ascii="Arial" w:hAnsi="Arial" w:cs="Arial"/>
          <w:bCs/>
        </w:rPr>
        <w:t>ben</w:t>
      </w:r>
      <w:r w:rsidR="00520A4A" w:rsidRPr="00CD174F">
        <w:rPr>
          <w:rFonts w:ascii="Arial" w:hAnsi="Arial" w:cs="Arial"/>
          <w:bCs/>
        </w:rPr>
        <w:t>,</w:t>
      </w:r>
      <w:r w:rsidR="00520A4A" w:rsidRPr="00EB41EE">
        <w:rPr>
          <w:rFonts w:ascii="Arial" w:hAnsi="Arial" w:cs="Arial"/>
          <w:bCs/>
        </w:rPr>
        <w:t xml:space="preserve"> </w:t>
      </w:r>
    </w:p>
    <w:p w14:paraId="0F398710" w14:textId="77777777" w:rsidR="00BE7829" w:rsidRPr="00CD174F" w:rsidRDefault="001717CF" w:rsidP="00B53BE6">
      <w:pPr>
        <w:numPr>
          <w:ilvl w:val="2"/>
          <w:numId w:val="53"/>
        </w:numPr>
        <w:jc w:val="both"/>
        <w:rPr>
          <w:rFonts w:ascii="Arial" w:hAnsi="Arial" w:cs="Arial"/>
          <w:bCs/>
        </w:rPr>
      </w:pPr>
      <w:r w:rsidRPr="00EB41EE">
        <w:rPr>
          <w:rFonts w:ascii="Arial" w:hAnsi="Arial" w:cs="Arial"/>
          <w:bCs/>
        </w:rPr>
        <w:t>az</w:t>
      </w:r>
      <w:r w:rsidR="00C25FA4" w:rsidRPr="00EB41EE">
        <w:rPr>
          <w:rFonts w:ascii="Arial" w:hAnsi="Arial" w:cs="Arial"/>
          <w:bCs/>
        </w:rPr>
        <w:t xml:space="preserve"> </w:t>
      </w:r>
      <w:r w:rsidR="008211CC" w:rsidRPr="00EB41EE">
        <w:rPr>
          <w:rFonts w:ascii="Arial" w:hAnsi="Arial" w:cs="Arial"/>
          <w:bCs/>
        </w:rPr>
        <w:t>a)</w:t>
      </w:r>
      <w:r w:rsidRPr="00EB41EE">
        <w:rPr>
          <w:rFonts w:ascii="Arial" w:hAnsi="Arial" w:cs="Arial"/>
          <w:bCs/>
        </w:rPr>
        <w:t xml:space="preserve"> pontba nem sorolható tevékenységek esetén </w:t>
      </w:r>
      <w:r w:rsidR="00F34CC9" w:rsidRPr="00EB41EE">
        <w:rPr>
          <w:rFonts w:ascii="Arial" w:hAnsi="Arial" w:cs="Arial"/>
          <w:bCs/>
        </w:rPr>
        <w:t>az</w:t>
      </w:r>
      <w:r w:rsidR="003F6CB9" w:rsidRPr="00EB41EE">
        <w:rPr>
          <w:rFonts w:ascii="Arial" w:hAnsi="Arial" w:cs="Arial"/>
          <w:bCs/>
        </w:rPr>
        <w:t xml:space="preserve"> </w:t>
      </w:r>
      <w:r w:rsidR="00CD174F" w:rsidRPr="00CD174F">
        <w:rPr>
          <w:rFonts w:ascii="Arial" w:hAnsi="Arial" w:cs="Arial"/>
          <w:bCs/>
        </w:rPr>
        <w:t>44</w:t>
      </w:r>
      <w:r w:rsidR="00F34CC9" w:rsidRPr="00CD174F">
        <w:rPr>
          <w:rFonts w:ascii="Arial" w:hAnsi="Arial" w:cs="Arial"/>
          <w:bCs/>
        </w:rPr>
        <w:t>. § (2</w:t>
      </w:r>
      <w:r w:rsidR="00520A4A" w:rsidRPr="00CD174F">
        <w:rPr>
          <w:rFonts w:ascii="Arial" w:hAnsi="Arial" w:cs="Arial"/>
          <w:bCs/>
        </w:rPr>
        <w:t xml:space="preserve">) bekezdésben </w:t>
      </w:r>
    </w:p>
    <w:p w14:paraId="2CFF2D6E" w14:textId="77777777" w:rsidR="00530592" w:rsidRPr="001B59CC" w:rsidRDefault="00993E78" w:rsidP="00993E78">
      <w:pPr>
        <w:ind w:left="1418"/>
        <w:jc w:val="both"/>
        <w:rPr>
          <w:rFonts w:ascii="Arial" w:hAnsi="Arial" w:cs="Arial"/>
          <w:bCs/>
        </w:rPr>
      </w:pPr>
      <w:r w:rsidRPr="00EB41EE">
        <w:rPr>
          <w:rFonts w:ascii="Arial" w:hAnsi="Arial" w:cs="Arial"/>
          <w:bCs/>
        </w:rPr>
        <w:t xml:space="preserve">a kérelem tárgyának megfelelően </w:t>
      </w:r>
      <w:r w:rsidR="00520A4A" w:rsidRPr="00EB41EE">
        <w:rPr>
          <w:rFonts w:ascii="Arial" w:hAnsi="Arial" w:cs="Arial"/>
          <w:bCs/>
        </w:rPr>
        <w:t>meghatározott tartalmú építészeti</w:t>
      </w:r>
      <w:r w:rsidR="00520A4A" w:rsidRPr="001B59CC">
        <w:rPr>
          <w:rFonts w:ascii="Arial" w:hAnsi="Arial" w:cs="Arial"/>
          <w:bCs/>
        </w:rPr>
        <w:t>-műszaki dokumentációt kell mellékelni.</w:t>
      </w:r>
    </w:p>
    <w:p w14:paraId="547EACC7" w14:textId="77777777" w:rsidR="00797162" w:rsidRPr="001B59CC" w:rsidRDefault="00797162" w:rsidP="00797162">
      <w:pPr>
        <w:ind w:left="1985"/>
        <w:jc w:val="both"/>
        <w:rPr>
          <w:rFonts w:ascii="Arial" w:hAnsi="Arial" w:cs="Arial"/>
        </w:rPr>
      </w:pPr>
    </w:p>
    <w:p w14:paraId="1AB723A4" w14:textId="77777777" w:rsidR="00EA3B28" w:rsidRPr="001B59CC" w:rsidRDefault="0099507C" w:rsidP="00BD3D37">
      <w:pPr>
        <w:pStyle w:val="Rendelet"/>
        <w:numPr>
          <w:ilvl w:val="0"/>
          <w:numId w:val="71"/>
        </w:numPr>
        <w:spacing w:after="120"/>
      </w:pPr>
      <w:r>
        <w:t xml:space="preserve">  </w:t>
      </w:r>
      <w:r w:rsidR="00797162" w:rsidRPr="001B59CC">
        <w:t>(1)</w:t>
      </w:r>
      <w:r w:rsidR="00573F35" w:rsidRPr="001B59CC">
        <w:tab/>
      </w:r>
      <w:r w:rsidR="00E47348" w:rsidRPr="001B59CC">
        <w:t xml:space="preserve">A szakmai konzultáció </w:t>
      </w:r>
      <w:r w:rsidR="00BD3D37" w:rsidRPr="00BD3D37">
        <w:t>elektronikus es</w:t>
      </w:r>
      <w:r w:rsidR="007D708D">
        <w:t xml:space="preserve">zközök igénybevételével és távbeszélő használatával </w:t>
      </w:r>
      <w:r w:rsidR="00BD3D37">
        <w:t xml:space="preserve">vagy személyesen a kérelmezővel egyeztetett helyszínen </w:t>
      </w:r>
      <w:r w:rsidR="00E47348" w:rsidRPr="001B59CC">
        <w:t>történhet, az építtető vagy kérelmező részére elektronikus úton</w:t>
      </w:r>
      <w:r w:rsidR="007D708D">
        <w:t>, vagy távbeszélőn</w:t>
      </w:r>
      <w:r w:rsidR="00E47348" w:rsidRPr="001B59CC">
        <w:t xml:space="preserve"> jelzett időpontban.</w:t>
      </w:r>
    </w:p>
    <w:p w14:paraId="7EDEF9C8" w14:textId="77777777" w:rsidR="00297E91" w:rsidRPr="001B59CC" w:rsidRDefault="00A378AF" w:rsidP="00B53BE6">
      <w:pPr>
        <w:numPr>
          <w:ilvl w:val="1"/>
          <w:numId w:val="3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  <w:bCs/>
        </w:rPr>
        <w:t xml:space="preserve">A szakmai konzultáción készült emlékeztetőt a </w:t>
      </w:r>
      <w:r w:rsidR="00277575">
        <w:rPr>
          <w:rFonts w:ascii="Arial" w:hAnsi="Arial" w:cs="Arial"/>
          <w:bCs/>
        </w:rPr>
        <w:t>P</w:t>
      </w:r>
      <w:r w:rsidR="00277575" w:rsidRPr="00277575">
        <w:rPr>
          <w:rFonts w:ascii="Arial" w:hAnsi="Arial" w:cs="Arial"/>
          <w:bCs/>
        </w:rPr>
        <w:t xml:space="preserve">olgármester </w:t>
      </w:r>
      <w:r w:rsidRPr="001B59CC">
        <w:rPr>
          <w:rFonts w:ascii="Arial" w:hAnsi="Arial" w:cs="Arial"/>
          <w:bCs/>
        </w:rPr>
        <w:t xml:space="preserve">az építtető vagy a kérelmező részére </w:t>
      </w:r>
      <w:r w:rsidR="00C62CAB" w:rsidRPr="001B59CC">
        <w:rPr>
          <w:rFonts w:ascii="Arial" w:hAnsi="Arial" w:cs="Arial"/>
          <w:bCs/>
        </w:rPr>
        <w:t>a konzultációt követő 8</w:t>
      </w:r>
      <w:r w:rsidRPr="001B59CC">
        <w:rPr>
          <w:rFonts w:ascii="Arial" w:hAnsi="Arial" w:cs="Arial"/>
          <w:bCs/>
        </w:rPr>
        <w:t xml:space="preserve"> napon belül írásban megküldi</w:t>
      </w:r>
      <w:r w:rsidRPr="001B59CC">
        <w:rPr>
          <w:rFonts w:ascii="Arial" w:hAnsi="Arial" w:cs="Arial"/>
        </w:rPr>
        <w:t>.</w:t>
      </w:r>
    </w:p>
    <w:p w14:paraId="4B215821" w14:textId="77777777" w:rsidR="003B2960" w:rsidRPr="001B59CC" w:rsidRDefault="003B2960" w:rsidP="00BE7829">
      <w:pPr>
        <w:ind w:left="1418"/>
        <w:jc w:val="both"/>
        <w:rPr>
          <w:rFonts w:ascii="Arial" w:hAnsi="Arial" w:cs="Arial"/>
          <w:bCs/>
        </w:rPr>
      </w:pPr>
    </w:p>
    <w:p w14:paraId="593EC82C" w14:textId="77777777" w:rsidR="00EA3B28" w:rsidRPr="001B59CC" w:rsidRDefault="00797162" w:rsidP="00B53BE6">
      <w:pPr>
        <w:pStyle w:val="Rendelet"/>
        <w:numPr>
          <w:ilvl w:val="0"/>
          <w:numId w:val="71"/>
        </w:numPr>
      </w:pPr>
      <w:r w:rsidRPr="001B59CC">
        <w:t>(1)</w:t>
      </w:r>
      <w:r w:rsidR="00573F35" w:rsidRPr="001B59CC">
        <w:tab/>
      </w:r>
      <w:r w:rsidR="00BE7829" w:rsidRPr="001B59CC">
        <w:t>A</w:t>
      </w:r>
      <w:r w:rsidR="00EA3B28" w:rsidRPr="001B59CC">
        <w:t xml:space="preserve"> szakmai konzultáció eredménytelen, amennyiben </w:t>
      </w:r>
    </w:p>
    <w:p w14:paraId="5892262F" w14:textId="77777777" w:rsidR="00EA3B28" w:rsidRPr="001B59CC" w:rsidRDefault="00EA3B28" w:rsidP="00B53BE6">
      <w:pPr>
        <w:numPr>
          <w:ilvl w:val="2"/>
          <w:numId w:val="54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kérelem nem tartalm</w:t>
      </w:r>
      <w:r w:rsidRPr="00EB41EE">
        <w:rPr>
          <w:rFonts w:ascii="Arial" w:hAnsi="Arial" w:cs="Arial"/>
          <w:bCs/>
        </w:rPr>
        <w:t xml:space="preserve">azza a </w:t>
      </w:r>
      <w:r w:rsidR="00CD174F" w:rsidRPr="00CD174F">
        <w:rPr>
          <w:rFonts w:ascii="Arial" w:hAnsi="Arial" w:cs="Arial"/>
          <w:bCs/>
        </w:rPr>
        <w:t>35</w:t>
      </w:r>
      <w:r w:rsidRPr="00CD174F">
        <w:rPr>
          <w:rFonts w:ascii="Arial" w:hAnsi="Arial" w:cs="Arial"/>
          <w:bCs/>
        </w:rPr>
        <w:t>. §</w:t>
      </w:r>
      <w:r w:rsidR="00F34CC9" w:rsidRPr="00CD174F">
        <w:rPr>
          <w:rFonts w:ascii="Arial" w:hAnsi="Arial" w:cs="Arial"/>
          <w:bCs/>
        </w:rPr>
        <w:t xml:space="preserve"> (2</w:t>
      </w:r>
      <w:r w:rsidR="007E5892" w:rsidRPr="00CD174F">
        <w:rPr>
          <w:rFonts w:ascii="Arial" w:hAnsi="Arial" w:cs="Arial"/>
          <w:bCs/>
        </w:rPr>
        <w:t>)</w:t>
      </w:r>
      <w:r w:rsidR="007E5892" w:rsidRPr="00EB41EE">
        <w:rPr>
          <w:rFonts w:ascii="Arial" w:hAnsi="Arial" w:cs="Arial"/>
          <w:bCs/>
        </w:rPr>
        <w:t xml:space="preserve"> bekezdésében</w:t>
      </w:r>
      <w:r w:rsidRPr="00EB41EE">
        <w:rPr>
          <w:rFonts w:ascii="Arial" w:hAnsi="Arial" w:cs="Arial"/>
          <w:bCs/>
        </w:rPr>
        <w:t xml:space="preserve"> meghatározott munkarészeket, </w:t>
      </w:r>
      <w:r w:rsidR="00B4115B" w:rsidRPr="00EB41EE">
        <w:rPr>
          <w:rFonts w:ascii="Arial" w:hAnsi="Arial" w:cs="Arial"/>
          <w:bCs/>
        </w:rPr>
        <w:t>vagy</w:t>
      </w:r>
    </w:p>
    <w:p w14:paraId="79CFCFFB" w14:textId="77777777" w:rsidR="00E47348" w:rsidRPr="001B59CC" w:rsidRDefault="00E47348" w:rsidP="00B53BE6">
      <w:pPr>
        <w:numPr>
          <w:ilvl w:val="2"/>
          <w:numId w:val="54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az építtető vagy kérelmező nem adott meg olyan elérhetőséget, amelyen elektronikus úton vagy távbeszélőn értesíthető, vagy</w:t>
      </w:r>
    </w:p>
    <w:p w14:paraId="346ADA81" w14:textId="4B6416CC" w:rsidR="00D02B40" w:rsidRPr="001B59CC" w:rsidRDefault="002970B5" w:rsidP="00B53BE6">
      <w:pPr>
        <w:numPr>
          <w:ilvl w:val="2"/>
          <w:numId w:val="54"/>
        </w:numPr>
        <w:spacing w:after="120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</w:t>
      </w:r>
      <w:r w:rsidR="007E5892" w:rsidRPr="001B59CC">
        <w:rPr>
          <w:rFonts w:ascii="Arial" w:hAnsi="Arial" w:cs="Arial"/>
          <w:bCs/>
        </w:rPr>
        <w:t xml:space="preserve"> szakmai</w:t>
      </w:r>
      <w:r w:rsidR="00C25FA4" w:rsidRPr="001B59CC">
        <w:rPr>
          <w:rFonts w:ascii="Arial" w:hAnsi="Arial" w:cs="Arial"/>
          <w:bCs/>
        </w:rPr>
        <w:t xml:space="preserve"> </w:t>
      </w:r>
      <w:r w:rsidR="007E5892" w:rsidRPr="001B59CC">
        <w:rPr>
          <w:rFonts w:ascii="Arial" w:hAnsi="Arial" w:cs="Arial"/>
          <w:bCs/>
        </w:rPr>
        <w:t>konzultációra</w:t>
      </w:r>
      <w:r w:rsidR="00C25FA4" w:rsidRPr="001B59CC">
        <w:rPr>
          <w:rFonts w:ascii="Arial" w:hAnsi="Arial" w:cs="Arial"/>
          <w:bCs/>
        </w:rPr>
        <w:t xml:space="preserve"> </w:t>
      </w:r>
      <w:r w:rsidR="007E5892" w:rsidRPr="001B59CC">
        <w:rPr>
          <w:rFonts w:ascii="Arial" w:hAnsi="Arial" w:cs="Arial"/>
          <w:bCs/>
        </w:rPr>
        <w:t>a</w:t>
      </w:r>
      <w:r w:rsidRPr="001B59CC">
        <w:rPr>
          <w:rFonts w:ascii="Arial" w:hAnsi="Arial" w:cs="Arial"/>
          <w:bCs/>
        </w:rPr>
        <w:t xml:space="preserve"> részére jelzett időpontban nem jelenik meg</w:t>
      </w:r>
      <w:r w:rsidR="007D708D">
        <w:rPr>
          <w:rFonts w:ascii="Arial" w:hAnsi="Arial" w:cs="Arial"/>
          <w:bCs/>
        </w:rPr>
        <w:t xml:space="preserve">, </w:t>
      </w:r>
      <w:r w:rsidR="005A4EE1">
        <w:rPr>
          <w:rFonts w:ascii="Arial" w:hAnsi="Arial" w:cs="Arial"/>
          <w:bCs/>
        </w:rPr>
        <w:t>elektronikus úton</w:t>
      </w:r>
      <w:r w:rsidR="007D708D">
        <w:rPr>
          <w:rFonts w:ascii="Arial" w:hAnsi="Arial" w:cs="Arial"/>
          <w:bCs/>
        </w:rPr>
        <w:t xml:space="preserve"> vagy távbeszélőn nem érhető el.</w:t>
      </w:r>
    </w:p>
    <w:p w14:paraId="024D4655" w14:textId="77777777" w:rsidR="00E47348" w:rsidRPr="001B59CC" w:rsidRDefault="00E47348" w:rsidP="00B53BE6">
      <w:pPr>
        <w:numPr>
          <w:ilvl w:val="1"/>
          <w:numId w:val="57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  <w:bCs/>
        </w:rPr>
        <w:t xml:space="preserve">A szakmai konzultáció eredménytelenségéről a </w:t>
      </w:r>
      <w:r w:rsidR="00277575" w:rsidRPr="00277575">
        <w:rPr>
          <w:rFonts w:ascii="Arial" w:hAnsi="Arial" w:cs="Arial"/>
          <w:bCs/>
        </w:rPr>
        <w:t xml:space="preserve">polgármester </w:t>
      </w:r>
      <w:r w:rsidRPr="001B59CC">
        <w:rPr>
          <w:rFonts w:ascii="Arial" w:hAnsi="Arial" w:cs="Arial"/>
          <w:bCs/>
        </w:rPr>
        <w:t>az építtetőt vagy</w:t>
      </w:r>
      <w:r w:rsidRPr="001B59CC">
        <w:rPr>
          <w:rFonts w:ascii="Arial" w:hAnsi="Arial" w:cs="Arial"/>
        </w:rPr>
        <w:t xml:space="preserve"> kérelmezőt írásban vagy az elektronikus ügyintézés és a bizalmi szolgáltatások általános szabályairól szóló törvényben meghatározott elektronikus úton tájékoztatja.</w:t>
      </w:r>
    </w:p>
    <w:p w14:paraId="698FD895" w14:textId="77777777" w:rsidR="00F86F8E" w:rsidRDefault="00F86F8E" w:rsidP="00F86F8E">
      <w:pPr>
        <w:ind w:left="851"/>
        <w:jc w:val="both"/>
        <w:rPr>
          <w:rFonts w:ascii="Arial" w:hAnsi="Arial" w:cs="Arial"/>
        </w:rPr>
      </w:pPr>
    </w:p>
    <w:p w14:paraId="20D85D54" w14:textId="77777777" w:rsidR="00394BC4" w:rsidRPr="001B59CC" w:rsidRDefault="00394BC4" w:rsidP="00F86F8E">
      <w:pPr>
        <w:ind w:left="851"/>
        <w:jc w:val="both"/>
        <w:rPr>
          <w:rFonts w:ascii="Arial" w:hAnsi="Arial" w:cs="Arial"/>
        </w:rPr>
      </w:pPr>
    </w:p>
    <w:p w14:paraId="4E74C4B1" w14:textId="77777777" w:rsidR="00BE45AC" w:rsidRPr="001B59CC" w:rsidRDefault="00611FC5" w:rsidP="00B43121">
      <w:pPr>
        <w:tabs>
          <w:tab w:val="left" w:pos="540"/>
          <w:tab w:val="left" w:pos="900"/>
        </w:tabs>
        <w:ind w:left="1418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1</w:t>
      </w:r>
      <w:r w:rsidR="003332CA">
        <w:rPr>
          <w:rFonts w:ascii="Arial" w:hAnsi="Arial" w:cs="Arial"/>
          <w:b/>
        </w:rPr>
        <w:t>5</w:t>
      </w:r>
      <w:r w:rsidR="00BE45AC" w:rsidRPr="001B59CC">
        <w:rPr>
          <w:rFonts w:ascii="Arial" w:hAnsi="Arial" w:cs="Arial"/>
          <w:b/>
        </w:rPr>
        <w:t xml:space="preserve">. </w:t>
      </w:r>
      <w:r w:rsidR="00AD7468" w:rsidRPr="001B59CC">
        <w:rPr>
          <w:rFonts w:ascii="Arial" w:hAnsi="Arial" w:cs="Arial"/>
          <w:b/>
        </w:rPr>
        <w:t>A településképi véleményezési eljárás</w:t>
      </w:r>
    </w:p>
    <w:p w14:paraId="70AA8EBE" w14:textId="77777777" w:rsidR="00BE45AC" w:rsidRPr="001B59CC" w:rsidRDefault="00BE45AC" w:rsidP="00BE45AC">
      <w:pPr>
        <w:tabs>
          <w:tab w:val="left" w:pos="0"/>
          <w:tab w:val="left" w:pos="540"/>
          <w:tab w:val="left" w:pos="900"/>
        </w:tabs>
        <w:jc w:val="center"/>
        <w:rPr>
          <w:rFonts w:ascii="Arial" w:hAnsi="Arial" w:cs="Arial"/>
          <w:b/>
        </w:rPr>
      </w:pPr>
    </w:p>
    <w:p w14:paraId="5A33040F" w14:textId="77777777" w:rsidR="0087000B" w:rsidRPr="001B59CC" w:rsidRDefault="0099507C" w:rsidP="00B53BE6">
      <w:pPr>
        <w:pStyle w:val="Rendelet"/>
        <w:numPr>
          <w:ilvl w:val="0"/>
          <w:numId w:val="71"/>
        </w:numPr>
      </w:pPr>
      <w:r>
        <w:t xml:space="preserve">          </w:t>
      </w:r>
      <w:r w:rsidR="002A36C1">
        <w:tab/>
        <w:t>Hosszúhetény Község</w:t>
      </w:r>
      <w:r w:rsidR="00B37456" w:rsidRPr="001B59CC">
        <w:t xml:space="preserve"> </w:t>
      </w:r>
      <w:r w:rsidR="00297E91" w:rsidRPr="001B59CC">
        <w:t>Polgármester</w:t>
      </w:r>
      <w:r w:rsidR="009D2B0B" w:rsidRPr="001B59CC">
        <w:t>e (a t</w:t>
      </w:r>
      <w:r w:rsidR="00B37456" w:rsidRPr="001B59CC">
        <w:t>ovábbiakban: Polgármester)</w:t>
      </w:r>
      <w:r w:rsidR="0087000B" w:rsidRPr="001B59CC">
        <w:t xml:space="preserve"> településképi véleményezési eljárást (a továbbiakban: véleményezési eljárás) </w:t>
      </w:r>
      <w:r w:rsidR="00297E91" w:rsidRPr="001B59CC">
        <w:t>folytat le</w:t>
      </w:r>
      <w:r w:rsidR="0087000B" w:rsidRPr="001B59CC">
        <w:t xml:space="preserve"> </w:t>
      </w:r>
      <w:r w:rsidR="002F428C" w:rsidRPr="001B59CC">
        <w:t xml:space="preserve">a </w:t>
      </w:r>
      <w:r w:rsidR="00984E34" w:rsidRPr="001B59CC">
        <w:t>Korm</w:t>
      </w:r>
      <w:r w:rsidR="007A7504" w:rsidRPr="001B59CC">
        <w:t xml:space="preserve">. </w:t>
      </w:r>
      <w:r w:rsidR="00984E34" w:rsidRPr="001B59CC">
        <w:t xml:space="preserve">rendelet </w:t>
      </w:r>
      <w:r w:rsidR="00297E91" w:rsidRPr="001B59CC">
        <w:t xml:space="preserve">26. §-a és 26/A. §-a szerint, az </w:t>
      </w:r>
      <w:r w:rsidR="00CD174F" w:rsidRPr="00CD174F">
        <w:t>5</w:t>
      </w:r>
      <w:r w:rsidR="0087000B" w:rsidRPr="00CD174F">
        <w:t>. mellékletben</w:t>
      </w:r>
      <w:r w:rsidR="004019BC" w:rsidRPr="001B59CC">
        <w:t xml:space="preserve"> meghatározott építésügyi hatósági</w:t>
      </w:r>
      <w:r w:rsidR="0087000B" w:rsidRPr="001B59CC">
        <w:t xml:space="preserve"> engedély</w:t>
      </w:r>
      <w:r w:rsidR="004019BC" w:rsidRPr="001B59CC">
        <w:t xml:space="preserve">hez kötött </w:t>
      </w:r>
      <w:r w:rsidR="0087000B" w:rsidRPr="001B59CC">
        <w:t>építési tevékenységek</w:t>
      </w:r>
      <w:r w:rsidR="00B77ECD" w:rsidRPr="001B59CC">
        <w:rPr>
          <w:b/>
        </w:rPr>
        <w:t xml:space="preserve"> </w:t>
      </w:r>
      <w:r w:rsidR="00B77ECD" w:rsidRPr="001B59CC">
        <w:t>esetén</w:t>
      </w:r>
      <w:r w:rsidR="0087000B" w:rsidRPr="001B59CC">
        <w:t>.</w:t>
      </w:r>
    </w:p>
    <w:p w14:paraId="722FA929" w14:textId="77777777" w:rsidR="00297E91" w:rsidRPr="001B59CC" w:rsidRDefault="00297E91">
      <w:pPr>
        <w:ind w:left="1440" w:hanging="1440"/>
        <w:jc w:val="both"/>
        <w:rPr>
          <w:rFonts w:ascii="Arial" w:hAnsi="Arial" w:cs="Arial"/>
        </w:rPr>
      </w:pPr>
    </w:p>
    <w:p w14:paraId="29797172" w14:textId="77777777" w:rsidR="0087000B" w:rsidRPr="001B59CC" w:rsidRDefault="0099507C" w:rsidP="00B53BE6">
      <w:pPr>
        <w:pStyle w:val="Rendelet"/>
        <w:numPr>
          <w:ilvl w:val="0"/>
          <w:numId w:val="71"/>
        </w:numPr>
        <w:spacing w:after="120"/>
      </w:pPr>
      <w:r>
        <w:t xml:space="preserve">  </w:t>
      </w:r>
      <w:r w:rsidR="00797162" w:rsidRPr="001B59CC">
        <w:t>(1)</w:t>
      </w:r>
      <w:r w:rsidR="00573F35" w:rsidRPr="001B59CC">
        <w:tab/>
      </w:r>
      <w:r w:rsidR="0087000B" w:rsidRPr="001B59CC">
        <w:t xml:space="preserve">A véleményezési eljárást a </w:t>
      </w:r>
      <w:r w:rsidR="00CD174F" w:rsidRPr="00CD174F">
        <w:t>7</w:t>
      </w:r>
      <w:r w:rsidR="0087000B" w:rsidRPr="00CD174F">
        <w:t>. melléklet</w:t>
      </w:r>
      <w:r w:rsidR="00797162" w:rsidRPr="00CD174F">
        <w:t>ben</w:t>
      </w:r>
      <w:r w:rsidR="00797162" w:rsidRPr="001B59CC">
        <w:t xml:space="preserve"> meghatározott</w:t>
      </w:r>
      <w:r w:rsidR="009E124E" w:rsidRPr="001B59CC">
        <w:t xml:space="preserve"> </w:t>
      </w:r>
      <w:r w:rsidR="0087000B" w:rsidRPr="001B59CC">
        <w:t xml:space="preserve">kérelemmel kell kezdeményezni. </w:t>
      </w:r>
    </w:p>
    <w:p w14:paraId="3301FD74" w14:textId="77777777" w:rsidR="0087000B" w:rsidRPr="001B59CC" w:rsidRDefault="004019BC" w:rsidP="00B53BE6">
      <w:pPr>
        <w:numPr>
          <w:ilvl w:val="1"/>
          <w:numId w:val="40"/>
        </w:numPr>
        <w:jc w:val="both"/>
        <w:rPr>
          <w:rFonts w:ascii="Arial" w:hAnsi="Arial" w:cs="Arial"/>
        </w:rPr>
      </w:pPr>
      <w:bookmarkStart w:id="47" w:name="_Hlk511296722"/>
      <w:r w:rsidRPr="001B59CC">
        <w:rPr>
          <w:rFonts w:ascii="Arial" w:hAnsi="Arial" w:cs="Arial"/>
        </w:rPr>
        <w:t xml:space="preserve">A kérelemhez </w:t>
      </w:r>
      <w:r w:rsidR="00F40EE0" w:rsidRPr="001B59CC">
        <w:rPr>
          <w:rFonts w:ascii="Arial" w:hAnsi="Arial" w:cs="Arial"/>
        </w:rPr>
        <w:t>a Korm</w:t>
      </w:r>
      <w:r w:rsidR="007A7504" w:rsidRPr="001B59CC">
        <w:rPr>
          <w:rFonts w:ascii="Arial" w:hAnsi="Arial" w:cs="Arial"/>
        </w:rPr>
        <w:t xml:space="preserve">. </w:t>
      </w:r>
      <w:r w:rsidR="00F40EE0" w:rsidRPr="001B59CC">
        <w:rPr>
          <w:rFonts w:ascii="Arial" w:hAnsi="Arial" w:cs="Arial"/>
        </w:rPr>
        <w:t xml:space="preserve">rendelet 26/A. § (3) bekezdésében meghatározott munkarészeket </w:t>
      </w:r>
      <w:r w:rsidR="00A33D41" w:rsidRPr="001B59CC">
        <w:rPr>
          <w:rFonts w:ascii="Arial" w:hAnsi="Arial" w:cs="Arial"/>
        </w:rPr>
        <w:t>tartalmazó</w:t>
      </w:r>
      <w:r w:rsidR="00F40EE0" w:rsidRPr="001B59CC">
        <w:rPr>
          <w:rFonts w:ascii="Arial" w:hAnsi="Arial" w:cs="Arial"/>
        </w:rPr>
        <w:t xml:space="preserve"> </w:t>
      </w:r>
      <w:r w:rsidRPr="001B59CC">
        <w:rPr>
          <w:rFonts w:ascii="Arial" w:hAnsi="Arial" w:cs="Arial"/>
        </w:rPr>
        <w:t>építészeti-műszaki dokumentációt kell</w:t>
      </w:r>
      <w:r w:rsidR="0087000B" w:rsidRPr="001B59CC">
        <w:rPr>
          <w:rFonts w:ascii="Arial" w:hAnsi="Arial" w:cs="Arial"/>
        </w:rPr>
        <w:t xml:space="preserve"> </w:t>
      </w:r>
      <w:r w:rsidRPr="001B59CC">
        <w:rPr>
          <w:rFonts w:ascii="Arial" w:hAnsi="Arial" w:cs="Arial"/>
        </w:rPr>
        <w:t xml:space="preserve">mellékelni, </w:t>
      </w:r>
      <w:r w:rsidR="00A33D41" w:rsidRPr="001B59CC">
        <w:rPr>
          <w:rFonts w:ascii="Arial" w:hAnsi="Arial" w:cs="Arial"/>
        </w:rPr>
        <w:t>a következő tartalommal:</w:t>
      </w:r>
    </w:p>
    <w:p w14:paraId="6E651937" w14:textId="77777777" w:rsidR="00A33D41" w:rsidRPr="001B59CC" w:rsidRDefault="007D0E44" w:rsidP="00B53BE6">
      <w:pPr>
        <w:numPr>
          <w:ilvl w:val="2"/>
          <w:numId w:val="4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</w:t>
      </w:r>
      <w:r w:rsidR="00213A98" w:rsidRPr="001B59CC">
        <w:rPr>
          <w:rFonts w:ascii="Arial" w:hAnsi="Arial" w:cs="Arial"/>
        </w:rPr>
        <w:t>z egyedi építészeti</w:t>
      </w:r>
      <w:r w:rsidR="00A33D41" w:rsidRPr="001B59CC">
        <w:rPr>
          <w:rFonts w:ascii="Arial" w:hAnsi="Arial" w:cs="Arial"/>
        </w:rPr>
        <w:t xml:space="preserve"> követelményeknek való megfelelést igazoló építészeti-műszaki terv</w:t>
      </w:r>
      <w:r w:rsidRPr="001B59CC">
        <w:rPr>
          <w:rFonts w:ascii="Arial" w:hAnsi="Arial" w:cs="Arial"/>
        </w:rPr>
        <w:t>et</w:t>
      </w:r>
      <w:r w:rsidR="00A33D41" w:rsidRPr="001B59CC">
        <w:rPr>
          <w:rFonts w:ascii="Arial" w:hAnsi="Arial" w:cs="Arial"/>
        </w:rPr>
        <w:t>, melynek részei</w:t>
      </w:r>
    </w:p>
    <w:p w14:paraId="37853729" w14:textId="77777777" w:rsidR="0087000B" w:rsidRPr="001B59CC" w:rsidRDefault="00CD174F" w:rsidP="00B53BE6">
      <w:pPr>
        <w:numPr>
          <w:ilvl w:val="3"/>
          <w:numId w:val="40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M</w:t>
      </w:r>
      <w:r w:rsidR="0087000B" w:rsidRPr="001B59CC">
        <w:rPr>
          <w:rFonts w:ascii="Arial" w:hAnsi="Arial" w:cs="Arial"/>
        </w:rPr>
        <w:t>=1:1000</w:t>
      </w:r>
      <w:r w:rsidR="00A33D41" w:rsidRPr="001B59CC">
        <w:rPr>
          <w:rFonts w:ascii="Arial" w:hAnsi="Arial" w:cs="Arial"/>
        </w:rPr>
        <w:t xml:space="preserve"> vagy M=1:500</w:t>
      </w:r>
      <w:r w:rsidR="0087000B" w:rsidRPr="001B59CC">
        <w:rPr>
          <w:rFonts w:ascii="Arial" w:hAnsi="Arial" w:cs="Arial"/>
        </w:rPr>
        <w:t xml:space="preserve"> léptékű helyszínrajz</w:t>
      </w:r>
      <w:r w:rsidR="00A33D41" w:rsidRPr="001B59CC">
        <w:rPr>
          <w:rFonts w:ascii="Arial" w:hAnsi="Arial" w:cs="Arial"/>
        </w:rPr>
        <w:t xml:space="preserve"> a tervezéssel érintett telek beépítéséről,</w:t>
      </w:r>
      <w:r w:rsidR="0087000B" w:rsidRPr="001B59CC">
        <w:rPr>
          <w:rFonts w:ascii="Arial" w:hAnsi="Arial" w:cs="Arial"/>
        </w:rPr>
        <w:t xml:space="preserve"> a szomszédos ingatlano</w:t>
      </w:r>
      <w:r w:rsidR="00A33D41" w:rsidRPr="001B59CC">
        <w:rPr>
          <w:rFonts w:ascii="Arial" w:hAnsi="Arial" w:cs="Arial"/>
        </w:rPr>
        <w:t>ko</w:t>
      </w:r>
      <w:r w:rsidR="0087000B" w:rsidRPr="001B59CC">
        <w:rPr>
          <w:rFonts w:ascii="Arial" w:hAnsi="Arial" w:cs="Arial"/>
        </w:rPr>
        <w:t xml:space="preserve">n </w:t>
      </w:r>
      <w:r w:rsidR="00A33D41" w:rsidRPr="001B59CC">
        <w:rPr>
          <w:rFonts w:ascii="Arial" w:hAnsi="Arial" w:cs="Arial"/>
        </w:rPr>
        <w:t xml:space="preserve">lévő </w:t>
      </w:r>
      <w:r w:rsidR="00A33D41" w:rsidRPr="001B59CC">
        <w:rPr>
          <w:rFonts w:ascii="Arial" w:hAnsi="Arial" w:cs="Arial"/>
        </w:rPr>
        <w:lastRenderedPageBreak/>
        <w:t>beépítés bemutatásával, a védettségek lehatárolásával, terepviszonyok szintvonalakkal történő megjelenítésével, a telket érintő korlátozások feltüntetésével,</w:t>
      </w:r>
    </w:p>
    <w:p w14:paraId="0CA1F431" w14:textId="77777777" w:rsidR="00160B14" w:rsidRPr="001B59CC" w:rsidRDefault="00CD174F" w:rsidP="00B53BE6">
      <w:pPr>
        <w:numPr>
          <w:ilvl w:val="3"/>
          <w:numId w:val="40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M=</w:t>
      </w:r>
      <w:r w:rsidR="00160B14" w:rsidRPr="001B59CC">
        <w:rPr>
          <w:rFonts w:ascii="Arial" w:hAnsi="Arial" w:cs="Arial"/>
        </w:rPr>
        <w:t>1:100 léptékű alaprajzok,</w:t>
      </w:r>
    </w:p>
    <w:p w14:paraId="3C21BC8A" w14:textId="77777777" w:rsidR="00A33D41" w:rsidRPr="001B59CC" w:rsidRDefault="00160B14" w:rsidP="00B53BE6">
      <w:pPr>
        <w:numPr>
          <w:ilvl w:val="3"/>
          <w:numId w:val="4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megért</w:t>
      </w:r>
      <w:r w:rsidR="00CD174F">
        <w:rPr>
          <w:rFonts w:ascii="Arial" w:hAnsi="Arial" w:cs="Arial"/>
        </w:rPr>
        <w:t>éshez szükséges számú metszet M</w:t>
      </w:r>
      <w:r w:rsidRPr="001B59CC">
        <w:rPr>
          <w:rFonts w:ascii="Arial" w:hAnsi="Arial" w:cs="Arial"/>
        </w:rPr>
        <w:t>=1:100 léptékben,</w:t>
      </w:r>
    </w:p>
    <w:p w14:paraId="754AD192" w14:textId="77777777" w:rsidR="0087000B" w:rsidRPr="001B59CC" w:rsidRDefault="0087000B" w:rsidP="00B53BE6">
      <w:pPr>
        <w:numPr>
          <w:ilvl w:val="3"/>
          <w:numId w:val="4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homlokzat</w:t>
      </w:r>
      <w:r w:rsidR="00160B14" w:rsidRPr="001B59CC">
        <w:rPr>
          <w:rFonts w:ascii="Arial" w:hAnsi="Arial" w:cs="Arial"/>
        </w:rPr>
        <w:t xml:space="preserve">ok </w:t>
      </w:r>
      <w:r w:rsidRPr="001B59CC">
        <w:rPr>
          <w:rFonts w:ascii="Arial" w:hAnsi="Arial" w:cs="Arial"/>
        </w:rPr>
        <w:t>kialakítás</w:t>
      </w:r>
      <w:r w:rsidR="00160B14" w:rsidRPr="001B59CC">
        <w:rPr>
          <w:rFonts w:ascii="Arial" w:hAnsi="Arial" w:cs="Arial"/>
        </w:rPr>
        <w:t>ának</w:t>
      </w:r>
      <w:r w:rsidR="00EA3B28" w:rsidRPr="001B59CC">
        <w:rPr>
          <w:rFonts w:ascii="Arial" w:hAnsi="Arial" w:cs="Arial"/>
        </w:rPr>
        <w:t xml:space="preserve"> műszaki tervrajza</w:t>
      </w:r>
      <w:r w:rsidR="00CD174F">
        <w:rPr>
          <w:rFonts w:ascii="Arial" w:hAnsi="Arial" w:cs="Arial"/>
        </w:rPr>
        <w:t xml:space="preserve"> M=</w:t>
      </w:r>
      <w:r w:rsidRPr="001B59CC">
        <w:rPr>
          <w:rFonts w:ascii="Arial" w:hAnsi="Arial" w:cs="Arial"/>
        </w:rPr>
        <w:t>1:100 léptékben,</w:t>
      </w:r>
    </w:p>
    <w:p w14:paraId="5256CD44" w14:textId="77777777" w:rsidR="00160B14" w:rsidRPr="001B59CC" w:rsidRDefault="00160B14" w:rsidP="00B53BE6">
      <w:pPr>
        <w:numPr>
          <w:ilvl w:val="3"/>
          <w:numId w:val="4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településképet befolyásoló tömegformálás, utcakép, illeszkedés ábrázolását (lehet makett, fotómontázs, digitális megjelenítés is),</w:t>
      </w:r>
    </w:p>
    <w:p w14:paraId="670D9406" w14:textId="77777777" w:rsidR="00984E34" w:rsidRPr="001B59CC" w:rsidRDefault="00160B14" w:rsidP="00B53BE6">
      <w:pPr>
        <w:numPr>
          <w:ilvl w:val="2"/>
          <w:numId w:val="4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rendeltetés meghatározását, </w:t>
      </w:r>
    </w:p>
    <w:p w14:paraId="0EF4A0B8" w14:textId="77777777" w:rsidR="00160B14" w:rsidRPr="001B59CC" w:rsidRDefault="007D0E44" w:rsidP="00B53BE6">
      <w:pPr>
        <w:numPr>
          <w:ilvl w:val="2"/>
          <w:numId w:val="4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</w:t>
      </w:r>
      <w:r w:rsidR="00604F60" w:rsidRPr="001B59CC">
        <w:rPr>
          <w:rFonts w:ascii="Arial" w:hAnsi="Arial" w:cs="Arial"/>
        </w:rPr>
        <w:t xml:space="preserve">z egyedi építészeti </w:t>
      </w:r>
      <w:r w:rsidR="00160B14" w:rsidRPr="001B59CC">
        <w:rPr>
          <w:rFonts w:ascii="Arial" w:hAnsi="Arial" w:cs="Arial"/>
        </w:rPr>
        <w:t>követelményeknek való megfelelésről szóló rövid műszaki leírást, mely tartalmazza a telepítés, az építészeti kialakítás, a homlokzatok anyag- és színhasználatának leírását is.</w:t>
      </w:r>
    </w:p>
    <w:bookmarkEnd w:id="47"/>
    <w:p w14:paraId="59C673F5" w14:textId="77777777" w:rsidR="000E5038" w:rsidRPr="001B59CC" w:rsidRDefault="000E5038" w:rsidP="00160B14">
      <w:pPr>
        <w:pStyle w:val="Listaszerbekezds1"/>
        <w:tabs>
          <w:tab w:val="clear" w:pos="708"/>
        </w:tabs>
        <w:ind w:left="0"/>
        <w:jc w:val="both"/>
        <w:rPr>
          <w:rFonts w:ascii="Arial" w:hAnsi="Arial" w:cs="Arial"/>
          <w:color w:val="auto"/>
        </w:rPr>
      </w:pPr>
    </w:p>
    <w:p w14:paraId="2D5B51ED" w14:textId="77777777" w:rsidR="0087000B" w:rsidRPr="001B59CC" w:rsidRDefault="0099507C" w:rsidP="00B53BE6">
      <w:pPr>
        <w:pStyle w:val="Rendelet"/>
        <w:numPr>
          <w:ilvl w:val="0"/>
          <w:numId w:val="71"/>
        </w:numPr>
      </w:pPr>
      <w:r>
        <w:t xml:space="preserve">           </w:t>
      </w:r>
      <w:r w:rsidR="0087000B" w:rsidRPr="001B59CC">
        <w:t xml:space="preserve">A Polgármester a településképi véleménye kialakításához az </w:t>
      </w:r>
      <w:r w:rsidR="00CD174F" w:rsidRPr="00CD174F">
        <w:t>5</w:t>
      </w:r>
      <w:r w:rsidR="0087000B" w:rsidRPr="00CD174F">
        <w:t>. melléklet-</w:t>
      </w:r>
      <w:r w:rsidR="0087000B" w:rsidRPr="001B59CC">
        <w:t>ben</w:t>
      </w:r>
      <w:r w:rsidR="005705AF" w:rsidRPr="001B59CC">
        <w:t xml:space="preserve"> </w:t>
      </w:r>
      <w:r w:rsidR="00797162" w:rsidRPr="001B59CC">
        <w:t>meg</w:t>
      </w:r>
      <w:r w:rsidR="00993E78" w:rsidRPr="001B59CC">
        <w:t>ha</w:t>
      </w:r>
      <w:r w:rsidR="00797162" w:rsidRPr="001B59CC">
        <w:t>tározott</w:t>
      </w:r>
      <w:r w:rsidR="0087000B" w:rsidRPr="001B59CC">
        <w:t xml:space="preserve"> építési tevékenységeknél meghatározottak szerint a </w:t>
      </w:r>
      <w:r w:rsidR="004C480E" w:rsidRPr="001B59CC">
        <w:t>Főépítész</w:t>
      </w:r>
      <w:r w:rsidR="001D5E5F" w:rsidRPr="001B59CC">
        <w:t xml:space="preserve"> vagy </w:t>
      </w:r>
      <w:r w:rsidR="00F32FC3">
        <w:t>Hosszúhetény Község</w:t>
      </w:r>
      <w:r w:rsidR="001D5E5F" w:rsidRPr="001B59CC">
        <w:t xml:space="preserve"> Önkormányzata Helyi Építészeti-műszaki Tervtanácsa (a továbbiakban:</w:t>
      </w:r>
      <w:r w:rsidR="0087000B" w:rsidRPr="001B59CC">
        <w:t xml:space="preserve"> Tervtanács</w:t>
      </w:r>
      <w:r w:rsidR="001D5E5F" w:rsidRPr="001B59CC">
        <w:t>)</w:t>
      </w:r>
      <w:r w:rsidR="0087000B" w:rsidRPr="001B59CC">
        <w:t xml:space="preserve"> szakmai véleményét kéri ki.</w:t>
      </w:r>
    </w:p>
    <w:p w14:paraId="2362B55C" w14:textId="77777777" w:rsidR="0087000B" w:rsidRPr="001B59CC" w:rsidRDefault="0087000B">
      <w:pPr>
        <w:pStyle w:val="Listaszerbekezds1"/>
        <w:tabs>
          <w:tab w:val="clear" w:pos="708"/>
          <w:tab w:val="left" w:pos="900"/>
          <w:tab w:val="left" w:pos="1440"/>
        </w:tabs>
        <w:ind w:left="1440" w:hanging="1440"/>
        <w:jc w:val="both"/>
        <w:rPr>
          <w:rFonts w:ascii="Arial" w:hAnsi="Arial" w:cs="Arial"/>
          <w:color w:val="auto"/>
        </w:rPr>
      </w:pPr>
    </w:p>
    <w:p w14:paraId="1CD4501C" w14:textId="77777777" w:rsidR="00EB6C28" w:rsidRPr="001B59CC" w:rsidRDefault="00342DE7" w:rsidP="00B53BE6">
      <w:pPr>
        <w:pStyle w:val="Rendelet"/>
        <w:numPr>
          <w:ilvl w:val="0"/>
          <w:numId w:val="71"/>
        </w:numPr>
      </w:pPr>
      <w:r>
        <w:t xml:space="preserve">  </w:t>
      </w:r>
      <w:r w:rsidR="00797162" w:rsidRPr="001B59CC">
        <w:t>(1)</w:t>
      </w:r>
      <w:r w:rsidR="00573F35" w:rsidRPr="001B59CC">
        <w:tab/>
      </w:r>
      <w:r w:rsidR="0087000B" w:rsidRPr="001B59CC">
        <w:t xml:space="preserve">A véleményezési eljárás során </w:t>
      </w:r>
      <w:r w:rsidR="00EB6C28" w:rsidRPr="001B59CC">
        <w:t xml:space="preserve">azokban az esetekben, amelyeknél a Polgármester véleményét </w:t>
      </w:r>
    </w:p>
    <w:p w14:paraId="1811F2CE" w14:textId="77777777" w:rsidR="00EB6C28" w:rsidRPr="001B59CC" w:rsidRDefault="00D02B40" w:rsidP="00B53BE6">
      <w:pPr>
        <w:numPr>
          <w:ilvl w:val="2"/>
          <w:numId w:val="55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Tervtanács szakmai </w:t>
      </w:r>
      <w:r w:rsidR="00EB6C28" w:rsidRPr="001B59CC">
        <w:rPr>
          <w:rFonts w:ascii="Arial" w:hAnsi="Arial" w:cs="Arial"/>
        </w:rPr>
        <w:t xml:space="preserve">álláspontjára alapozza, </w:t>
      </w:r>
      <w:r w:rsidR="006D695D" w:rsidRPr="001B59CC">
        <w:rPr>
          <w:rFonts w:ascii="Arial" w:hAnsi="Arial" w:cs="Arial"/>
        </w:rPr>
        <w:t>a</w:t>
      </w:r>
      <w:r w:rsidR="003A463F" w:rsidRPr="001B59CC">
        <w:rPr>
          <w:rFonts w:ascii="Arial" w:hAnsi="Arial" w:cs="Arial"/>
        </w:rPr>
        <w:t xml:space="preserve"> (2) és (3) bekezdésben</w:t>
      </w:r>
      <w:r w:rsidR="00EB6C28" w:rsidRPr="001B59CC">
        <w:rPr>
          <w:rFonts w:ascii="Arial" w:hAnsi="Arial" w:cs="Arial"/>
        </w:rPr>
        <w:t xml:space="preserve"> </w:t>
      </w:r>
      <w:r w:rsidR="003A463F" w:rsidRPr="001B59CC">
        <w:rPr>
          <w:rFonts w:ascii="Arial" w:hAnsi="Arial" w:cs="Arial"/>
        </w:rPr>
        <w:t>foglalt</w:t>
      </w:r>
      <w:r w:rsidR="00EB6C28" w:rsidRPr="001B59CC">
        <w:rPr>
          <w:rFonts w:ascii="Arial" w:hAnsi="Arial" w:cs="Arial"/>
        </w:rPr>
        <w:t>,</w:t>
      </w:r>
    </w:p>
    <w:p w14:paraId="039C77E5" w14:textId="59CB7D94" w:rsidR="006D695D" w:rsidRPr="001B59CC" w:rsidRDefault="00EB6C28" w:rsidP="00B53BE6">
      <w:pPr>
        <w:numPr>
          <w:ilvl w:val="2"/>
          <w:numId w:val="55"/>
        </w:numPr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Főépítész szakmai álláspontjára alapozza, a (2) bekezdésben foglalt</w:t>
      </w:r>
      <w:r w:rsidR="006D695D" w:rsidRPr="001B59CC">
        <w:rPr>
          <w:rFonts w:ascii="Arial" w:hAnsi="Arial" w:cs="Arial"/>
        </w:rPr>
        <w:t xml:space="preserve"> részletes szempontokat</w:t>
      </w:r>
      <w:r w:rsidR="006D695D" w:rsidRPr="001B59CC">
        <w:rPr>
          <w:rFonts w:ascii="Arial" w:hAnsi="Arial" w:cs="Arial"/>
          <w:b/>
        </w:rPr>
        <w:t xml:space="preserve"> </w:t>
      </w:r>
      <w:r w:rsidR="006D695D" w:rsidRPr="001B59CC">
        <w:rPr>
          <w:rFonts w:ascii="Arial" w:hAnsi="Arial" w:cs="Arial"/>
        </w:rPr>
        <w:t>kell</w:t>
      </w:r>
      <w:r w:rsidR="006D695D" w:rsidRPr="001B59CC">
        <w:rPr>
          <w:rFonts w:ascii="Arial" w:hAnsi="Arial" w:cs="Arial"/>
          <w:b/>
        </w:rPr>
        <w:t xml:space="preserve"> </w:t>
      </w:r>
      <w:r w:rsidR="006D695D" w:rsidRPr="001B59CC">
        <w:rPr>
          <w:rFonts w:ascii="Arial" w:hAnsi="Arial" w:cs="Arial"/>
        </w:rPr>
        <w:t>vizsgálni</w:t>
      </w:r>
      <w:r w:rsidR="003A463F" w:rsidRPr="001B59CC">
        <w:rPr>
          <w:rFonts w:ascii="Arial" w:hAnsi="Arial" w:cs="Arial"/>
        </w:rPr>
        <w:t>.</w:t>
      </w:r>
      <w:r w:rsidRPr="001B59CC">
        <w:rPr>
          <w:rFonts w:ascii="Arial" w:hAnsi="Arial" w:cs="Arial"/>
        </w:rPr>
        <w:t xml:space="preserve"> </w:t>
      </w:r>
    </w:p>
    <w:p w14:paraId="24B0425E" w14:textId="77777777" w:rsidR="0087000B" w:rsidRPr="001B59CC" w:rsidRDefault="003A463F" w:rsidP="00B53BE6">
      <w:pPr>
        <w:numPr>
          <w:ilvl w:val="1"/>
          <w:numId w:val="2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</w:t>
      </w:r>
      <w:r w:rsidR="0087000B" w:rsidRPr="001B59CC">
        <w:rPr>
          <w:rFonts w:ascii="Arial" w:hAnsi="Arial" w:cs="Arial"/>
        </w:rPr>
        <w:t xml:space="preserve"> Korm</w:t>
      </w:r>
      <w:r w:rsidR="007A7504" w:rsidRPr="001B59CC">
        <w:rPr>
          <w:rFonts w:ascii="Arial" w:hAnsi="Arial" w:cs="Arial"/>
        </w:rPr>
        <w:t xml:space="preserve">. </w:t>
      </w:r>
      <w:r w:rsidR="0087000B" w:rsidRPr="001B59CC">
        <w:rPr>
          <w:rFonts w:ascii="Arial" w:hAnsi="Arial" w:cs="Arial"/>
        </w:rPr>
        <w:t>rendelet</w:t>
      </w:r>
      <w:r w:rsidR="0087000B" w:rsidRPr="001B59CC">
        <w:rPr>
          <w:rFonts w:ascii="Arial" w:hAnsi="Arial" w:cs="Arial"/>
          <w:iCs/>
        </w:rPr>
        <w:t xml:space="preserve"> </w:t>
      </w:r>
      <w:r w:rsidR="00227080" w:rsidRPr="001B59CC">
        <w:rPr>
          <w:rFonts w:ascii="Arial" w:hAnsi="Arial" w:cs="Arial"/>
        </w:rPr>
        <w:t>26</w:t>
      </w:r>
      <w:r w:rsidR="00C80701" w:rsidRPr="001B59CC">
        <w:rPr>
          <w:rFonts w:ascii="Arial" w:hAnsi="Arial" w:cs="Arial"/>
        </w:rPr>
        <w:t>. § (3) bekezdé</w:t>
      </w:r>
      <w:r w:rsidR="0087000B" w:rsidRPr="001B59CC">
        <w:rPr>
          <w:rFonts w:ascii="Arial" w:hAnsi="Arial" w:cs="Arial"/>
        </w:rPr>
        <w:t>sében foglaltak</w:t>
      </w:r>
      <w:r w:rsidR="00656571" w:rsidRPr="001B59CC">
        <w:rPr>
          <w:rFonts w:ascii="Arial" w:hAnsi="Arial" w:cs="Arial"/>
        </w:rPr>
        <w:t xml:space="preserve"> </w:t>
      </w:r>
      <w:r w:rsidR="00227080" w:rsidRPr="001B59CC">
        <w:rPr>
          <w:rFonts w:ascii="Arial" w:hAnsi="Arial" w:cs="Arial"/>
        </w:rPr>
        <w:t xml:space="preserve">alapján </w:t>
      </w:r>
      <w:r w:rsidRPr="001B59CC">
        <w:rPr>
          <w:rFonts w:ascii="Arial" w:hAnsi="Arial" w:cs="Arial"/>
        </w:rPr>
        <w:t xml:space="preserve">a véleményezési eljárás során vizsgálni kell, hogy </w:t>
      </w:r>
    </w:p>
    <w:p w14:paraId="18EED024" w14:textId="77777777" w:rsidR="00227080" w:rsidRPr="001B59CC" w:rsidRDefault="00514389" w:rsidP="00B53BE6">
      <w:pPr>
        <w:numPr>
          <w:ilvl w:val="2"/>
          <w:numId w:val="2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az építészeti-műszaki tervdokumentációban</w:t>
      </w:r>
      <w:r w:rsidR="004432CB" w:rsidRPr="001B59CC">
        <w:rPr>
          <w:rFonts w:ascii="Arial" w:hAnsi="Arial" w:cs="Arial"/>
        </w:rPr>
        <w:t xml:space="preserve"> szereplő </w:t>
      </w:r>
      <w:r w:rsidRPr="001B59CC">
        <w:rPr>
          <w:rFonts w:ascii="Arial" w:hAnsi="Arial" w:cs="Arial"/>
        </w:rPr>
        <w:t xml:space="preserve">építési tevékenység </w:t>
      </w:r>
      <w:r w:rsidR="00227080" w:rsidRPr="001B59CC">
        <w:rPr>
          <w:rFonts w:ascii="Arial" w:hAnsi="Arial" w:cs="Arial"/>
        </w:rPr>
        <w:t xml:space="preserve">megfelel-e </w:t>
      </w:r>
      <w:r w:rsidR="002F428C" w:rsidRPr="001B59CC">
        <w:rPr>
          <w:rFonts w:ascii="Arial" w:hAnsi="Arial" w:cs="Arial"/>
        </w:rPr>
        <w:t xml:space="preserve">a </w:t>
      </w:r>
      <w:r w:rsidR="00DE6F32" w:rsidRPr="001B59CC">
        <w:rPr>
          <w:rFonts w:ascii="Arial" w:hAnsi="Arial" w:cs="Arial"/>
        </w:rPr>
        <w:t>IV</w:t>
      </w:r>
      <w:r w:rsidR="003A463F" w:rsidRPr="001B59CC">
        <w:rPr>
          <w:rFonts w:ascii="Arial" w:hAnsi="Arial" w:cs="Arial"/>
        </w:rPr>
        <w:t xml:space="preserve">. fejezetben meghatározott </w:t>
      </w:r>
      <w:r w:rsidR="00227080" w:rsidRPr="001B59CC">
        <w:rPr>
          <w:rFonts w:ascii="Arial" w:hAnsi="Arial" w:cs="Arial"/>
        </w:rPr>
        <w:t>településképi követelményeknek,</w:t>
      </w:r>
    </w:p>
    <w:p w14:paraId="1CB3AD34" w14:textId="77777777" w:rsidR="001D5E5F" w:rsidRPr="001B59CC" w:rsidRDefault="001D5E5F" w:rsidP="00B53BE6">
      <w:pPr>
        <w:numPr>
          <w:ilvl w:val="2"/>
          <w:numId w:val="20"/>
        </w:numPr>
        <w:jc w:val="both"/>
        <w:rPr>
          <w:rFonts w:ascii="Arial" w:hAnsi="Arial" w:cs="Arial"/>
          <w:strike/>
        </w:rPr>
      </w:pPr>
      <w:r w:rsidRPr="001B59CC">
        <w:rPr>
          <w:rFonts w:ascii="Arial" w:hAnsi="Arial" w:cs="Arial"/>
        </w:rPr>
        <w:t>a közterület mentén</w:t>
      </w:r>
      <w:r w:rsidR="00FD1517" w:rsidRPr="001B59CC">
        <w:rPr>
          <w:rFonts w:ascii="Arial" w:hAnsi="Arial" w:cs="Arial"/>
        </w:rPr>
        <w:t xml:space="preserve"> az épület kialakításának módjával és feltételeivel kapcsolatban</w:t>
      </w:r>
    </w:p>
    <w:p w14:paraId="3408593E" w14:textId="77777777" w:rsidR="00FD1517" w:rsidRPr="001B59CC" w:rsidRDefault="00FD1517" w:rsidP="00B53BE6">
      <w:pPr>
        <w:numPr>
          <w:ilvl w:val="3"/>
          <w:numId w:val="2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az épület megfelelően veszi-e figyelembe a közterület adottságait és berendezéseit, műtárgyait, valamint növényzetét, </w:t>
      </w:r>
    </w:p>
    <w:p w14:paraId="3F545F96" w14:textId="77777777" w:rsidR="009B3306" w:rsidRPr="001B59CC" w:rsidRDefault="00EB6C28" w:rsidP="00B53BE6">
      <w:pPr>
        <w:numPr>
          <w:ilvl w:val="3"/>
          <w:numId w:val="2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közterület fölé benyúló építményrészek, szerkezetek és berendezése</w:t>
      </w:r>
      <w:r w:rsidR="009B3306" w:rsidRPr="001B59CC">
        <w:rPr>
          <w:rFonts w:ascii="Arial" w:hAnsi="Arial" w:cs="Arial"/>
        </w:rPr>
        <w:t>k milyen módon befolyásolják a közterület használatát,</w:t>
      </w:r>
    </w:p>
    <w:p w14:paraId="22E3E2F2" w14:textId="77777777" w:rsidR="00FD1517" w:rsidRPr="001B59CC" w:rsidRDefault="00FD1517" w:rsidP="00B53BE6">
      <w:pPr>
        <w:numPr>
          <w:ilvl w:val="3"/>
          <w:numId w:val="20"/>
        </w:numPr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közterületen folytatott építési tevékenység végzése esetén a közterület burkolatának, műtárgyainak, köztárgyainak, növényzetének, továbbá a díszvilágító berendezések és reklámhordozók kialakítását.</w:t>
      </w:r>
    </w:p>
    <w:p w14:paraId="1B863582" w14:textId="77777777" w:rsidR="006D695D" w:rsidRPr="001B59CC" w:rsidRDefault="006D695D" w:rsidP="00B53BE6">
      <w:pPr>
        <w:numPr>
          <w:ilvl w:val="1"/>
          <w:numId w:val="2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</w:t>
      </w:r>
      <w:r w:rsidRPr="001B59CC">
        <w:rPr>
          <w:rFonts w:ascii="Arial" w:hAnsi="Arial" w:cs="Arial"/>
          <w:iCs/>
        </w:rPr>
        <w:t xml:space="preserve"> településrendezési és az építészeti-műszaki tervtanácsokról</w:t>
      </w:r>
      <w:r w:rsidR="00984E34" w:rsidRPr="001B59CC">
        <w:rPr>
          <w:rFonts w:ascii="Arial" w:hAnsi="Arial" w:cs="Arial"/>
          <w:iCs/>
        </w:rPr>
        <w:t xml:space="preserve"> szóló 252/2006. (XII.</w:t>
      </w:r>
      <w:r w:rsidRPr="001B59CC">
        <w:rPr>
          <w:rFonts w:ascii="Arial" w:hAnsi="Arial" w:cs="Arial"/>
          <w:iCs/>
        </w:rPr>
        <w:t>7.) Korm</w:t>
      </w:r>
      <w:r w:rsidR="003F6CB9" w:rsidRPr="001B59CC">
        <w:rPr>
          <w:rFonts w:ascii="Arial" w:hAnsi="Arial" w:cs="Arial"/>
          <w:iCs/>
        </w:rPr>
        <w:t xml:space="preserve">. </w:t>
      </w:r>
      <w:r w:rsidRPr="001B59CC">
        <w:rPr>
          <w:rFonts w:ascii="Arial" w:hAnsi="Arial" w:cs="Arial"/>
          <w:iCs/>
        </w:rPr>
        <w:t>rendeletben</w:t>
      </w:r>
      <w:r w:rsidR="008C7201" w:rsidRPr="001B59CC">
        <w:rPr>
          <w:rFonts w:ascii="Arial" w:hAnsi="Arial" w:cs="Arial"/>
          <w:iCs/>
        </w:rPr>
        <w:t xml:space="preserve"> meghatározottak alapján </w:t>
      </w:r>
      <w:r w:rsidR="003A463F" w:rsidRPr="001B59CC">
        <w:rPr>
          <w:rFonts w:ascii="Arial" w:hAnsi="Arial" w:cs="Arial"/>
          <w:iCs/>
        </w:rPr>
        <w:t xml:space="preserve">vizsgálni kell, hogy </w:t>
      </w:r>
    </w:p>
    <w:p w14:paraId="06BF7CAB" w14:textId="77777777" w:rsidR="00227080" w:rsidRPr="001B59CC" w:rsidRDefault="00514389" w:rsidP="00B53BE6">
      <w:pPr>
        <w:numPr>
          <w:ilvl w:val="2"/>
          <w:numId w:val="2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  <w:iCs/>
        </w:rPr>
        <w:t>az építészeti-műszaki tervdokumentációban szereplő építési tevékenység</w:t>
      </w:r>
      <w:r w:rsidRPr="001B59CC">
        <w:rPr>
          <w:rFonts w:ascii="Arial" w:hAnsi="Arial" w:cs="Arial"/>
        </w:rPr>
        <w:t xml:space="preserve"> </w:t>
      </w:r>
      <w:r w:rsidR="00227080" w:rsidRPr="001B59CC">
        <w:rPr>
          <w:rFonts w:ascii="Arial" w:hAnsi="Arial" w:cs="Arial"/>
        </w:rPr>
        <w:t>az építészeti minőség</w:t>
      </w:r>
      <w:r w:rsidR="006D695D" w:rsidRPr="001B59CC">
        <w:rPr>
          <w:rFonts w:ascii="Arial" w:hAnsi="Arial" w:cs="Arial"/>
        </w:rPr>
        <w:t xml:space="preserve"> és </w:t>
      </w:r>
      <w:r w:rsidR="008C7201" w:rsidRPr="001B59CC">
        <w:rPr>
          <w:rFonts w:ascii="Arial" w:hAnsi="Arial" w:cs="Arial"/>
        </w:rPr>
        <w:t>s</w:t>
      </w:r>
      <w:r w:rsidR="00227080" w:rsidRPr="001B59CC">
        <w:rPr>
          <w:rFonts w:ascii="Arial" w:hAnsi="Arial" w:cs="Arial"/>
        </w:rPr>
        <w:t>zakmai igényesség, ezen belül a telepítés, településkép, az esztétikus megjelenés, a kedvező településképi és településszerkezeti hatások, továbbá a megfelelő rálátás és látványvédelem</w:t>
      </w:r>
      <w:r w:rsidR="008C7201" w:rsidRPr="001B59CC">
        <w:rPr>
          <w:rFonts w:ascii="Arial" w:hAnsi="Arial" w:cs="Arial"/>
        </w:rPr>
        <w:t xml:space="preserve"> </w:t>
      </w:r>
      <w:r w:rsidR="004C3BC2" w:rsidRPr="001B59CC">
        <w:rPr>
          <w:rFonts w:ascii="Arial" w:hAnsi="Arial" w:cs="Arial"/>
        </w:rPr>
        <w:t>követelményének való megfelelés szempontjából</w:t>
      </w:r>
    </w:p>
    <w:p w14:paraId="7B1E67B0" w14:textId="77777777" w:rsidR="004C3BC2" w:rsidRPr="001B59CC" w:rsidRDefault="004C3BC2" w:rsidP="00B53BE6">
      <w:pPr>
        <w:numPr>
          <w:ilvl w:val="3"/>
          <w:numId w:val="2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lastRenderedPageBreak/>
        <w:t>megfelelően veszi-e figyelembe a kialakult vagy átalakuló</w:t>
      </w:r>
      <w:r w:rsidR="009B3306" w:rsidRPr="001B59CC">
        <w:rPr>
          <w:rFonts w:ascii="Arial" w:hAnsi="Arial" w:cs="Arial"/>
        </w:rPr>
        <w:t xml:space="preserve"> </w:t>
      </w:r>
      <w:r w:rsidRPr="001B59CC">
        <w:rPr>
          <w:rFonts w:ascii="Arial" w:hAnsi="Arial" w:cs="Arial"/>
        </w:rPr>
        <w:t xml:space="preserve">környező beépítés adottságait, </w:t>
      </w:r>
    </w:p>
    <w:p w14:paraId="587CB449" w14:textId="77777777" w:rsidR="004C3BC2" w:rsidRPr="001B59CC" w:rsidRDefault="004C3BC2" w:rsidP="00B53BE6">
      <w:pPr>
        <w:numPr>
          <w:ilvl w:val="3"/>
          <w:numId w:val="2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megfelelően veszi-e figyelembe a rálátás és kilátás követelményeit,</w:t>
      </w:r>
    </w:p>
    <w:p w14:paraId="431D3D58" w14:textId="77777777" w:rsidR="003A463F" w:rsidRPr="001B59CC" w:rsidRDefault="003A463F" w:rsidP="00B53BE6">
      <w:pPr>
        <w:numPr>
          <w:ilvl w:val="3"/>
          <w:numId w:val="2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az épület homlokzata és tetőzete megfelelően illeszkedik-e a kialakult, vagy a településrendezési eszköz szerint átalakuló épített környezethez, </w:t>
      </w:r>
    </w:p>
    <w:p w14:paraId="53C7373A" w14:textId="77777777" w:rsidR="003A463F" w:rsidRPr="001B59CC" w:rsidRDefault="003A463F" w:rsidP="00B53BE6">
      <w:pPr>
        <w:numPr>
          <w:ilvl w:val="3"/>
          <w:numId w:val="2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homlokzat tagolása, a nyílászárók kiosztása összhangban van-e az épület rendeltetésével és használatának sajátosságaival,</w:t>
      </w:r>
    </w:p>
    <w:p w14:paraId="1C9E993E" w14:textId="77777777" w:rsidR="003A463F" w:rsidRPr="001B59CC" w:rsidRDefault="003A463F" w:rsidP="00B53BE6">
      <w:pPr>
        <w:numPr>
          <w:ilvl w:val="3"/>
          <w:numId w:val="2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terv </w:t>
      </w:r>
      <w:r w:rsidR="0073577D">
        <w:rPr>
          <w:rFonts w:ascii="Arial" w:hAnsi="Arial" w:cs="Arial"/>
        </w:rPr>
        <w:t>település</w:t>
      </w:r>
      <w:r w:rsidRPr="001B59CC">
        <w:rPr>
          <w:rFonts w:ascii="Arial" w:hAnsi="Arial" w:cs="Arial"/>
        </w:rPr>
        <w:t xml:space="preserve">képileg megfelelő megoldást tartalmaz-e az épület gépészeti és egyéb berendezései, tartozékai elhelyezésére, </w:t>
      </w:r>
    </w:p>
    <w:p w14:paraId="0B69ABF4" w14:textId="77777777" w:rsidR="004C3BC2" w:rsidRPr="001B59CC" w:rsidRDefault="003A463F" w:rsidP="00B53BE6">
      <w:pPr>
        <w:numPr>
          <w:ilvl w:val="3"/>
          <w:numId w:val="2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tetőzet kialakítása – különösen hajlásszöge és esetleges tetőfelépítményei – megfelelően illeszkedik-e az épített </w:t>
      </w:r>
      <w:r w:rsidR="00B4009C" w:rsidRPr="001B59CC">
        <w:rPr>
          <w:rFonts w:ascii="Arial" w:hAnsi="Arial" w:cs="Arial"/>
        </w:rPr>
        <w:t>környezet adottságaihoz,</w:t>
      </w:r>
    </w:p>
    <w:p w14:paraId="6FF66D9B" w14:textId="77777777" w:rsidR="00227080" w:rsidRPr="001B59CC" w:rsidRDefault="00922444" w:rsidP="00B53BE6">
      <w:pPr>
        <w:numPr>
          <w:ilvl w:val="2"/>
          <w:numId w:val="20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  <w:iCs/>
        </w:rPr>
        <w:t>a</w:t>
      </w:r>
      <w:r w:rsidR="00514389" w:rsidRPr="001B59CC">
        <w:rPr>
          <w:rFonts w:ascii="Arial" w:hAnsi="Arial" w:cs="Arial"/>
          <w:iCs/>
        </w:rPr>
        <w:t>z építészeti-műszaki tervdokumentációban szereplő építési tevékenység</w:t>
      </w:r>
      <w:r w:rsidR="00514389" w:rsidRPr="001B59CC">
        <w:rPr>
          <w:rFonts w:ascii="Arial" w:hAnsi="Arial" w:cs="Arial"/>
        </w:rPr>
        <w:t xml:space="preserve"> </w:t>
      </w:r>
      <w:r w:rsidR="003A463F" w:rsidRPr="001B59CC">
        <w:rPr>
          <w:rFonts w:ascii="Arial" w:hAnsi="Arial" w:cs="Arial"/>
        </w:rPr>
        <w:t xml:space="preserve">megfelel-e </w:t>
      </w:r>
      <w:r w:rsidR="00227080" w:rsidRPr="001B59CC">
        <w:rPr>
          <w:rFonts w:ascii="Arial" w:hAnsi="Arial" w:cs="Arial"/>
        </w:rPr>
        <w:t>a helyi építési szabályzat és a szabályozási terv</w:t>
      </w:r>
      <w:r w:rsidR="003A463F" w:rsidRPr="001B59CC">
        <w:rPr>
          <w:rFonts w:ascii="Arial" w:hAnsi="Arial" w:cs="Arial"/>
        </w:rPr>
        <w:t xml:space="preserve"> előírásainak, ezek hiányában vagy nem teljes körű szabályozásuk esetén az illeszkedés követelményének.</w:t>
      </w:r>
    </w:p>
    <w:p w14:paraId="5BD7B577" w14:textId="77777777" w:rsidR="0087000B" w:rsidRPr="001B59CC" w:rsidRDefault="00D83778" w:rsidP="00B53BE6">
      <w:pPr>
        <w:pStyle w:val="Rendelet"/>
        <w:numPr>
          <w:ilvl w:val="0"/>
          <w:numId w:val="71"/>
        </w:numPr>
      </w:pPr>
      <w:r>
        <w:t xml:space="preserve">          </w:t>
      </w:r>
      <w:r w:rsidR="0087000B" w:rsidRPr="001B59CC">
        <w:t>A Polgármester településképi vélemén</w:t>
      </w:r>
      <w:r w:rsidR="00A378AF" w:rsidRPr="001B59CC">
        <w:t xml:space="preserve">ye a kérelemhez benyújtott és </w:t>
      </w:r>
      <w:r w:rsidR="0087000B" w:rsidRPr="001B59CC">
        <w:t xml:space="preserve">záradékolt tervdokumentációval együtt érvényes. </w:t>
      </w:r>
    </w:p>
    <w:p w14:paraId="7D596E45" w14:textId="77777777" w:rsidR="00571A48" w:rsidRPr="001B59CC" w:rsidRDefault="00571A48" w:rsidP="00AD7468">
      <w:pPr>
        <w:tabs>
          <w:tab w:val="left" w:pos="0"/>
          <w:tab w:val="left" w:pos="540"/>
          <w:tab w:val="left" w:pos="900"/>
        </w:tabs>
        <w:rPr>
          <w:rFonts w:ascii="Arial" w:hAnsi="Arial" w:cs="Arial"/>
          <w:b/>
        </w:rPr>
      </w:pPr>
    </w:p>
    <w:p w14:paraId="6AE83750" w14:textId="72D50E4D" w:rsidR="00E5580B" w:rsidRDefault="00E5580B" w:rsidP="00AD7468">
      <w:pPr>
        <w:tabs>
          <w:tab w:val="left" w:pos="0"/>
          <w:tab w:val="left" w:pos="540"/>
          <w:tab w:val="left" w:pos="900"/>
        </w:tabs>
        <w:rPr>
          <w:rFonts w:ascii="Arial" w:hAnsi="Arial" w:cs="Arial"/>
          <w:b/>
        </w:rPr>
      </w:pPr>
    </w:p>
    <w:p w14:paraId="699EE7C7" w14:textId="77777777" w:rsidR="00AD7468" w:rsidRPr="001B59CC" w:rsidRDefault="00573F35" w:rsidP="003E5AC7">
      <w:pPr>
        <w:tabs>
          <w:tab w:val="left" w:pos="540"/>
          <w:tab w:val="left" w:pos="900"/>
          <w:tab w:val="left" w:pos="1418"/>
        </w:tabs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ab/>
      </w:r>
      <w:r w:rsidRPr="001B59CC">
        <w:rPr>
          <w:rFonts w:ascii="Arial" w:hAnsi="Arial" w:cs="Arial"/>
          <w:b/>
        </w:rPr>
        <w:tab/>
      </w:r>
      <w:r w:rsidRPr="001B59CC">
        <w:rPr>
          <w:rFonts w:ascii="Arial" w:hAnsi="Arial" w:cs="Arial"/>
          <w:b/>
        </w:rPr>
        <w:tab/>
      </w:r>
      <w:r w:rsidR="00611FC5" w:rsidRPr="001B59CC">
        <w:rPr>
          <w:rFonts w:ascii="Arial" w:hAnsi="Arial" w:cs="Arial"/>
          <w:b/>
        </w:rPr>
        <w:t>1</w:t>
      </w:r>
      <w:r w:rsidR="003332CA">
        <w:rPr>
          <w:rFonts w:ascii="Arial" w:hAnsi="Arial" w:cs="Arial"/>
          <w:b/>
        </w:rPr>
        <w:t>6</w:t>
      </w:r>
      <w:r w:rsidR="00AD7468" w:rsidRPr="001B59CC">
        <w:rPr>
          <w:rFonts w:ascii="Arial" w:hAnsi="Arial" w:cs="Arial"/>
          <w:b/>
        </w:rPr>
        <w:t>. A településképi bejelentési eljárás</w:t>
      </w:r>
    </w:p>
    <w:p w14:paraId="102EB6E8" w14:textId="77777777" w:rsidR="00AD7468" w:rsidRPr="001B59CC" w:rsidRDefault="00AD7468" w:rsidP="00AD7468">
      <w:pPr>
        <w:tabs>
          <w:tab w:val="left" w:pos="0"/>
          <w:tab w:val="left" w:pos="540"/>
          <w:tab w:val="left" w:pos="900"/>
        </w:tabs>
        <w:jc w:val="center"/>
        <w:rPr>
          <w:rFonts w:ascii="Arial" w:hAnsi="Arial" w:cs="Arial"/>
          <w:b/>
        </w:rPr>
      </w:pPr>
    </w:p>
    <w:p w14:paraId="6B2B8E30" w14:textId="77777777" w:rsidR="00AC7866" w:rsidRPr="001B59CC" w:rsidRDefault="00DF3AE4" w:rsidP="00B53BE6">
      <w:pPr>
        <w:pStyle w:val="Rendelet"/>
        <w:numPr>
          <w:ilvl w:val="0"/>
          <w:numId w:val="71"/>
        </w:numPr>
        <w:tabs>
          <w:tab w:val="left" w:pos="1985"/>
        </w:tabs>
      </w:pPr>
      <w:r>
        <w:t xml:space="preserve">          </w:t>
      </w:r>
      <w:r w:rsidR="00AC7866" w:rsidRPr="001B59CC">
        <w:t xml:space="preserve">A Polgármester településképi bejelentési eljárást (a továbbiakban: bejelentési eljárás) folytat le a Korm. rendelet 26/B. §-a és 26/C. §-a szerint a </w:t>
      </w:r>
      <w:r w:rsidR="00CD174F" w:rsidRPr="00CD174F">
        <w:t>6</w:t>
      </w:r>
      <w:r w:rsidR="00AC7866" w:rsidRPr="00CD174F">
        <w:t>. mellékletben</w:t>
      </w:r>
      <w:r w:rsidR="00AC7866" w:rsidRPr="001B59CC">
        <w:t xml:space="preserve"> meghatározott</w:t>
      </w:r>
    </w:p>
    <w:p w14:paraId="00FAB237" w14:textId="77777777" w:rsidR="00AC7866" w:rsidRPr="001B59CC" w:rsidRDefault="00AC7866" w:rsidP="00B53BE6">
      <w:pPr>
        <w:numPr>
          <w:ilvl w:val="2"/>
          <w:numId w:val="56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reklám- és reklámhordozó-elhelyezések,</w:t>
      </w:r>
    </w:p>
    <w:p w14:paraId="2C939550" w14:textId="6ACC97C5" w:rsidR="00AC7866" w:rsidRPr="00201E27" w:rsidRDefault="00201E27" w:rsidP="00201E27">
      <w:pPr>
        <w:numPr>
          <w:ilvl w:val="2"/>
          <w:numId w:val="56"/>
        </w:numPr>
        <w:jc w:val="both"/>
        <w:rPr>
          <w:rFonts w:ascii="Arial" w:hAnsi="Arial" w:cs="Arial"/>
          <w:b/>
          <w:bCs/>
        </w:rPr>
      </w:pPr>
      <w:r>
        <w:rPr>
          <w:rStyle w:val="Lbjegyzet-hivatkozs"/>
          <w:rFonts w:ascii="Arial" w:hAnsi="Arial" w:cs="Arial"/>
          <w:b/>
          <w:bCs/>
        </w:rPr>
        <w:footnoteReference w:id="2"/>
      </w:r>
      <w:r w:rsidR="00AC7866" w:rsidRPr="00201E27">
        <w:rPr>
          <w:rFonts w:ascii="Arial" w:hAnsi="Arial" w:cs="Arial"/>
          <w:b/>
          <w:bCs/>
        </w:rPr>
        <w:t xml:space="preserve">építési </w:t>
      </w:r>
      <w:r w:rsidRPr="00201E27">
        <w:rPr>
          <w:rFonts w:ascii="Arial" w:hAnsi="Arial" w:cs="Arial"/>
          <w:b/>
          <w:bCs/>
        </w:rPr>
        <w:t xml:space="preserve">engedélyhez, az örökségvédelmi hatósághoz történő bejelentéshez vagy örökségvédelmi engedélyhez nem kötött építési tevékenységek és építmények rendeltetése, vagy rendeltetési egységeinek számának </w:t>
      </w:r>
      <w:r w:rsidR="00AC7866" w:rsidRPr="00201E27">
        <w:rPr>
          <w:rFonts w:ascii="Arial" w:hAnsi="Arial" w:cs="Arial"/>
          <w:b/>
          <w:bCs/>
        </w:rPr>
        <w:t>megváltoztatása</w:t>
      </w:r>
    </w:p>
    <w:p w14:paraId="34D3F3C8" w14:textId="77777777" w:rsidR="00AC7866" w:rsidRPr="001B59CC" w:rsidRDefault="00AC7866" w:rsidP="00AC7866">
      <w:pPr>
        <w:spacing w:after="120"/>
        <w:ind w:left="709" w:firstLine="709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esetén.</w:t>
      </w:r>
    </w:p>
    <w:p w14:paraId="423C1D34" w14:textId="77777777" w:rsidR="003D1BE3" w:rsidRPr="001B59CC" w:rsidRDefault="0099507C" w:rsidP="00B53BE6">
      <w:pPr>
        <w:pStyle w:val="Rendelet"/>
        <w:numPr>
          <w:ilvl w:val="0"/>
          <w:numId w:val="71"/>
        </w:numPr>
        <w:spacing w:after="120"/>
      </w:pPr>
      <w:r>
        <w:t xml:space="preserve">  </w:t>
      </w:r>
      <w:r w:rsidR="00797162" w:rsidRPr="001B59CC">
        <w:t>(1)</w:t>
      </w:r>
      <w:r w:rsidR="001722C1" w:rsidRPr="001B59CC">
        <w:tab/>
      </w:r>
      <w:r w:rsidR="0087000B" w:rsidRPr="001B59CC">
        <w:t>A</w:t>
      </w:r>
      <w:r w:rsidR="00571A48" w:rsidRPr="001B59CC">
        <w:t xml:space="preserve"> </w:t>
      </w:r>
      <w:r w:rsidR="0087000B" w:rsidRPr="001B59CC">
        <w:t xml:space="preserve">bejelentési eljárást a </w:t>
      </w:r>
      <w:r w:rsidR="00CD174F" w:rsidRPr="00CD174F">
        <w:t>8</w:t>
      </w:r>
      <w:r w:rsidR="0087000B" w:rsidRPr="00CD174F">
        <w:t>. melléklet</w:t>
      </w:r>
      <w:r w:rsidR="00993E78" w:rsidRPr="00CD174F">
        <w:t>ben</w:t>
      </w:r>
      <w:r w:rsidR="00993E78" w:rsidRPr="001B59CC">
        <w:t xml:space="preserve"> meghatározott</w:t>
      </w:r>
      <w:r w:rsidR="009E124E" w:rsidRPr="001B59CC">
        <w:t>,</w:t>
      </w:r>
      <w:r w:rsidR="001810BC" w:rsidRPr="001B59CC">
        <w:t xml:space="preserve"> </w:t>
      </w:r>
      <w:r w:rsidR="009E124E" w:rsidRPr="001B59CC">
        <w:t>papíralapon vagy az elektronikus ügyintézés és a bizalmi szolgáltatások általános szabályairól szóló törvényben meghatározott elektronikus úton benyújtott</w:t>
      </w:r>
      <w:r w:rsidR="001810BC" w:rsidRPr="001B59CC">
        <w:t xml:space="preserve"> bejelen</w:t>
      </w:r>
      <w:r w:rsidR="000E431C">
        <w:t>téssel kell kezdeményezni legalább az építési tevékenység megkezdése előtt 15 nappal.</w:t>
      </w:r>
    </w:p>
    <w:p w14:paraId="17393869" w14:textId="77777777" w:rsidR="00C26BFF" w:rsidRPr="001B59CC" w:rsidRDefault="007D0E44" w:rsidP="00B53BE6">
      <w:pPr>
        <w:numPr>
          <w:ilvl w:val="1"/>
          <w:numId w:val="41"/>
        </w:numPr>
        <w:tabs>
          <w:tab w:val="left" w:pos="1276"/>
        </w:tabs>
        <w:jc w:val="both"/>
        <w:rPr>
          <w:rFonts w:ascii="Arial" w:hAnsi="Arial" w:cs="Arial"/>
        </w:rPr>
      </w:pPr>
      <w:bookmarkStart w:id="48" w:name="_Hlk511297030"/>
      <w:r w:rsidRPr="001B59CC">
        <w:rPr>
          <w:rFonts w:ascii="Arial" w:hAnsi="Arial" w:cs="Arial"/>
          <w:bCs/>
        </w:rPr>
        <w:t xml:space="preserve">  </w:t>
      </w:r>
      <w:r w:rsidR="00C26BFF" w:rsidRPr="001B59CC">
        <w:rPr>
          <w:rFonts w:ascii="Arial" w:hAnsi="Arial" w:cs="Arial"/>
          <w:bCs/>
        </w:rPr>
        <w:t>A bejelentéshez</w:t>
      </w:r>
      <w:r w:rsidR="0087000B" w:rsidRPr="001B59CC">
        <w:rPr>
          <w:rFonts w:ascii="Arial" w:hAnsi="Arial" w:cs="Arial"/>
          <w:bCs/>
        </w:rPr>
        <w:t xml:space="preserve"> </w:t>
      </w:r>
      <w:r w:rsidR="005D31A5" w:rsidRPr="001B59CC">
        <w:rPr>
          <w:rFonts w:ascii="Arial" w:hAnsi="Arial" w:cs="Arial"/>
        </w:rPr>
        <w:t>a Korm</w:t>
      </w:r>
      <w:r w:rsidR="007A7504" w:rsidRPr="001B59CC">
        <w:rPr>
          <w:rFonts w:ascii="Arial" w:hAnsi="Arial" w:cs="Arial"/>
        </w:rPr>
        <w:t xml:space="preserve">. </w:t>
      </w:r>
      <w:r w:rsidR="005D31A5" w:rsidRPr="001B59CC">
        <w:rPr>
          <w:rFonts w:ascii="Arial" w:hAnsi="Arial" w:cs="Arial"/>
        </w:rPr>
        <w:t>rendelet 26/B</w:t>
      </w:r>
      <w:r w:rsidR="0087000B" w:rsidRPr="001B59CC">
        <w:rPr>
          <w:rFonts w:ascii="Arial" w:hAnsi="Arial" w:cs="Arial"/>
        </w:rPr>
        <w:t xml:space="preserve">. § (3) </w:t>
      </w:r>
      <w:r w:rsidR="00656571" w:rsidRPr="001B59CC">
        <w:rPr>
          <w:rFonts w:ascii="Arial" w:hAnsi="Arial" w:cs="Arial"/>
        </w:rPr>
        <w:t>b</w:t>
      </w:r>
      <w:r w:rsidR="0087000B" w:rsidRPr="001B59CC">
        <w:rPr>
          <w:rFonts w:ascii="Arial" w:hAnsi="Arial" w:cs="Arial"/>
        </w:rPr>
        <w:t>ekezdésében</w:t>
      </w:r>
      <w:r w:rsidR="00002C60" w:rsidRPr="001B59CC">
        <w:rPr>
          <w:rFonts w:ascii="Arial" w:hAnsi="Arial" w:cs="Arial"/>
        </w:rPr>
        <w:t xml:space="preserve"> foglaltak</w:t>
      </w:r>
      <w:r w:rsidR="00C26BFF" w:rsidRPr="001B59CC">
        <w:rPr>
          <w:rFonts w:ascii="Arial" w:hAnsi="Arial" w:cs="Arial"/>
        </w:rPr>
        <w:t xml:space="preserve"> alapján – a kérelem tárgyának megfelelően – a következő munkarészeket tartalmazó, a településképi követelményeknek való megfelelést igazoló </w:t>
      </w:r>
      <w:r w:rsidR="00592A2F" w:rsidRPr="001B59CC">
        <w:rPr>
          <w:rFonts w:ascii="Arial" w:hAnsi="Arial" w:cs="Arial"/>
        </w:rPr>
        <w:t xml:space="preserve">dokumentációt </w:t>
      </w:r>
      <w:r w:rsidR="00C26BFF" w:rsidRPr="001B59CC">
        <w:rPr>
          <w:rFonts w:ascii="Arial" w:hAnsi="Arial" w:cs="Arial"/>
        </w:rPr>
        <w:t>kell benyújtani:</w:t>
      </w:r>
    </w:p>
    <w:p w14:paraId="0935CE25" w14:textId="77777777" w:rsidR="00DB717D" w:rsidRPr="001B59CC" w:rsidRDefault="00DB717D" w:rsidP="00B53BE6">
      <w:pPr>
        <w:numPr>
          <w:ilvl w:val="2"/>
          <w:numId w:val="4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építési tevékenység esetén</w:t>
      </w:r>
    </w:p>
    <w:p w14:paraId="7032052E" w14:textId="77777777" w:rsidR="00D470B9" w:rsidRPr="001B59CC" w:rsidRDefault="00D470B9" w:rsidP="00B53BE6">
      <w:pPr>
        <w:numPr>
          <w:ilvl w:val="3"/>
          <w:numId w:val="4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településképi követelményeknek való megfelelésről szóló rövid műszaki leírás, mely tartalmazza a telepítés, az építészeti kialakítás, a homlokzatok anyag- és színhasználatának leírását is,</w:t>
      </w:r>
    </w:p>
    <w:p w14:paraId="49FDA833" w14:textId="77777777" w:rsidR="00D470B9" w:rsidRPr="001B59CC" w:rsidRDefault="00D470B9" w:rsidP="00B53BE6">
      <w:pPr>
        <w:numPr>
          <w:ilvl w:val="3"/>
          <w:numId w:val="4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helyszínrajz a szomszédos építmények és a terepviszonyok feltüntetésével,</w:t>
      </w:r>
    </w:p>
    <w:p w14:paraId="232A9B59" w14:textId="77777777" w:rsidR="00D470B9" w:rsidRPr="001B59CC" w:rsidRDefault="00D470B9" w:rsidP="00B53BE6">
      <w:pPr>
        <w:numPr>
          <w:ilvl w:val="3"/>
          <w:numId w:val="4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lastRenderedPageBreak/>
        <w:t>alaprajz,</w:t>
      </w:r>
    </w:p>
    <w:p w14:paraId="3496719C" w14:textId="77777777" w:rsidR="00D470B9" w:rsidRPr="001B59CC" w:rsidRDefault="00EC7BBE" w:rsidP="00B53BE6">
      <w:pPr>
        <w:numPr>
          <w:ilvl w:val="3"/>
          <w:numId w:val="4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homlokzatok rajz</w:t>
      </w:r>
      <w:r w:rsidR="00FA615F" w:rsidRPr="001B59CC">
        <w:rPr>
          <w:rFonts w:ascii="Arial" w:hAnsi="Arial" w:cs="Arial"/>
        </w:rPr>
        <w:t>a</w:t>
      </w:r>
      <w:r w:rsidR="00D470B9" w:rsidRPr="001B59CC">
        <w:rPr>
          <w:rFonts w:ascii="Arial" w:hAnsi="Arial" w:cs="Arial"/>
        </w:rPr>
        <w:t>,</w:t>
      </w:r>
    </w:p>
    <w:p w14:paraId="0A914411" w14:textId="77777777" w:rsidR="00D470B9" w:rsidRPr="001B59CC" w:rsidRDefault="00D470B9" w:rsidP="00B53BE6">
      <w:pPr>
        <w:numPr>
          <w:ilvl w:val="3"/>
          <w:numId w:val="4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utcaképi vázlat, színterv</w:t>
      </w:r>
      <w:r w:rsidR="00EC7BBE" w:rsidRPr="001B59CC">
        <w:rPr>
          <w:rFonts w:ascii="Arial" w:hAnsi="Arial" w:cs="Arial"/>
        </w:rPr>
        <w:t xml:space="preserve"> és</w:t>
      </w:r>
      <w:r w:rsidRPr="001B59CC">
        <w:rPr>
          <w:rFonts w:ascii="Arial" w:hAnsi="Arial" w:cs="Arial"/>
        </w:rPr>
        <w:t xml:space="preserve"> látványterv</w:t>
      </w:r>
      <w:r w:rsidR="00344086">
        <w:rPr>
          <w:rFonts w:ascii="Arial" w:hAnsi="Arial" w:cs="Arial"/>
        </w:rPr>
        <w:t>,</w:t>
      </w:r>
    </w:p>
    <w:p w14:paraId="01ED0437" w14:textId="77777777" w:rsidR="00A378AF" w:rsidRPr="001B59CC" w:rsidRDefault="00A378AF" w:rsidP="00B53BE6">
      <w:pPr>
        <w:numPr>
          <w:ilvl w:val="2"/>
          <w:numId w:val="4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  <w:bCs/>
        </w:rPr>
        <w:t>reklám</w:t>
      </w:r>
      <w:r w:rsidRPr="001B59CC">
        <w:rPr>
          <w:rFonts w:ascii="Arial" w:hAnsi="Arial" w:cs="Arial"/>
        </w:rPr>
        <w:t xml:space="preserve"> vagy reklámhordozó elhelyezése</w:t>
      </w:r>
      <w:r w:rsidR="004469F1" w:rsidRPr="001B59CC">
        <w:rPr>
          <w:rFonts w:ascii="Arial" w:hAnsi="Arial" w:cs="Arial"/>
        </w:rPr>
        <w:t xml:space="preserve"> esetén</w:t>
      </w:r>
    </w:p>
    <w:p w14:paraId="7CC762C1" w14:textId="77777777" w:rsidR="00A378AF" w:rsidRPr="001B59CC" w:rsidRDefault="00A378AF" w:rsidP="00B53BE6">
      <w:pPr>
        <w:numPr>
          <w:ilvl w:val="3"/>
          <w:numId w:val="4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településképi követelményeknek való megfelelésről szóló rövid műszaki leírás, mely tartalmazza a telepítés, az építészeti kialakítás, a rögzítés módja és az anyag- és színhasználat leírását is,</w:t>
      </w:r>
    </w:p>
    <w:p w14:paraId="08248FD6" w14:textId="77777777" w:rsidR="00A378AF" w:rsidRPr="001B59CC" w:rsidRDefault="00A378AF" w:rsidP="00B53BE6">
      <w:pPr>
        <w:numPr>
          <w:ilvl w:val="3"/>
          <w:numId w:val="4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helyszínrajz a szomszédos építmények és a terepviszonyok feltüntetésével,</w:t>
      </w:r>
    </w:p>
    <w:p w14:paraId="7DAEC9BF" w14:textId="77777777" w:rsidR="00A378AF" w:rsidRPr="001B59CC" w:rsidRDefault="00A378AF" w:rsidP="00B53BE6">
      <w:pPr>
        <w:numPr>
          <w:ilvl w:val="3"/>
          <w:numId w:val="4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reklámhordozó kialakításának </w:t>
      </w:r>
      <w:r w:rsidR="0007529E" w:rsidRPr="001B59CC">
        <w:rPr>
          <w:rFonts w:ascii="Arial" w:hAnsi="Arial" w:cs="Arial"/>
        </w:rPr>
        <w:t>részlet</w:t>
      </w:r>
      <w:r w:rsidRPr="001B59CC">
        <w:rPr>
          <w:rFonts w:ascii="Arial" w:hAnsi="Arial" w:cs="Arial"/>
        </w:rPr>
        <w:t>terve alaprajzi és homlokzati nézetekkel,</w:t>
      </w:r>
    </w:p>
    <w:p w14:paraId="357EAFC1" w14:textId="77777777" w:rsidR="0007529E" w:rsidRPr="001B59CC" w:rsidRDefault="0007529E" w:rsidP="00B53BE6">
      <w:pPr>
        <w:numPr>
          <w:ilvl w:val="3"/>
          <w:numId w:val="4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az elhelyezendő reklám településképi megjelenését ábrázoló részletterv, mely ábrázolja a reklám méretét, kialakítását, a hordozófelület anyagát és a rögzítés módját is,</w:t>
      </w:r>
    </w:p>
    <w:p w14:paraId="58295342" w14:textId="77777777" w:rsidR="0007529E" w:rsidRPr="001B59CC" w:rsidRDefault="0007529E" w:rsidP="00B53BE6">
      <w:pPr>
        <w:numPr>
          <w:ilvl w:val="3"/>
          <w:numId w:val="4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az elhelyezéssel érintett építmény</w:t>
      </w:r>
      <w:r w:rsidR="004D5C9F" w:rsidRPr="001B59CC">
        <w:rPr>
          <w:rFonts w:ascii="Arial" w:hAnsi="Arial" w:cs="Arial"/>
        </w:rPr>
        <w:t>nek a</w:t>
      </w:r>
      <w:r w:rsidRPr="001B59CC">
        <w:rPr>
          <w:rFonts w:ascii="Arial" w:hAnsi="Arial" w:cs="Arial"/>
        </w:rPr>
        <w:t xml:space="preserve"> reklámot vagy reklámhordozót is ábrázoló homlokzati rajza, amennyiben az elhelyezés építmény homlokzati felületén vagy tetőzetén tervezett,</w:t>
      </w:r>
      <w:r w:rsidRPr="001B59CC">
        <w:rPr>
          <w:rFonts w:ascii="Arial" w:hAnsi="Arial" w:cs="Arial"/>
        </w:rPr>
        <w:tab/>
      </w:r>
    </w:p>
    <w:p w14:paraId="446BE424" w14:textId="77777777" w:rsidR="00A378AF" w:rsidRPr="001B59CC" w:rsidRDefault="00EC7BBE" w:rsidP="00B53BE6">
      <w:pPr>
        <w:numPr>
          <w:ilvl w:val="3"/>
          <w:numId w:val="4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utcaképi vázlat, színterv és látványterv</w:t>
      </w:r>
      <w:r w:rsidR="00344086">
        <w:rPr>
          <w:rFonts w:ascii="Arial" w:hAnsi="Arial" w:cs="Arial"/>
        </w:rPr>
        <w:t>,</w:t>
      </w:r>
    </w:p>
    <w:bookmarkEnd w:id="48"/>
    <w:p w14:paraId="7A1C18C2" w14:textId="77777777" w:rsidR="00DB717D" w:rsidRPr="001B59CC" w:rsidRDefault="00DB717D" w:rsidP="00B53BE6">
      <w:pPr>
        <w:numPr>
          <w:ilvl w:val="2"/>
          <w:numId w:val="4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rendeltetésváltoztatás esetén</w:t>
      </w:r>
    </w:p>
    <w:p w14:paraId="22EEC8F5" w14:textId="77777777" w:rsidR="00B64A8C" w:rsidRPr="001B59CC" w:rsidRDefault="00DB717D" w:rsidP="00B53BE6">
      <w:pPr>
        <w:numPr>
          <w:ilvl w:val="3"/>
          <w:numId w:val="4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településrendezési eszközök rendeltetésre vonatkozó követelményeinek való megfelelésről szóló rövid műszaki leírás, mely a tervezett rendeltetés parkolási igényének biztosítását is ismerteti,</w:t>
      </w:r>
    </w:p>
    <w:p w14:paraId="3DA029DC" w14:textId="77777777" w:rsidR="00DB717D" w:rsidRPr="001B59CC" w:rsidRDefault="00DB717D" w:rsidP="00B53BE6">
      <w:pPr>
        <w:numPr>
          <w:ilvl w:val="3"/>
          <w:numId w:val="41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helyszínrajz, mely bemutatja a tervezett rendeltetés parkolási igényének biztosítását,</w:t>
      </w:r>
      <w:r w:rsidR="00AE2836" w:rsidRPr="001B59CC">
        <w:rPr>
          <w:rFonts w:ascii="Arial" w:hAnsi="Arial" w:cs="Arial"/>
        </w:rPr>
        <w:t xml:space="preserve"> </w:t>
      </w:r>
      <w:r w:rsidR="004355AA" w:rsidRPr="001B59CC">
        <w:rPr>
          <w:rFonts w:ascii="Arial" w:hAnsi="Arial" w:cs="Arial"/>
        </w:rPr>
        <w:t>valamint a településrendezési eszközök rendeltetésre vonatkozó követelményeinek teljesítését,</w:t>
      </w:r>
    </w:p>
    <w:p w14:paraId="4472A201" w14:textId="08157ACE" w:rsidR="00D470B9" w:rsidRPr="00201E27" w:rsidRDefault="00201E27" w:rsidP="00201E27">
      <w:pPr>
        <w:numPr>
          <w:ilvl w:val="3"/>
          <w:numId w:val="41"/>
        </w:numPr>
        <w:spacing w:after="120"/>
        <w:jc w:val="both"/>
        <w:rPr>
          <w:rFonts w:ascii="Arial" w:hAnsi="Arial" w:cs="Arial"/>
          <w:b/>
        </w:rPr>
      </w:pPr>
      <w:r>
        <w:rPr>
          <w:rStyle w:val="Lbjegyzet-hivatkozs"/>
          <w:rFonts w:ascii="Arial" w:hAnsi="Arial" w:cs="Arial"/>
          <w:b/>
        </w:rPr>
        <w:footnoteReference w:id="3"/>
      </w:r>
      <w:r w:rsidR="00DB717D" w:rsidRPr="00201E27">
        <w:rPr>
          <w:rFonts w:ascii="Arial" w:hAnsi="Arial" w:cs="Arial"/>
          <w:b/>
        </w:rPr>
        <w:t xml:space="preserve">a tervezett </w:t>
      </w:r>
      <w:r w:rsidRPr="00201E27">
        <w:rPr>
          <w:rFonts w:ascii="Arial" w:hAnsi="Arial" w:cs="Arial"/>
          <w:b/>
        </w:rPr>
        <w:t xml:space="preserve">rendeltetés településrendezési eszközök rendeltetésre vonatkozó követelményeinek való megfelelését és parkolási igényét alátámasztó </w:t>
      </w:r>
      <w:r w:rsidR="00DB717D" w:rsidRPr="00201E27">
        <w:rPr>
          <w:rFonts w:ascii="Arial" w:hAnsi="Arial" w:cs="Arial"/>
          <w:b/>
        </w:rPr>
        <w:t>alaprajz.</w:t>
      </w:r>
    </w:p>
    <w:p w14:paraId="7CBDEC55" w14:textId="77777777" w:rsidR="00D470B9" w:rsidRPr="001B59CC" w:rsidRDefault="00A829E1" w:rsidP="00B53BE6">
      <w:pPr>
        <w:numPr>
          <w:ilvl w:val="1"/>
          <w:numId w:val="41"/>
        </w:numPr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</w:t>
      </w:r>
      <w:r w:rsidR="00D470B9" w:rsidRPr="001B59CC">
        <w:rPr>
          <w:rFonts w:ascii="Arial" w:hAnsi="Arial" w:cs="Arial"/>
          <w:bCs/>
        </w:rPr>
        <w:t xml:space="preserve"> (</w:t>
      </w:r>
      <w:r w:rsidR="008F5C70" w:rsidRPr="001B59CC">
        <w:rPr>
          <w:rFonts w:ascii="Arial" w:hAnsi="Arial" w:cs="Arial"/>
          <w:bCs/>
        </w:rPr>
        <w:t>2</w:t>
      </w:r>
      <w:r w:rsidR="00D470B9" w:rsidRPr="001B59CC">
        <w:rPr>
          <w:rFonts w:ascii="Arial" w:hAnsi="Arial" w:cs="Arial"/>
          <w:bCs/>
        </w:rPr>
        <w:t xml:space="preserve">) bekezdésben részletezett munkarészeket a kérelem tárgyának megfelelő, értelmezhető léptékben kell </w:t>
      </w:r>
      <w:r w:rsidR="009C6586" w:rsidRPr="001B59CC">
        <w:rPr>
          <w:rFonts w:ascii="Arial" w:hAnsi="Arial" w:cs="Arial"/>
          <w:bCs/>
        </w:rPr>
        <w:t>mellékelni</w:t>
      </w:r>
      <w:r w:rsidR="00D470B9" w:rsidRPr="001B59CC">
        <w:rPr>
          <w:rFonts w:ascii="Arial" w:hAnsi="Arial" w:cs="Arial"/>
          <w:bCs/>
        </w:rPr>
        <w:t>.</w:t>
      </w:r>
    </w:p>
    <w:p w14:paraId="1D206F45" w14:textId="77777777" w:rsidR="00AE161F" w:rsidRPr="001B59CC" w:rsidRDefault="00AE161F" w:rsidP="00EC7BBE">
      <w:pPr>
        <w:tabs>
          <w:tab w:val="left" w:pos="900"/>
          <w:tab w:val="left" w:pos="1080"/>
          <w:tab w:val="left" w:pos="1440"/>
        </w:tabs>
        <w:ind w:left="1440" w:hanging="1440"/>
        <w:jc w:val="both"/>
        <w:rPr>
          <w:rFonts w:ascii="Arial" w:hAnsi="Arial" w:cs="Arial"/>
          <w:bCs/>
        </w:rPr>
      </w:pPr>
    </w:p>
    <w:p w14:paraId="00595D3F" w14:textId="77777777" w:rsidR="006F2C55" w:rsidRPr="001B59CC" w:rsidRDefault="00DF3AE4" w:rsidP="00B53BE6">
      <w:pPr>
        <w:pStyle w:val="Rendelet"/>
        <w:numPr>
          <w:ilvl w:val="0"/>
          <w:numId w:val="71"/>
        </w:numPr>
      </w:pPr>
      <w:r>
        <w:t xml:space="preserve">          </w:t>
      </w:r>
      <w:r w:rsidR="006F2C55" w:rsidRPr="001B59CC">
        <w:t>A Polgármester bejelentési eljárásban hozott, építési tevékenységet, reklám- vagy reklámhordozó elhelyezést, rendeltetésváltoztatást tudomásul vevő határozata a bejelentéshez mellékelt és záradékolt tervdokumentációval együtt érvényes.</w:t>
      </w:r>
    </w:p>
    <w:p w14:paraId="7F5AEFAF" w14:textId="77777777" w:rsidR="0087000B" w:rsidRPr="001B59CC" w:rsidRDefault="0087000B" w:rsidP="006F2C55">
      <w:pPr>
        <w:pStyle w:val="Szvegtrzsbehzssal"/>
        <w:ind w:left="0"/>
        <w:rPr>
          <w:rFonts w:ascii="Arial" w:hAnsi="Arial" w:cs="Arial"/>
        </w:rPr>
      </w:pPr>
    </w:p>
    <w:p w14:paraId="5EA9F673" w14:textId="77777777" w:rsidR="00AD2534" w:rsidRPr="001B59CC" w:rsidRDefault="00DF3AE4" w:rsidP="00B53BE6">
      <w:pPr>
        <w:pStyle w:val="Rendelet"/>
        <w:numPr>
          <w:ilvl w:val="0"/>
          <w:numId w:val="71"/>
        </w:numPr>
      </w:pPr>
      <w:r>
        <w:t xml:space="preserve">          </w:t>
      </w:r>
      <w:r w:rsidR="0087000B" w:rsidRPr="001B59CC">
        <w:t>A településképi bejelentési kötelezettsé</w:t>
      </w:r>
      <w:r w:rsidR="00AD2534" w:rsidRPr="001B59CC">
        <w:t>g elmulasztása, valamint a tele</w:t>
      </w:r>
      <w:r w:rsidR="0087000B" w:rsidRPr="001B59CC">
        <w:t>pülésképi bejelentési eljárás során meghozott döntésben foglaltak megszegése esetén a Polgármester a magatartás elkövetőjével szemben</w:t>
      </w:r>
      <w:r w:rsidR="00AD2534" w:rsidRPr="001B59CC">
        <w:rPr>
          <w:b/>
        </w:rPr>
        <w:t xml:space="preserve"> </w:t>
      </w:r>
      <w:r w:rsidR="00F47D16" w:rsidRPr="001B59CC">
        <w:t>településképi kötelezési eljárást indít</w:t>
      </w:r>
      <w:r w:rsidR="0067348F" w:rsidRPr="001B59CC">
        <w:t xml:space="preserve">, és egyúttal </w:t>
      </w:r>
      <w:r w:rsidR="00F47D16" w:rsidRPr="001B59CC">
        <w:t xml:space="preserve">a </w:t>
      </w:r>
      <w:r w:rsidR="00CD174F" w:rsidRPr="00CD174F">
        <w:t>18</w:t>
      </w:r>
      <w:r w:rsidR="00F47D16" w:rsidRPr="00CD174F">
        <w:t>. alcímben</w:t>
      </w:r>
      <w:r w:rsidR="00DE6F32" w:rsidRPr="001B59CC">
        <w:rPr>
          <w:b/>
        </w:rPr>
        <w:t xml:space="preserve"> </w:t>
      </w:r>
      <w:r w:rsidR="00F47D16" w:rsidRPr="001B59CC">
        <w:t>meghatározott</w:t>
      </w:r>
      <w:r w:rsidR="00AE2836" w:rsidRPr="001B59CC">
        <w:t>ak szerint</w:t>
      </w:r>
      <w:r w:rsidR="00F47D16" w:rsidRPr="001B59CC">
        <w:t xml:space="preserve"> településkép</w:t>
      </w:r>
      <w:r w:rsidR="0067348F" w:rsidRPr="001B59CC">
        <w:t>-védelm</w:t>
      </w:r>
      <w:r w:rsidR="00F47D16" w:rsidRPr="001B59CC">
        <w:t>i bírságot szab ki.</w:t>
      </w:r>
    </w:p>
    <w:p w14:paraId="396074F7" w14:textId="77777777" w:rsidR="0087000B" w:rsidRPr="001B59CC" w:rsidRDefault="0087000B">
      <w:pPr>
        <w:pStyle w:val="Szvegtrzsbehzssal"/>
        <w:ind w:left="1440" w:hanging="1440"/>
        <w:rPr>
          <w:rFonts w:ascii="Arial" w:hAnsi="Arial" w:cs="Arial"/>
        </w:rPr>
      </w:pPr>
    </w:p>
    <w:p w14:paraId="447403BE" w14:textId="41FD874C" w:rsidR="00C80701" w:rsidRPr="001B59CC" w:rsidRDefault="00DF3AE4" w:rsidP="00B53BE6">
      <w:pPr>
        <w:pStyle w:val="Rendelet"/>
        <w:numPr>
          <w:ilvl w:val="0"/>
          <w:numId w:val="71"/>
        </w:numPr>
        <w:rPr>
          <w:b/>
        </w:rPr>
      </w:pPr>
      <w:r>
        <w:t xml:space="preserve">          </w:t>
      </w:r>
      <w:r w:rsidR="00C80701" w:rsidRPr="001B59CC">
        <w:t>A Polgármester településképi bejelentési eljárásban hozot</w:t>
      </w:r>
      <w:r w:rsidR="009B3306" w:rsidRPr="001B59CC">
        <w:t xml:space="preserve">t </w:t>
      </w:r>
      <w:r w:rsidR="00C80701" w:rsidRPr="001B59CC">
        <w:t>döntésével szemben</w:t>
      </w:r>
      <w:r w:rsidR="0067348F" w:rsidRPr="001B59CC">
        <w:t>i</w:t>
      </w:r>
      <w:r w:rsidR="00C80701" w:rsidRPr="001B59CC">
        <w:t xml:space="preserve"> fellebbezést </w:t>
      </w:r>
      <w:r w:rsidR="002A36C1">
        <w:t>Hosszúhetény Község</w:t>
      </w:r>
      <w:r w:rsidR="00C80701" w:rsidRPr="001B59CC">
        <w:t xml:space="preserve"> Önkormányzata </w:t>
      </w:r>
      <w:r w:rsidR="002A36C1">
        <w:t>Képviselő</w:t>
      </w:r>
      <w:r w:rsidR="00257152">
        <w:t>-</w:t>
      </w:r>
      <w:r w:rsidR="002A36C1">
        <w:t>testülete</w:t>
      </w:r>
      <w:r w:rsidR="0067348F" w:rsidRPr="001B59CC">
        <w:t xml:space="preserve"> bírálja el.</w:t>
      </w:r>
    </w:p>
    <w:p w14:paraId="31C06BF6" w14:textId="77777777" w:rsidR="009F66EC" w:rsidRDefault="009F66EC" w:rsidP="004F489B">
      <w:pPr>
        <w:tabs>
          <w:tab w:val="left" w:pos="1545"/>
        </w:tabs>
        <w:autoSpaceDE w:val="0"/>
        <w:ind w:left="1418" w:right="-14"/>
        <w:rPr>
          <w:rFonts w:ascii="Arial" w:hAnsi="Arial" w:cs="Arial"/>
          <w:b/>
        </w:rPr>
      </w:pPr>
    </w:p>
    <w:p w14:paraId="3DFA9156" w14:textId="77777777" w:rsidR="009F66EC" w:rsidRDefault="009F66EC" w:rsidP="004F489B">
      <w:pPr>
        <w:tabs>
          <w:tab w:val="left" w:pos="1545"/>
        </w:tabs>
        <w:autoSpaceDE w:val="0"/>
        <w:ind w:left="1418" w:right="-14"/>
        <w:rPr>
          <w:rFonts w:ascii="Arial" w:hAnsi="Arial" w:cs="Arial"/>
          <w:b/>
        </w:rPr>
      </w:pPr>
    </w:p>
    <w:p w14:paraId="50A66955" w14:textId="77777777" w:rsidR="00AD7468" w:rsidRPr="001B59CC" w:rsidRDefault="00E201D8" w:rsidP="004F489B">
      <w:pPr>
        <w:tabs>
          <w:tab w:val="left" w:pos="1545"/>
        </w:tabs>
        <w:autoSpaceDE w:val="0"/>
        <w:ind w:left="1418" w:right="-14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1</w:t>
      </w:r>
      <w:r w:rsidR="003332CA">
        <w:rPr>
          <w:rFonts w:ascii="Arial" w:hAnsi="Arial" w:cs="Arial"/>
          <w:b/>
        </w:rPr>
        <w:t>7</w:t>
      </w:r>
      <w:r w:rsidRPr="001B59CC">
        <w:rPr>
          <w:rFonts w:ascii="Arial" w:hAnsi="Arial" w:cs="Arial"/>
          <w:b/>
        </w:rPr>
        <w:t xml:space="preserve">. </w:t>
      </w:r>
      <w:r w:rsidR="00AD7468" w:rsidRPr="001B59CC">
        <w:rPr>
          <w:rFonts w:ascii="Arial" w:hAnsi="Arial" w:cs="Arial"/>
          <w:b/>
        </w:rPr>
        <w:t>A településképi kötelezés</w:t>
      </w:r>
    </w:p>
    <w:p w14:paraId="1B23BA99" w14:textId="77777777" w:rsidR="00AD7468" w:rsidRPr="001B59CC" w:rsidRDefault="00AD7468" w:rsidP="00AD7468">
      <w:pPr>
        <w:tabs>
          <w:tab w:val="left" w:pos="0"/>
          <w:tab w:val="left" w:pos="540"/>
          <w:tab w:val="left" w:pos="900"/>
        </w:tabs>
        <w:jc w:val="center"/>
        <w:rPr>
          <w:rFonts w:ascii="Arial" w:hAnsi="Arial" w:cs="Arial"/>
          <w:b/>
        </w:rPr>
      </w:pPr>
    </w:p>
    <w:p w14:paraId="44BA3575" w14:textId="77777777" w:rsidR="000A05AC" w:rsidRPr="001B59CC" w:rsidRDefault="00615F2D" w:rsidP="00B53BE6">
      <w:pPr>
        <w:pStyle w:val="Rendelet"/>
        <w:numPr>
          <w:ilvl w:val="0"/>
          <w:numId w:val="71"/>
        </w:numPr>
        <w:spacing w:after="120"/>
      </w:pPr>
      <w:r>
        <w:t xml:space="preserve">  </w:t>
      </w:r>
      <w:r w:rsidR="00573F35" w:rsidRPr="001B59CC">
        <w:t>(1)</w:t>
      </w:r>
      <w:r w:rsidR="000728A0" w:rsidRPr="001B59CC">
        <w:tab/>
      </w:r>
      <w:r w:rsidR="0087000B" w:rsidRPr="001B59CC">
        <w:t xml:space="preserve">A Polgármester </w:t>
      </w:r>
      <w:r w:rsidR="000A05AC" w:rsidRPr="001B59CC">
        <w:t xml:space="preserve">a </w:t>
      </w:r>
      <w:r w:rsidR="00B55211" w:rsidRPr="00660409">
        <w:t>IV. fejezetben</w:t>
      </w:r>
      <w:r w:rsidR="000A05AC" w:rsidRPr="001B59CC">
        <w:t xml:space="preserve"> meghatározott településképi követelmények megsértése esetén </w:t>
      </w:r>
      <w:r w:rsidR="000728A0" w:rsidRPr="001B59CC">
        <w:t xml:space="preserve">– a </w:t>
      </w:r>
      <w:r w:rsidR="000728A0" w:rsidRPr="00CD174F">
        <w:t>(3) bekezdésben</w:t>
      </w:r>
      <w:r w:rsidR="000728A0" w:rsidRPr="001B59CC">
        <w:t xml:space="preserve"> meghatározott esetkör kivételével – </w:t>
      </w:r>
      <w:r w:rsidR="000A05AC" w:rsidRPr="001B59CC">
        <w:t>a településképi törvény 11. § (1) bekezdése szerint</w:t>
      </w:r>
      <w:r w:rsidR="000728A0" w:rsidRPr="001B59CC">
        <w:t xml:space="preserve"> jár el.</w:t>
      </w:r>
    </w:p>
    <w:p w14:paraId="36A193FC" w14:textId="77777777" w:rsidR="000728A0" w:rsidRPr="001B59CC" w:rsidRDefault="000728A0" w:rsidP="00B53BE6">
      <w:pPr>
        <w:numPr>
          <w:ilvl w:val="1"/>
          <w:numId w:val="42"/>
        </w:numPr>
        <w:tabs>
          <w:tab w:val="left" w:pos="851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Polgármester </w:t>
      </w:r>
    </w:p>
    <w:p w14:paraId="6FB6F326" w14:textId="77777777" w:rsidR="000728A0" w:rsidRPr="001B59CC" w:rsidRDefault="000728A0" w:rsidP="00B53BE6">
      <w:pPr>
        <w:numPr>
          <w:ilvl w:val="2"/>
          <w:numId w:val="42"/>
        </w:numPr>
        <w:tabs>
          <w:tab w:val="left" w:pos="851"/>
        </w:tabs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az (1) bekezdés szerinti felhívásban szereplő határidő eredménytelen eltelte,</w:t>
      </w:r>
    </w:p>
    <w:p w14:paraId="589AF961" w14:textId="77777777" w:rsidR="000728A0" w:rsidRPr="001B59CC" w:rsidRDefault="000728A0" w:rsidP="00B53BE6">
      <w:pPr>
        <w:numPr>
          <w:ilvl w:val="2"/>
          <w:numId w:val="42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településképi bejelentési kötelezettség elmulasztása,</w:t>
      </w:r>
    </w:p>
    <w:p w14:paraId="4C5DF2C0" w14:textId="77777777" w:rsidR="000728A0" w:rsidRPr="001B59CC" w:rsidRDefault="000728A0" w:rsidP="00B53BE6">
      <w:pPr>
        <w:numPr>
          <w:ilvl w:val="2"/>
          <w:numId w:val="42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településképi bejelentési eljárás során meghozott döntésben foglaltak megszegése</w:t>
      </w:r>
    </w:p>
    <w:p w14:paraId="4B369AE6" w14:textId="77777777" w:rsidR="000728A0" w:rsidRPr="002F108D" w:rsidRDefault="000728A0" w:rsidP="00B85CB0">
      <w:pPr>
        <w:spacing w:after="120"/>
        <w:ind w:left="1418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esetén – a (3) bekezdésben meghatározott esetkör kivételével – </w:t>
      </w:r>
      <w:r w:rsidR="00D32A75" w:rsidRPr="001B59CC">
        <w:rPr>
          <w:rFonts w:ascii="Arial" w:hAnsi="Arial" w:cs="Arial"/>
        </w:rPr>
        <w:t xml:space="preserve">a településképi törvény </w:t>
      </w:r>
      <w:r w:rsidRPr="001B59CC">
        <w:rPr>
          <w:rFonts w:ascii="Arial" w:hAnsi="Arial" w:cs="Arial"/>
        </w:rPr>
        <w:t>11. § (2</w:t>
      </w:r>
      <w:r w:rsidR="0087000B" w:rsidRPr="001B59CC">
        <w:rPr>
          <w:rFonts w:ascii="Arial" w:hAnsi="Arial" w:cs="Arial"/>
        </w:rPr>
        <w:t>) bekezdése s</w:t>
      </w:r>
      <w:r w:rsidR="009006C4" w:rsidRPr="001B59CC">
        <w:rPr>
          <w:rFonts w:ascii="Arial" w:hAnsi="Arial" w:cs="Arial"/>
        </w:rPr>
        <w:t>zerint</w:t>
      </w:r>
      <w:r w:rsidR="00A70837" w:rsidRPr="001B59CC">
        <w:rPr>
          <w:rFonts w:ascii="Arial" w:hAnsi="Arial" w:cs="Arial"/>
        </w:rPr>
        <w:t>, a településképi követelmények teljesítése érdekében településképi</w:t>
      </w:r>
      <w:r w:rsidR="009006C4" w:rsidRPr="001B59CC">
        <w:rPr>
          <w:rFonts w:ascii="Arial" w:hAnsi="Arial" w:cs="Arial"/>
        </w:rPr>
        <w:t xml:space="preserve"> </w:t>
      </w:r>
      <w:r w:rsidR="00A70837" w:rsidRPr="001B59CC">
        <w:rPr>
          <w:rFonts w:ascii="Arial" w:hAnsi="Arial" w:cs="Arial"/>
        </w:rPr>
        <w:t>kötelezési eljárást</w:t>
      </w:r>
      <w:r w:rsidR="00372108" w:rsidRPr="001B59CC">
        <w:rPr>
          <w:rFonts w:ascii="Arial" w:hAnsi="Arial" w:cs="Arial"/>
        </w:rPr>
        <w:t xml:space="preserve"> </w:t>
      </w:r>
      <w:r w:rsidR="00A70837" w:rsidRPr="002F108D">
        <w:rPr>
          <w:rFonts w:ascii="Arial" w:hAnsi="Arial" w:cs="Arial"/>
        </w:rPr>
        <w:t xml:space="preserve">folytat le és szükség esetén </w:t>
      </w:r>
      <w:r w:rsidR="00B85CB0" w:rsidRPr="002F108D">
        <w:rPr>
          <w:rFonts w:ascii="Arial" w:hAnsi="Arial" w:cs="Arial"/>
        </w:rPr>
        <w:t xml:space="preserve">településképi </w:t>
      </w:r>
      <w:r w:rsidR="00A70837" w:rsidRPr="002F108D">
        <w:rPr>
          <w:rFonts w:ascii="Arial" w:hAnsi="Arial" w:cs="Arial"/>
        </w:rPr>
        <w:t>kötelezést bocsát ki</w:t>
      </w:r>
      <w:r w:rsidR="00B85CB0" w:rsidRPr="002F108D">
        <w:rPr>
          <w:rFonts w:ascii="Arial" w:hAnsi="Arial" w:cs="Arial"/>
        </w:rPr>
        <w:t>.</w:t>
      </w:r>
    </w:p>
    <w:p w14:paraId="08E139A8" w14:textId="77777777" w:rsidR="00372108" w:rsidRPr="002F108D" w:rsidRDefault="00372108" w:rsidP="00B53BE6">
      <w:pPr>
        <w:numPr>
          <w:ilvl w:val="1"/>
          <w:numId w:val="21"/>
        </w:numPr>
        <w:spacing w:after="120"/>
        <w:jc w:val="both"/>
        <w:rPr>
          <w:rFonts w:ascii="Arial" w:hAnsi="Arial" w:cs="Arial"/>
        </w:rPr>
      </w:pPr>
      <w:r w:rsidRPr="002F108D">
        <w:rPr>
          <w:rFonts w:ascii="Arial" w:hAnsi="Arial" w:cs="Arial"/>
        </w:rPr>
        <w:t xml:space="preserve">Reklám, reklámhordozó településképi bejelentési eljárás nélküli vagy a bejelentéstől eltérő elhelyezése esetén a Polgármester 15 napon </w:t>
      </w:r>
      <w:r w:rsidR="00A7379C" w:rsidRPr="002F108D">
        <w:rPr>
          <w:rFonts w:ascii="Arial" w:hAnsi="Arial" w:cs="Arial"/>
        </w:rPr>
        <w:t xml:space="preserve">belül értesíti </w:t>
      </w:r>
      <w:r w:rsidR="007A7504" w:rsidRPr="002F108D">
        <w:rPr>
          <w:rFonts w:ascii="Arial" w:hAnsi="Arial" w:cs="Arial"/>
        </w:rPr>
        <w:t xml:space="preserve">a településkép védelméről szóló törvény reklámok közzétételével kapcsolatos rendelkezéseinek végrehajtásáról szóló </w:t>
      </w:r>
      <w:r w:rsidR="00C44339">
        <w:rPr>
          <w:rFonts w:ascii="Arial" w:hAnsi="Arial" w:cs="Arial"/>
        </w:rPr>
        <w:t>Reklámelhelyezésről szóló kormányrendelet</w:t>
      </w:r>
      <w:r w:rsidR="007A7504" w:rsidRPr="002F108D">
        <w:rPr>
          <w:rFonts w:ascii="Arial" w:hAnsi="Arial" w:cs="Arial"/>
        </w:rPr>
        <w:t xml:space="preserve"> </w:t>
      </w:r>
      <w:r w:rsidRPr="002F108D">
        <w:rPr>
          <w:rFonts w:ascii="Arial" w:hAnsi="Arial" w:cs="Arial"/>
        </w:rPr>
        <w:t>8.</w:t>
      </w:r>
      <w:r w:rsidR="00A7379C" w:rsidRPr="002F108D">
        <w:rPr>
          <w:rFonts w:ascii="Arial" w:hAnsi="Arial" w:cs="Arial"/>
        </w:rPr>
        <w:t xml:space="preserve"> </w:t>
      </w:r>
      <w:r w:rsidRPr="002F108D">
        <w:rPr>
          <w:rFonts w:ascii="Arial" w:hAnsi="Arial" w:cs="Arial"/>
        </w:rPr>
        <w:t xml:space="preserve">§ (1) bekezdésében meghatározott hatóságot.  </w:t>
      </w:r>
    </w:p>
    <w:p w14:paraId="436D9C2D" w14:textId="77777777" w:rsidR="00514F5A" w:rsidRPr="007A7156" w:rsidRDefault="00514F5A" w:rsidP="00B53BE6">
      <w:pPr>
        <w:numPr>
          <w:ilvl w:val="1"/>
          <w:numId w:val="33"/>
        </w:numPr>
        <w:jc w:val="both"/>
        <w:rPr>
          <w:rFonts w:ascii="Arial" w:hAnsi="Arial" w:cs="Arial"/>
        </w:rPr>
      </w:pPr>
      <w:r w:rsidRPr="007A7156">
        <w:rPr>
          <w:rFonts w:ascii="Arial" w:hAnsi="Arial" w:cs="Arial"/>
        </w:rPr>
        <w:t xml:space="preserve">A Polgármester </w:t>
      </w:r>
      <w:r w:rsidR="008F5C51" w:rsidRPr="007A7156">
        <w:rPr>
          <w:rFonts w:ascii="Arial" w:hAnsi="Arial" w:cs="Arial"/>
        </w:rPr>
        <w:t xml:space="preserve">településképi </w:t>
      </w:r>
      <w:r w:rsidRPr="007A7156">
        <w:rPr>
          <w:rFonts w:ascii="Arial" w:hAnsi="Arial" w:cs="Arial"/>
        </w:rPr>
        <w:t>kötelezési eljárásban hozott döntésével szemben</w:t>
      </w:r>
      <w:r w:rsidR="007A7156" w:rsidRPr="007A7156">
        <w:rPr>
          <w:rFonts w:ascii="Arial" w:hAnsi="Arial" w:cs="Arial"/>
        </w:rPr>
        <w:t>i jogorvoslat</w:t>
      </w:r>
      <w:r w:rsidR="002F108D" w:rsidRPr="007A7156">
        <w:rPr>
          <w:rFonts w:ascii="Arial" w:hAnsi="Arial" w:cs="Arial"/>
        </w:rPr>
        <w:t xml:space="preserve"> az általános közigazgatási rendtartásról </w:t>
      </w:r>
      <w:r w:rsidR="007A7156" w:rsidRPr="007A7156">
        <w:rPr>
          <w:rFonts w:ascii="Arial" w:hAnsi="Arial" w:cs="Arial"/>
        </w:rPr>
        <w:t>szóló</w:t>
      </w:r>
      <w:r w:rsidR="002F108D" w:rsidRPr="007A7156">
        <w:t xml:space="preserve"> </w:t>
      </w:r>
      <w:r w:rsidR="002F108D" w:rsidRPr="007A7156">
        <w:rPr>
          <w:rFonts w:ascii="Arial" w:hAnsi="Arial" w:cs="Arial"/>
        </w:rPr>
        <w:t xml:space="preserve">2016. évi CL. törvény </w:t>
      </w:r>
      <w:r w:rsidR="007A7156" w:rsidRPr="007A7156">
        <w:rPr>
          <w:rFonts w:ascii="Arial" w:hAnsi="Arial" w:cs="Arial"/>
        </w:rPr>
        <w:t>114. § (1) bekezdése alapján indítandó közigazgatási per.</w:t>
      </w:r>
    </w:p>
    <w:p w14:paraId="5F0D4263" w14:textId="77777777" w:rsidR="001547CE" w:rsidRDefault="001547CE">
      <w:pPr>
        <w:tabs>
          <w:tab w:val="left" w:pos="1620"/>
        </w:tabs>
        <w:autoSpaceDE w:val="0"/>
        <w:ind w:left="1440" w:right="-14" w:hanging="540"/>
        <w:jc w:val="center"/>
        <w:rPr>
          <w:rFonts w:ascii="Arial" w:hAnsi="Arial" w:cs="Arial"/>
          <w:b/>
          <w:bCs/>
        </w:rPr>
      </w:pPr>
    </w:p>
    <w:p w14:paraId="14CFD856" w14:textId="77777777" w:rsidR="00DE5FC9" w:rsidRPr="001B59CC" w:rsidRDefault="00DE5FC9">
      <w:pPr>
        <w:tabs>
          <w:tab w:val="left" w:pos="1620"/>
        </w:tabs>
        <w:autoSpaceDE w:val="0"/>
        <w:ind w:left="1440" w:right="-14" w:hanging="540"/>
        <w:jc w:val="center"/>
        <w:rPr>
          <w:rFonts w:ascii="Arial" w:hAnsi="Arial" w:cs="Arial"/>
          <w:b/>
          <w:bCs/>
        </w:rPr>
      </w:pPr>
    </w:p>
    <w:p w14:paraId="3BCC9930" w14:textId="77777777" w:rsidR="00AD7468" w:rsidRPr="001B59CC" w:rsidRDefault="00573F35" w:rsidP="004321E3">
      <w:pPr>
        <w:tabs>
          <w:tab w:val="left" w:pos="0"/>
          <w:tab w:val="left" w:pos="540"/>
          <w:tab w:val="left" w:pos="900"/>
          <w:tab w:val="left" w:pos="1418"/>
        </w:tabs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ab/>
      </w:r>
      <w:r w:rsidRPr="001B59CC">
        <w:rPr>
          <w:rFonts w:ascii="Arial" w:hAnsi="Arial" w:cs="Arial"/>
          <w:b/>
        </w:rPr>
        <w:tab/>
      </w:r>
      <w:r w:rsidRPr="001B59CC">
        <w:rPr>
          <w:rFonts w:ascii="Arial" w:hAnsi="Arial" w:cs="Arial"/>
          <w:b/>
        </w:rPr>
        <w:tab/>
      </w:r>
      <w:r w:rsidR="003332CA">
        <w:rPr>
          <w:rFonts w:ascii="Arial" w:hAnsi="Arial" w:cs="Arial"/>
          <w:b/>
        </w:rPr>
        <w:t>18</w:t>
      </w:r>
      <w:r w:rsidR="00E201D8" w:rsidRPr="001B59CC">
        <w:rPr>
          <w:rFonts w:ascii="Arial" w:hAnsi="Arial" w:cs="Arial"/>
          <w:b/>
        </w:rPr>
        <w:t xml:space="preserve">. </w:t>
      </w:r>
      <w:r w:rsidR="00AD7468" w:rsidRPr="001B59CC">
        <w:rPr>
          <w:rFonts w:ascii="Arial" w:hAnsi="Arial" w:cs="Arial"/>
          <w:b/>
        </w:rPr>
        <w:t>A településkép</w:t>
      </w:r>
      <w:r w:rsidR="00B85CB0" w:rsidRPr="001B59CC">
        <w:rPr>
          <w:rFonts w:ascii="Arial" w:hAnsi="Arial" w:cs="Arial"/>
          <w:b/>
        </w:rPr>
        <w:t>-védelm</w:t>
      </w:r>
      <w:r w:rsidR="00AD7468" w:rsidRPr="001B59CC">
        <w:rPr>
          <w:rFonts w:ascii="Arial" w:hAnsi="Arial" w:cs="Arial"/>
          <w:b/>
        </w:rPr>
        <w:t>i bírság</w:t>
      </w:r>
    </w:p>
    <w:p w14:paraId="331D8BAC" w14:textId="77777777" w:rsidR="00ED4FE3" w:rsidRPr="001B59CC" w:rsidRDefault="00ED4FE3" w:rsidP="00A040AF">
      <w:pPr>
        <w:tabs>
          <w:tab w:val="left" w:pos="0"/>
          <w:tab w:val="left" w:pos="540"/>
          <w:tab w:val="left" w:pos="900"/>
        </w:tabs>
        <w:jc w:val="center"/>
        <w:rPr>
          <w:rFonts w:ascii="Arial" w:hAnsi="Arial" w:cs="Arial"/>
          <w:b/>
        </w:rPr>
      </w:pPr>
    </w:p>
    <w:p w14:paraId="0F841908" w14:textId="10CD68A7" w:rsidR="00154D77" w:rsidRPr="00EB41EE" w:rsidRDefault="00DF3AE4" w:rsidP="00B53BE6">
      <w:pPr>
        <w:pStyle w:val="Rendelet"/>
        <w:numPr>
          <w:ilvl w:val="0"/>
          <w:numId w:val="71"/>
        </w:numPr>
        <w:tabs>
          <w:tab w:val="left" w:pos="851"/>
        </w:tabs>
        <w:spacing w:after="120"/>
      </w:pPr>
      <w:bookmarkStart w:id="49" w:name="_Hlk511215640"/>
      <w:r>
        <w:t xml:space="preserve">  </w:t>
      </w:r>
      <w:r w:rsidR="00154D77" w:rsidRPr="00EB41EE">
        <w:t xml:space="preserve">(1) </w:t>
      </w:r>
      <w:r w:rsidR="00154D77" w:rsidRPr="00EB41EE">
        <w:tab/>
        <w:t xml:space="preserve">A Polgármester </w:t>
      </w:r>
      <w:r w:rsidR="0067348F" w:rsidRPr="00EB41EE">
        <w:t xml:space="preserve">az </w:t>
      </w:r>
      <w:r w:rsidR="000700F6">
        <w:t>49</w:t>
      </w:r>
      <w:r w:rsidR="0067348F" w:rsidRPr="00EB41EE">
        <w:t>.</w:t>
      </w:r>
      <w:r w:rsidR="00DB6C2E" w:rsidRPr="00EB41EE">
        <w:t xml:space="preserve"> § (</w:t>
      </w:r>
      <w:r w:rsidR="0067348F" w:rsidRPr="00EB41EE">
        <w:t>2</w:t>
      </w:r>
      <w:r w:rsidR="00DB6C2E" w:rsidRPr="00EB41EE">
        <w:t xml:space="preserve">) bekezdése szerinti </w:t>
      </w:r>
      <w:r w:rsidR="0067348F" w:rsidRPr="00EB41EE">
        <w:t xml:space="preserve">esetekben induló településképi kötelezési eljárásokban az </w:t>
      </w:r>
      <w:r w:rsidR="00DB6C2E" w:rsidRPr="00EB41EE">
        <w:t>ingatlantulajdonost településkép-védelmi bírság megfizetésére kötelezi</w:t>
      </w:r>
      <w:r w:rsidR="0067348F" w:rsidRPr="00EB41EE">
        <w:t>.</w:t>
      </w:r>
    </w:p>
    <w:p w14:paraId="59C10FB0" w14:textId="77777777" w:rsidR="00871987" w:rsidRPr="001B59CC" w:rsidRDefault="00DF3AE4" w:rsidP="00B53BE6">
      <w:pPr>
        <w:numPr>
          <w:ilvl w:val="1"/>
          <w:numId w:val="34"/>
        </w:numPr>
        <w:tabs>
          <w:tab w:val="left" w:pos="284"/>
          <w:tab w:val="left" w:pos="900"/>
          <w:tab w:val="left" w:pos="1276"/>
          <w:tab w:val="left" w:pos="2552"/>
        </w:tabs>
        <w:jc w:val="both"/>
        <w:rPr>
          <w:rFonts w:ascii="Arial" w:hAnsi="Arial" w:cs="Arial"/>
        </w:rPr>
      </w:pPr>
      <w:bookmarkStart w:id="50" w:name="_Hlk511297104"/>
      <w:r w:rsidRPr="00EB41EE">
        <w:rPr>
          <w:rFonts w:ascii="Arial" w:hAnsi="Arial" w:cs="Arial"/>
          <w:bCs/>
        </w:rPr>
        <w:t xml:space="preserve">  </w:t>
      </w:r>
      <w:r w:rsidR="00871987" w:rsidRPr="00EB41EE">
        <w:rPr>
          <w:rFonts w:ascii="Arial" w:hAnsi="Arial" w:cs="Arial"/>
          <w:bCs/>
        </w:rPr>
        <w:t>Az (1) bekezdésben meghatározott</w:t>
      </w:r>
      <w:r w:rsidR="00871987" w:rsidRPr="001B59CC">
        <w:rPr>
          <w:rFonts w:ascii="Arial" w:hAnsi="Arial" w:cs="Arial"/>
          <w:bCs/>
        </w:rPr>
        <w:t xml:space="preserve"> településkép-védelmi bírság </w:t>
      </w:r>
      <w:r w:rsidR="00871987" w:rsidRPr="001B59CC">
        <w:rPr>
          <w:rFonts w:ascii="Arial" w:hAnsi="Arial" w:cs="Arial"/>
        </w:rPr>
        <w:t xml:space="preserve">összege </w:t>
      </w:r>
    </w:p>
    <w:p w14:paraId="5E83AD39" w14:textId="77777777" w:rsidR="00E8195E" w:rsidRPr="001B59CC" w:rsidRDefault="00871987" w:rsidP="00B53BE6">
      <w:pPr>
        <w:numPr>
          <w:ilvl w:val="2"/>
          <w:numId w:val="52"/>
        </w:numPr>
        <w:tabs>
          <w:tab w:val="left" w:pos="90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 xml:space="preserve">településképi bejelentési kötelezettség elmulasztása esetén </w:t>
      </w:r>
    </w:p>
    <w:p w14:paraId="7C995F2F" w14:textId="77777777" w:rsidR="00871987" w:rsidRPr="001B59CC" w:rsidRDefault="00E8195E" w:rsidP="00B53BE6">
      <w:pPr>
        <w:numPr>
          <w:ilvl w:val="3"/>
          <w:numId w:val="52"/>
        </w:numPr>
        <w:tabs>
          <w:tab w:val="left" w:pos="90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természetes személyek esetén 5</w:t>
      </w:r>
      <w:r w:rsidR="00871987" w:rsidRPr="001B59CC">
        <w:rPr>
          <w:rFonts w:ascii="Arial" w:hAnsi="Arial" w:cs="Arial"/>
          <w:bCs/>
        </w:rPr>
        <w:t xml:space="preserve">0 000 forint, </w:t>
      </w:r>
    </w:p>
    <w:p w14:paraId="22E59B77" w14:textId="77777777" w:rsidR="00E8195E" w:rsidRPr="001B59CC" w:rsidRDefault="00E8195E" w:rsidP="00B53BE6">
      <w:pPr>
        <w:numPr>
          <w:ilvl w:val="3"/>
          <w:numId w:val="52"/>
        </w:numPr>
        <w:tabs>
          <w:tab w:val="left" w:pos="90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jogi személyek és jogi személyiséggel nem rendelkező szervezetek esetén 100 000 forint,</w:t>
      </w:r>
    </w:p>
    <w:p w14:paraId="5D89F4C7" w14:textId="77777777" w:rsidR="00871987" w:rsidRPr="001B59CC" w:rsidRDefault="00871987" w:rsidP="00B53BE6">
      <w:pPr>
        <w:numPr>
          <w:ilvl w:val="2"/>
          <w:numId w:val="52"/>
        </w:numPr>
        <w:tabs>
          <w:tab w:val="left" w:pos="900"/>
        </w:tabs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 településképi bejelentési eljárás során meghozott döntésben foglaltak megszegésével</w:t>
      </w:r>
    </w:p>
    <w:p w14:paraId="10805A40" w14:textId="77777777" w:rsidR="00871987" w:rsidRPr="001B59CC" w:rsidRDefault="00871987" w:rsidP="00B53BE6">
      <w:pPr>
        <w:pStyle w:val="Listaszerbekezds"/>
        <w:numPr>
          <w:ilvl w:val="3"/>
          <w:numId w:val="52"/>
        </w:numPr>
        <w:tabs>
          <w:tab w:val="left" w:pos="900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1B59CC">
        <w:rPr>
          <w:rFonts w:ascii="Arial" w:hAnsi="Arial" w:cs="Arial"/>
          <w:bCs/>
          <w:sz w:val="24"/>
          <w:szCs w:val="24"/>
        </w:rPr>
        <w:t>a bejelentési</w:t>
      </w:r>
      <w:r w:rsidRPr="001B59CC">
        <w:rPr>
          <w:rFonts w:ascii="Arial" w:hAnsi="Arial" w:cs="Arial"/>
          <w:sz w:val="24"/>
          <w:szCs w:val="24"/>
        </w:rPr>
        <w:t xml:space="preserve"> dokumentációban vagy a döntésben foglaltaktól eltérő tevékenység folytatása esetén az eltérés mértékétől függően</w:t>
      </w:r>
    </w:p>
    <w:p w14:paraId="27130891" w14:textId="77777777" w:rsidR="00D56602" w:rsidRPr="001B59CC" w:rsidRDefault="00D56602" w:rsidP="00DF3AE4">
      <w:pPr>
        <w:tabs>
          <w:tab w:val="left" w:pos="900"/>
        </w:tabs>
        <w:ind w:left="3119" w:hanging="567"/>
        <w:jc w:val="both"/>
        <w:rPr>
          <w:rFonts w:ascii="Arial" w:hAnsi="Arial" w:cs="Arial"/>
        </w:rPr>
      </w:pPr>
      <w:proofErr w:type="spellStart"/>
      <w:r w:rsidRPr="001B59CC">
        <w:rPr>
          <w:rFonts w:ascii="Arial" w:hAnsi="Arial" w:cs="Arial"/>
        </w:rPr>
        <w:t>aa</w:t>
      </w:r>
      <w:proofErr w:type="spellEnd"/>
      <w:r w:rsidRPr="001B59CC">
        <w:rPr>
          <w:rFonts w:ascii="Arial" w:hAnsi="Arial" w:cs="Arial"/>
        </w:rPr>
        <w:t>)</w:t>
      </w:r>
      <w:r w:rsidRPr="001B59CC">
        <w:rPr>
          <w:rFonts w:ascii="Arial" w:hAnsi="Arial" w:cs="Arial"/>
        </w:rPr>
        <w:tab/>
        <w:t>természetes személyek esetén legalább 100 000 forint, legfeljebb 200 000 forint,</w:t>
      </w:r>
    </w:p>
    <w:p w14:paraId="203C68D0" w14:textId="77777777" w:rsidR="00871987" w:rsidRPr="001B59CC" w:rsidRDefault="00D56602" w:rsidP="00DF3AE4">
      <w:pPr>
        <w:tabs>
          <w:tab w:val="left" w:pos="900"/>
        </w:tabs>
        <w:ind w:left="3119" w:hanging="567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ab)</w:t>
      </w:r>
      <w:r w:rsidRPr="001B59CC">
        <w:rPr>
          <w:rFonts w:ascii="Arial" w:hAnsi="Arial" w:cs="Arial"/>
        </w:rPr>
        <w:tab/>
      </w:r>
      <w:r w:rsidRPr="001B59CC">
        <w:rPr>
          <w:rFonts w:ascii="Arial" w:hAnsi="Arial" w:cs="Arial"/>
          <w:bCs/>
        </w:rPr>
        <w:t>jogi személyek és jogi személyiséggel nem rendelkező szervezetek</w:t>
      </w:r>
      <w:r w:rsidRPr="001B59CC">
        <w:rPr>
          <w:rFonts w:ascii="Arial" w:hAnsi="Arial" w:cs="Arial"/>
        </w:rPr>
        <w:t xml:space="preserve"> esetén </w:t>
      </w:r>
      <w:r w:rsidR="00871987" w:rsidRPr="001B59CC">
        <w:rPr>
          <w:rFonts w:ascii="Arial" w:hAnsi="Arial" w:cs="Arial"/>
        </w:rPr>
        <w:t>legal</w:t>
      </w:r>
      <w:r w:rsidR="007E2FE3" w:rsidRPr="001B59CC">
        <w:rPr>
          <w:rFonts w:ascii="Arial" w:hAnsi="Arial" w:cs="Arial"/>
        </w:rPr>
        <w:t xml:space="preserve">ább 100 000 forint, legfeljebb </w:t>
      </w:r>
      <w:r w:rsidR="003F0CD2">
        <w:rPr>
          <w:rFonts w:ascii="Arial" w:hAnsi="Arial" w:cs="Arial"/>
        </w:rPr>
        <w:t xml:space="preserve">           </w:t>
      </w:r>
      <w:r w:rsidR="007E2FE3" w:rsidRPr="001B59CC">
        <w:rPr>
          <w:rFonts w:ascii="Arial" w:hAnsi="Arial" w:cs="Arial"/>
        </w:rPr>
        <w:t>5</w:t>
      </w:r>
      <w:r w:rsidR="00871987" w:rsidRPr="001B59CC">
        <w:rPr>
          <w:rFonts w:ascii="Arial" w:hAnsi="Arial" w:cs="Arial"/>
        </w:rPr>
        <w:t xml:space="preserve">00 000 forint, </w:t>
      </w:r>
    </w:p>
    <w:p w14:paraId="488DA7A3" w14:textId="77777777" w:rsidR="00D56602" w:rsidRPr="001B59CC" w:rsidRDefault="00871987" w:rsidP="00B53BE6">
      <w:pPr>
        <w:pStyle w:val="Listaszerbekezds"/>
        <w:numPr>
          <w:ilvl w:val="3"/>
          <w:numId w:val="52"/>
        </w:numPr>
        <w:tabs>
          <w:tab w:val="left" w:pos="900"/>
        </w:tabs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1B59CC">
        <w:rPr>
          <w:rFonts w:ascii="Arial" w:hAnsi="Arial" w:cs="Arial"/>
          <w:bCs/>
          <w:sz w:val="24"/>
          <w:szCs w:val="24"/>
        </w:rPr>
        <w:t xml:space="preserve">a megtiltás ellenére végzett tevékenység esetén </w:t>
      </w:r>
    </w:p>
    <w:p w14:paraId="7D64FB44" w14:textId="77777777" w:rsidR="00D56602" w:rsidRPr="001B59CC" w:rsidRDefault="00D56602" w:rsidP="00DF3AE4">
      <w:pPr>
        <w:tabs>
          <w:tab w:val="left" w:pos="900"/>
        </w:tabs>
        <w:ind w:left="3119" w:hanging="567"/>
        <w:jc w:val="both"/>
        <w:rPr>
          <w:rFonts w:ascii="Arial" w:hAnsi="Arial" w:cs="Arial"/>
          <w:bCs/>
        </w:rPr>
      </w:pPr>
      <w:proofErr w:type="spellStart"/>
      <w:proofErr w:type="gramStart"/>
      <w:r w:rsidRPr="001B59CC">
        <w:rPr>
          <w:rFonts w:ascii="Arial" w:hAnsi="Arial" w:cs="Arial"/>
          <w:bCs/>
        </w:rPr>
        <w:t>ba</w:t>
      </w:r>
      <w:proofErr w:type="spellEnd"/>
      <w:r w:rsidRPr="001B59CC">
        <w:rPr>
          <w:rFonts w:ascii="Arial" w:hAnsi="Arial" w:cs="Arial"/>
          <w:bCs/>
        </w:rPr>
        <w:t>)</w:t>
      </w:r>
      <w:r w:rsidR="00DF3AE4">
        <w:rPr>
          <w:rFonts w:ascii="Arial" w:hAnsi="Arial" w:cs="Arial"/>
          <w:bCs/>
        </w:rPr>
        <w:t xml:space="preserve">   </w:t>
      </w:r>
      <w:proofErr w:type="gramEnd"/>
      <w:r w:rsidR="00871987" w:rsidRPr="001B59CC">
        <w:rPr>
          <w:rFonts w:ascii="Arial" w:hAnsi="Arial" w:cs="Arial"/>
          <w:bCs/>
        </w:rPr>
        <w:t xml:space="preserve">természetes személyek esetén 200 000 forint, </w:t>
      </w:r>
    </w:p>
    <w:p w14:paraId="260864DA" w14:textId="77777777" w:rsidR="00871987" w:rsidRPr="001B59CC" w:rsidRDefault="00D56602" w:rsidP="00DF3AE4">
      <w:pPr>
        <w:tabs>
          <w:tab w:val="left" w:pos="900"/>
        </w:tabs>
        <w:ind w:left="3119" w:hanging="567"/>
        <w:jc w:val="both"/>
        <w:rPr>
          <w:rFonts w:ascii="Arial" w:hAnsi="Arial" w:cs="Arial"/>
          <w:bCs/>
        </w:rPr>
      </w:pPr>
      <w:proofErr w:type="spellStart"/>
      <w:r w:rsidRPr="001B59CC">
        <w:rPr>
          <w:rFonts w:ascii="Arial" w:hAnsi="Arial" w:cs="Arial"/>
          <w:bCs/>
        </w:rPr>
        <w:t>bb</w:t>
      </w:r>
      <w:proofErr w:type="spellEnd"/>
      <w:r w:rsidRPr="001B59CC">
        <w:rPr>
          <w:rFonts w:ascii="Arial" w:hAnsi="Arial" w:cs="Arial"/>
          <w:bCs/>
        </w:rPr>
        <w:t>)</w:t>
      </w:r>
      <w:r w:rsidRPr="001B59CC">
        <w:rPr>
          <w:rFonts w:ascii="Arial" w:hAnsi="Arial" w:cs="Arial"/>
          <w:bCs/>
        </w:rPr>
        <w:tab/>
      </w:r>
      <w:r w:rsidR="00871987" w:rsidRPr="001B59CC">
        <w:rPr>
          <w:rFonts w:ascii="Arial" w:hAnsi="Arial" w:cs="Arial"/>
          <w:bCs/>
        </w:rPr>
        <w:t>jogi személyek és jogi személyiséggel nem</w:t>
      </w:r>
      <w:r w:rsidR="007E2FE3" w:rsidRPr="001B59CC">
        <w:rPr>
          <w:rFonts w:ascii="Arial" w:hAnsi="Arial" w:cs="Arial"/>
          <w:bCs/>
        </w:rPr>
        <w:t xml:space="preserve"> rendelkező szervezetek esetén 1 0</w:t>
      </w:r>
      <w:r w:rsidR="00871987" w:rsidRPr="001B59CC">
        <w:rPr>
          <w:rFonts w:ascii="Arial" w:hAnsi="Arial" w:cs="Arial"/>
          <w:bCs/>
        </w:rPr>
        <w:t xml:space="preserve">00 000 forint, </w:t>
      </w:r>
    </w:p>
    <w:p w14:paraId="2B11D07E" w14:textId="77777777" w:rsidR="00E5662E" w:rsidRPr="001B59CC" w:rsidRDefault="00871987" w:rsidP="00B53BE6">
      <w:pPr>
        <w:pStyle w:val="Listaszerbekezds1"/>
        <w:numPr>
          <w:ilvl w:val="2"/>
          <w:numId w:val="52"/>
        </w:numPr>
        <w:tabs>
          <w:tab w:val="clear" w:pos="708"/>
          <w:tab w:val="left" w:pos="0"/>
          <w:tab w:val="left" w:pos="900"/>
          <w:tab w:val="left" w:pos="1173"/>
          <w:tab w:val="left" w:pos="1380"/>
        </w:tabs>
        <w:jc w:val="both"/>
        <w:rPr>
          <w:rFonts w:ascii="Arial" w:hAnsi="Arial" w:cs="Arial"/>
          <w:color w:val="auto"/>
        </w:rPr>
      </w:pPr>
      <w:r w:rsidRPr="001B59CC">
        <w:rPr>
          <w:rFonts w:ascii="Arial" w:hAnsi="Arial" w:cs="Arial"/>
          <w:color w:val="auto"/>
        </w:rPr>
        <w:t xml:space="preserve">a településképi törvény 11. § (1) bekezdése szerinti döntésben foglaltak végre nem hajtása esetén </w:t>
      </w:r>
    </w:p>
    <w:p w14:paraId="65784EAF" w14:textId="77777777" w:rsidR="001F1D8F" w:rsidRPr="001B59CC" w:rsidRDefault="001F1D8F" w:rsidP="00B53BE6">
      <w:pPr>
        <w:pStyle w:val="Listaszerbekezds"/>
        <w:numPr>
          <w:ilvl w:val="3"/>
          <w:numId w:val="52"/>
        </w:numPr>
        <w:tabs>
          <w:tab w:val="left" w:pos="900"/>
        </w:tabs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1B59CC">
        <w:rPr>
          <w:rFonts w:ascii="Arial" w:hAnsi="Arial" w:cs="Arial"/>
          <w:bCs/>
          <w:sz w:val="24"/>
          <w:szCs w:val="24"/>
        </w:rPr>
        <w:t>természetes személyek esetén 200 000 forint,</w:t>
      </w:r>
    </w:p>
    <w:p w14:paraId="536F7267" w14:textId="77777777" w:rsidR="00E8195E" w:rsidRPr="004C524C" w:rsidRDefault="00E8195E" w:rsidP="00B53BE6">
      <w:pPr>
        <w:pStyle w:val="Listaszerbekezds"/>
        <w:numPr>
          <w:ilvl w:val="3"/>
          <w:numId w:val="52"/>
        </w:numPr>
        <w:tabs>
          <w:tab w:val="left" w:pos="900"/>
        </w:tabs>
        <w:spacing w:after="12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1B59CC">
        <w:rPr>
          <w:rFonts w:ascii="Arial" w:hAnsi="Arial" w:cs="Arial"/>
          <w:bCs/>
          <w:sz w:val="24"/>
          <w:szCs w:val="24"/>
        </w:rPr>
        <w:lastRenderedPageBreak/>
        <w:t>jogi személyek és jogi személyiséggel nem rendelkező szervezetek</w:t>
      </w:r>
      <w:r w:rsidRPr="001B59CC">
        <w:rPr>
          <w:rFonts w:ascii="Arial" w:hAnsi="Arial" w:cs="Arial"/>
          <w:sz w:val="24"/>
          <w:szCs w:val="24"/>
        </w:rPr>
        <w:t xml:space="preserve"> esetén legalább 500 000 forint, legfeljebb 1 000 000 forint</w:t>
      </w:r>
      <w:bookmarkEnd w:id="50"/>
      <w:r w:rsidRPr="001B59CC">
        <w:rPr>
          <w:rFonts w:ascii="Arial" w:hAnsi="Arial" w:cs="Arial"/>
          <w:sz w:val="24"/>
          <w:szCs w:val="24"/>
        </w:rPr>
        <w:t>.</w:t>
      </w:r>
    </w:p>
    <w:p w14:paraId="7584C9A8" w14:textId="77777777" w:rsidR="004C524C" w:rsidRPr="004C524C" w:rsidRDefault="004C524C" w:rsidP="00814D10">
      <w:pPr>
        <w:pStyle w:val="Listaszerbekezds"/>
        <w:numPr>
          <w:ilvl w:val="0"/>
          <w:numId w:val="94"/>
        </w:numPr>
        <w:tabs>
          <w:tab w:val="left" w:pos="900"/>
        </w:tabs>
        <w:spacing w:after="120"/>
        <w:ind w:left="1418" w:hanging="567"/>
        <w:jc w:val="both"/>
        <w:rPr>
          <w:rFonts w:ascii="Arial" w:hAnsi="Arial" w:cs="Arial"/>
          <w:bCs/>
          <w:sz w:val="24"/>
          <w:szCs w:val="24"/>
        </w:rPr>
      </w:pPr>
      <w:r w:rsidRPr="004C524C">
        <w:rPr>
          <w:rFonts w:ascii="Arial" w:hAnsi="Arial" w:cs="Arial"/>
          <w:bCs/>
          <w:sz w:val="24"/>
          <w:szCs w:val="24"/>
        </w:rPr>
        <w:t>A bírság kiszabásakor a következőket lehet mérlegelni:</w:t>
      </w:r>
    </w:p>
    <w:p w14:paraId="023935FC" w14:textId="77777777" w:rsidR="004C524C" w:rsidRPr="004C524C" w:rsidRDefault="004C524C" w:rsidP="004C524C">
      <w:pPr>
        <w:pStyle w:val="Listaszerbekezds"/>
        <w:tabs>
          <w:tab w:val="left" w:pos="900"/>
        </w:tabs>
        <w:spacing w:after="120"/>
        <w:ind w:left="2552" w:hanging="567"/>
        <w:jc w:val="both"/>
        <w:rPr>
          <w:rFonts w:ascii="Arial" w:hAnsi="Arial" w:cs="Arial"/>
          <w:bCs/>
          <w:sz w:val="24"/>
          <w:szCs w:val="24"/>
        </w:rPr>
      </w:pPr>
      <w:r w:rsidRPr="004C524C">
        <w:rPr>
          <w:rFonts w:ascii="Arial" w:hAnsi="Arial" w:cs="Arial"/>
          <w:bCs/>
          <w:sz w:val="24"/>
          <w:szCs w:val="24"/>
        </w:rPr>
        <w:t>a)</w:t>
      </w:r>
      <w:r w:rsidRPr="004C524C">
        <w:rPr>
          <w:rFonts w:ascii="Arial" w:hAnsi="Arial" w:cs="Arial"/>
          <w:bCs/>
          <w:sz w:val="24"/>
          <w:szCs w:val="24"/>
        </w:rPr>
        <w:tab/>
        <w:t>a mulasztás oka, indokoltsága,</w:t>
      </w:r>
    </w:p>
    <w:p w14:paraId="67D8B313" w14:textId="77777777" w:rsidR="004C524C" w:rsidRPr="004C524C" w:rsidRDefault="004C524C" w:rsidP="004C524C">
      <w:pPr>
        <w:pStyle w:val="Listaszerbekezds"/>
        <w:tabs>
          <w:tab w:val="left" w:pos="900"/>
        </w:tabs>
        <w:spacing w:after="120"/>
        <w:ind w:left="2552" w:hanging="567"/>
        <w:jc w:val="both"/>
        <w:rPr>
          <w:rFonts w:ascii="Arial" w:hAnsi="Arial" w:cs="Arial"/>
          <w:bCs/>
          <w:sz w:val="24"/>
          <w:szCs w:val="24"/>
        </w:rPr>
      </w:pPr>
      <w:r w:rsidRPr="004C524C">
        <w:rPr>
          <w:rFonts w:ascii="Arial" w:hAnsi="Arial" w:cs="Arial"/>
          <w:bCs/>
          <w:sz w:val="24"/>
          <w:szCs w:val="24"/>
        </w:rPr>
        <w:t>b)</w:t>
      </w:r>
      <w:r w:rsidRPr="004C524C">
        <w:rPr>
          <w:rFonts w:ascii="Arial" w:hAnsi="Arial" w:cs="Arial"/>
          <w:bCs/>
          <w:sz w:val="24"/>
          <w:szCs w:val="24"/>
        </w:rPr>
        <w:tab/>
        <w:t>a kötelezett szociális háttere,</w:t>
      </w:r>
    </w:p>
    <w:p w14:paraId="7F5AD863" w14:textId="77777777" w:rsidR="004C524C" w:rsidRPr="004C524C" w:rsidRDefault="004C524C" w:rsidP="004C524C">
      <w:pPr>
        <w:pStyle w:val="Listaszerbekezds"/>
        <w:tabs>
          <w:tab w:val="left" w:pos="900"/>
        </w:tabs>
        <w:spacing w:after="120"/>
        <w:ind w:left="2552" w:hanging="567"/>
        <w:jc w:val="both"/>
        <w:rPr>
          <w:rFonts w:ascii="Arial" w:hAnsi="Arial" w:cs="Arial"/>
          <w:bCs/>
          <w:sz w:val="24"/>
          <w:szCs w:val="24"/>
        </w:rPr>
      </w:pPr>
      <w:r w:rsidRPr="004C524C">
        <w:rPr>
          <w:rFonts w:ascii="Arial" w:hAnsi="Arial" w:cs="Arial"/>
          <w:bCs/>
          <w:sz w:val="24"/>
          <w:szCs w:val="24"/>
        </w:rPr>
        <w:t>c)</w:t>
      </w:r>
      <w:r w:rsidRPr="004C524C">
        <w:rPr>
          <w:rFonts w:ascii="Arial" w:hAnsi="Arial" w:cs="Arial"/>
          <w:bCs/>
          <w:sz w:val="24"/>
          <w:szCs w:val="24"/>
        </w:rPr>
        <w:tab/>
        <w:t>a jogsértéssel okozott hátrányt, ideértve a hátrány megelőzésével, elhárításával, helyreállításával kapcsolatban felmerült költségeket, ill. a jogsértéssel elért előny mértékét,</w:t>
      </w:r>
    </w:p>
    <w:p w14:paraId="5B2C41CD" w14:textId="77777777" w:rsidR="004C524C" w:rsidRPr="004C524C" w:rsidRDefault="004C524C" w:rsidP="004C524C">
      <w:pPr>
        <w:pStyle w:val="Listaszerbekezds"/>
        <w:tabs>
          <w:tab w:val="left" w:pos="900"/>
        </w:tabs>
        <w:spacing w:after="120"/>
        <w:ind w:left="2552" w:hanging="567"/>
        <w:jc w:val="both"/>
        <w:rPr>
          <w:rFonts w:ascii="Arial" w:hAnsi="Arial" w:cs="Arial"/>
          <w:bCs/>
          <w:sz w:val="24"/>
          <w:szCs w:val="24"/>
        </w:rPr>
      </w:pPr>
      <w:r w:rsidRPr="004C524C">
        <w:rPr>
          <w:rFonts w:ascii="Arial" w:hAnsi="Arial" w:cs="Arial"/>
          <w:bCs/>
          <w:sz w:val="24"/>
          <w:szCs w:val="24"/>
        </w:rPr>
        <w:t>d)</w:t>
      </w:r>
      <w:r w:rsidRPr="004C524C">
        <w:rPr>
          <w:rFonts w:ascii="Arial" w:hAnsi="Arial" w:cs="Arial"/>
          <w:bCs/>
          <w:sz w:val="24"/>
          <w:szCs w:val="24"/>
        </w:rPr>
        <w:tab/>
        <w:t>a jogsértéssel okozott hátrány visszafordíthatóságát,</w:t>
      </w:r>
    </w:p>
    <w:p w14:paraId="4BE54EC8" w14:textId="77777777" w:rsidR="004C524C" w:rsidRPr="004C524C" w:rsidRDefault="004C524C" w:rsidP="004C524C">
      <w:pPr>
        <w:pStyle w:val="Listaszerbekezds"/>
        <w:tabs>
          <w:tab w:val="left" w:pos="900"/>
        </w:tabs>
        <w:spacing w:after="120"/>
        <w:ind w:left="2552" w:hanging="567"/>
        <w:jc w:val="both"/>
        <w:rPr>
          <w:rFonts w:ascii="Arial" w:hAnsi="Arial" w:cs="Arial"/>
          <w:bCs/>
          <w:sz w:val="24"/>
          <w:szCs w:val="24"/>
        </w:rPr>
      </w:pPr>
      <w:r w:rsidRPr="004C524C">
        <w:rPr>
          <w:rFonts w:ascii="Arial" w:hAnsi="Arial" w:cs="Arial"/>
          <w:bCs/>
          <w:sz w:val="24"/>
          <w:szCs w:val="24"/>
        </w:rPr>
        <w:t>e)</w:t>
      </w:r>
      <w:r w:rsidRPr="004C524C">
        <w:rPr>
          <w:rFonts w:ascii="Arial" w:hAnsi="Arial" w:cs="Arial"/>
          <w:bCs/>
          <w:sz w:val="24"/>
          <w:szCs w:val="24"/>
        </w:rPr>
        <w:tab/>
        <w:t>a jogsértéssel érintettek körének nagyságát,</w:t>
      </w:r>
    </w:p>
    <w:p w14:paraId="370C2B6B" w14:textId="77777777" w:rsidR="004C524C" w:rsidRPr="004C524C" w:rsidRDefault="004C524C" w:rsidP="004C524C">
      <w:pPr>
        <w:pStyle w:val="Listaszerbekezds"/>
        <w:tabs>
          <w:tab w:val="left" w:pos="900"/>
        </w:tabs>
        <w:spacing w:after="120"/>
        <w:ind w:left="2552" w:hanging="567"/>
        <w:jc w:val="both"/>
        <w:rPr>
          <w:rFonts w:ascii="Arial" w:hAnsi="Arial" w:cs="Arial"/>
          <w:bCs/>
          <w:sz w:val="24"/>
          <w:szCs w:val="24"/>
        </w:rPr>
      </w:pPr>
      <w:r w:rsidRPr="004C524C">
        <w:rPr>
          <w:rFonts w:ascii="Arial" w:hAnsi="Arial" w:cs="Arial"/>
          <w:bCs/>
          <w:sz w:val="24"/>
          <w:szCs w:val="24"/>
        </w:rPr>
        <w:t>f)</w:t>
      </w:r>
      <w:r w:rsidRPr="004C524C">
        <w:rPr>
          <w:rFonts w:ascii="Arial" w:hAnsi="Arial" w:cs="Arial"/>
          <w:bCs/>
          <w:sz w:val="24"/>
          <w:szCs w:val="24"/>
        </w:rPr>
        <w:tab/>
        <w:t>a jogsértő állapot időtartamát,</w:t>
      </w:r>
    </w:p>
    <w:p w14:paraId="68EA7CC3" w14:textId="77777777" w:rsidR="004C524C" w:rsidRPr="004C524C" w:rsidRDefault="004C524C" w:rsidP="004C524C">
      <w:pPr>
        <w:pStyle w:val="Listaszerbekezds"/>
        <w:tabs>
          <w:tab w:val="left" w:pos="900"/>
        </w:tabs>
        <w:spacing w:after="120"/>
        <w:ind w:left="2552" w:hanging="567"/>
        <w:jc w:val="both"/>
        <w:rPr>
          <w:rFonts w:ascii="Arial" w:hAnsi="Arial" w:cs="Arial"/>
          <w:bCs/>
          <w:sz w:val="24"/>
          <w:szCs w:val="24"/>
        </w:rPr>
      </w:pPr>
      <w:r w:rsidRPr="004C524C">
        <w:rPr>
          <w:rFonts w:ascii="Arial" w:hAnsi="Arial" w:cs="Arial"/>
          <w:bCs/>
          <w:sz w:val="24"/>
          <w:szCs w:val="24"/>
        </w:rPr>
        <w:t>g)</w:t>
      </w:r>
      <w:r w:rsidRPr="004C524C">
        <w:rPr>
          <w:rFonts w:ascii="Arial" w:hAnsi="Arial" w:cs="Arial"/>
          <w:bCs/>
          <w:sz w:val="24"/>
          <w:szCs w:val="24"/>
        </w:rPr>
        <w:tab/>
        <w:t>a jogsértő magatartás ismétlődését és gyakoriságát,</w:t>
      </w:r>
    </w:p>
    <w:p w14:paraId="06C13D54" w14:textId="77777777" w:rsidR="004C524C" w:rsidRPr="004C524C" w:rsidRDefault="004C524C" w:rsidP="004C524C">
      <w:pPr>
        <w:pStyle w:val="Listaszerbekezds"/>
        <w:tabs>
          <w:tab w:val="left" w:pos="900"/>
        </w:tabs>
        <w:spacing w:after="120"/>
        <w:ind w:left="2552" w:hanging="567"/>
        <w:jc w:val="both"/>
        <w:rPr>
          <w:rFonts w:ascii="Arial" w:hAnsi="Arial" w:cs="Arial"/>
          <w:bCs/>
          <w:sz w:val="24"/>
          <w:szCs w:val="24"/>
        </w:rPr>
      </w:pPr>
      <w:r w:rsidRPr="004C524C">
        <w:rPr>
          <w:rFonts w:ascii="Arial" w:hAnsi="Arial" w:cs="Arial"/>
          <w:bCs/>
          <w:sz w:val="24"/>
          <w:szCs w:val="24"/>
        </w:rPr>
        <w:t>h)</w:t>
      </w:r>
      <w:r w:rsidRPr="004C524C">
        <w:rPr>
          <w:rFonts w:ascii="Arial" w:hAnsi="Arial" w:cs="Arial"/>
          <w:bCs/>
          <w:sz w:val="24"/>
          <w:szCs w:val="24"/>
        </w:rPr>
        <w:tab/>
        <w:t>a jogsértést elkövető eljárást segítő, együttműködő magatartását, valamint</w:t>
      </w:r>
    </w:p>
    <w:p w14:paraId="3E5A75FD" w14:textId="77777777" w:rsidR="004C524C" w:rsidRPr="004C524C" w:rsidRDefault="004C524C" w:rsidP="004C524C">
      <w:pPr>
        <w:pStyle w:val="Listaszerbekezds"/>
        <w:tabs>
          <w:tab w:val="left" w:pos="900"/>
        </w:tabs>
        <w:spacing w:after="120"/>
        <w:ind w:left="2552" w:hanging="567"/>
        <w:jc w:val="both"/>
        <w:rPr>
          <w:rFonts w:ascii="Arial" w:hAnsi="Arial" w:cs="Arial"/>
          <w:bCs/>
          <w:sz w:val="24"/>
          <w:szCs w:val="24"/>
        </w:rPr>
      </w:pPr>
      <w:r w:rsidRPr="004C524C">
        <w:rPr>
          <w:rFonts w:ascii="Arial" w:hAnsi="Arial" w:cs="Arial"/>
          <w:bCs/>
          <w:sz w:val="24"/>
          <w:szCs w:val="24"/>
        </w:rPr>
        <w:t>i)</w:t>
      </w:r>
      <w:r w:rsidRPr="004C524C">
        <w:rPr>
          <w:rFonts w:ascii="Arial" w:hAnsi="Arial" w:cs="Arial"/>
          <w:bCs/>
          <w:sz w:val="24"/>
          <w:szCs w:val="24"/>
        </w:rPr>
        <w:tab/>
        <w:t>a jogsértést elkövető gazdasági súlyát,</w:t>
      </w:r>
    </w:p>
    <w:p w14:paraId="2F6D46C6" w14:textId="77777777" w:rsidR="004C524C" w:rsidRPr="001B59CC" w:rsidRDefault="004C524C" w:rsidP="004C524C">
      <w:pPr>
        <w:pStyle w:val="Listaszerbekezds"/>
        <w:tabs>
          <w:tab w:val="left" w:pos="900"/>
        </w:tabs>
        <w:spacing w:after="120" w:line="240" w:lineRule="auto"/>
        <w:ind w:left="2552" w:hanging="567"/>
        <w:jc w:val="both"/>
        <w:rPr>
          <w:rFonts w:ascii="Arial" w:hAnsi="Arial" w:cs="Arial"/>
          <w:bCs/>
          <w:sz w:val="24"/>
          <w:szCs w:val="24"/>
        </w:rPr>
      </w:pPr>
      <w:r w:rsidRPr="004C524C">
        <w:rPr>
          <w:rFonts w:ascii="Arial" w:hAnsi="Arial" w:cs="Arial"/>
          <w:bCs/>
          <w:sz w:val="24"/>
          <w:szCs w:val="24"/>
        </w:rPr>
        <w:t>j)</w:t>
      </w:r>
      <w:r w:rsidRPr="004C524C">
        <w:rPr>
          <w:rFonts w:ascii="Arial" w:hAnsi="Arial" w:cs="Arial"/>
          <w:bCs/>
          <w:sz w:val="24"/>
          <w:szCs w:val="24"/>
        </w:rPr>
        <w:tab/>
        <w:t>egyéb egyedi körülményt.</w:t>
      </w:r>
    </w:p>
    <w:p w14:paraId="0E40E7EF" w14:textId="77777777" w:rsidR="007A7156" w:rsidRPr="007A7156" w:rsidRDefault="0067348F" w:rsidP="004C524C">
      <w:pPr>
        <w:numPr>
          <w:ilvl w:val="1"/>
          <w:numId w:val="72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Polgármester településkép-védelmi bírságot kiszabó döntésével szembeni</w:t>
      </w:r>
      <w:r w:rsidR="007A7156" w:rsidRPr="007A7156">
        <w:rPr>
          <w:rFonts w:ascii="Arial" w:hAnsi="Arial" w:cs="Arial"/>
        </w:rPr>
        <w:t xml:space="preserve"> jogorvoslat az általános közigazgatási rendtartásról szóló</w:t>
      </w:r>
      <w:r w:rsidR="007A7156" w:rsidRPr="007A7156">
        <w:t xml:space="preserve"> </w:t>
      </w:r>
      <w:r w:rsidR="007A7156" w:rsidRPr="007A7156">
        <w:rPr>
          <w:rFonts w:ascii="Arial" w:hAnsi="Arial" w:cs="Arial"/>
        </w:rPr>
        <w:t>2016. évi CL. törvény 114. § (1) bekezdése alapján indítandó közigazgatási per.</w:t>
      </w:r>
    </w:p>
    <w:p w14:paraId="6B0E72AB" w14:textId="77777777" w:rsidR="007A7156" w:rsidRPr="007A7156" w:rsidRDefault="007A7156" w:rsidP="007A7156">
      <w:pPr>
        <w:tabs>
          <w:tab w:val="left" w:pos="1620"/>
        </w:tabs>
        <w:autoSpaceDE w:val="0"/>
        <w:ind w:left="1440" w:right="-14" w:hanging="540"/>
        <w:jc w:val="center"/>
        <w:rPr>
          <w:rFonts w:ascii="Arial" w:hAnsi="Arial" w:cs="Arial"/>
          <w:b/>
          <w:bCs/>
        </w:rPr>
      </w:pPr>
    </w:p>
    <w:p w14:paraId="47818661" w14:textId="77777777" w:rsidR="00DE5FC9" w:rsidRPr="001B59CC" w:rsidRDefault="00DE5FC9" w:rsidP="00394BC4">
      <w:pPr>
        <w:tabs>
          <w:tab w:val="left" w:pos="284"/>
          <w:tab w:val="left" w:pos="851"/>
          <w:tab w:val="left" w:pos="900"/>
        </w:tabs>
        <w:jc w:val="both"/>
        <w:rPr>
          <w:rFonts w:ascii="Arial" w:hAnsi="Arial" w:cs="Arial"/>
        </w:rPr>
      </w:pPr>
    </w:p>
    <w:bookmarkEnd w:id="49"/>
    <w:p w14:paraId="7A29667B" w14:textId="77777777" w:rsidR="0087000B" w:rsidRPr="001B59CC" w:rsidRDefault="00573F35" w:rsidP="004321E3">
      <w:pPr>
        <w:tabs>
          <w:tab w:val="left" w:pos="0"/>
          <w:tab w:val="left" w:pos="540"/>
          <w:tab w:val="left" w:pos="900"/>
        </w:tabs>
        <w:rPr>
          <w:rFonts w:ascii="Arial" w:hAnsi="Arial" w:cs="Arial"/>
          <w:bCs/>
        </w:rPr>
      </w:pPr>
      <w:r w:rsidRPr="001B59CC">
        <w:rPr>
          <w:rFonts w:ascii="Arial" w:hAnsi="Arial" w:cs="Arial"/>
          <w:b/>
        </w:rPr>
        <w:tab/>
      </w:r>
      <w:r w:rsidRPr="001B59CC">
        <w:rPr>
          <w:rFonts w:ascii="Arial" w:hAnsi="Arial" w:cs="Arial"/>
          <w:b/>
        </w:rPr>
        <w:tab/>
      </w:r>
      <w:r w:rsidRPr="001B59CC">
        <w:rPr>
          <w:rFonts w:ascii="Arial" w:hAnsi="Arial" w:cs="Arial"/>
          <w:b/>
        </w:rPr>
        <w:tab/>
      </w:r>
      <w:r w:rsidR="003332CA">
        <w:rPr>
          <w:rFonts w:ascii="Arial" w:hAnsi="Arial" w:cs="Arial"/>
          <w:b/>
        </w:rPr>
        <w:t>19</w:t>
      </w:r>
      <w:r w:rsidR="00E201D8" w:rsidRPr="001B59CC">
        <w:rPr>
          <w:rFonts w:ascii="Arial" w:hAnsi="Arial" w:cs="Arial"/>
          <w:b/>
        </w:rPr>
        <w:t xml:space="preserve">. </w:t>
      </w:r>
      <w:r w:rsidR="00AD7468" w:rsidRPr="001B59CC">
        <w:rPr>
          <w:rFonts w:ascii="Arial" w:hAnsi="Arial" w:cs="Arial"/>
          <w:b/>
        </w:rPr>
        <w:t>A helyi építészeti-műszaki t</w:t>
      </w:r>
      <w:r w:rsidR="0087000B" w:rsidRPr="001B59CC">
        <w:rPr>
          <w:rFonts w:ascii="Arial" w:hAnsi="Arial" w:cs="Arial"/>
          <w:b/>
          <w:bCs/>
        </w:rPr>
        <w:t>ervtanács működtetése</w:t>
      </w:r>
    </w:p>
    <w:p w14:paraId="214D891A" w14:textId="77777777" w:rsidR="0087000B" w:rsidRPr="001B59CC" w:rsidRDefault="0087000B">
      <w:pPr>
        <w:autoSpaceDE w:val="0"/>
        <w:ind w:left="1440" w:right="-14" w:hanging="1440"/>
        <w:rPr>
          <w:rFonts w:ascii="Arial" w:hAnsi="Arial" w:cs="Arial"/>
        </w:rPr>
      </w:pPr>
    </w:p>
    <w:p w14:paraId="36916D35" w14:textId="77777777" w:rsidR="0087000B" w:rsidRPr="001B59CC" w:rsidRDefault="00DF3AE4" w:rsidP="00B53BE6">
      <w:pPr>
        <w:pStyle w:val="Rendelet"/>
        <w:numPr>
          <w:ilvl w:val="0"/>
          <w:numId w:val="71"/>
        </w:numPr>
      </w:pPr>
      <w:r>
        <w:t xml:space="preserve">          </w:t>
      </w:r>
      <w:r w:rsidR="009F66EC">
        <w:tab/>
      </w:r>
      <w:r w:rsidR="00B37456" w:rsidRPr="001B59CC">
        <w:t>A</w:t>
      </w:r>
      <w:r w:rsidR="0087000B" w:rsidRPr="001B59CC">
        <w:t xml:space="preserve"> </w:t>
      </w:r>
      <w:r w:rsidR="004C2C91" w:rsidRPr="001B59CC">
        <w:t>Polgármeste</w:t>
      </w:r>
      <w:r w:rsidR="00B37456" w:rsidRPr="001B59CC">
        <w:t>r</w:t>
      </w:r>
      <w:r w:rsidR="00F47D16" w:rsidRPr="001B59CC">
        <w:t xml:space="preserve"> a településképi követelmények érvényesítésére és a településkép-védelmi feladatok ellátása érdekében, szakmai tanácsadó testületként </w:t>
      </w:r>
      <w:r w:rsidR="0087000B" w:rsidRPr="001B59CC">
        <w:t>Tervtanácsot működtet.</w:t>
      </w:r>
    </w:p>
    <w:p w14:paraId="04175E07" w14:textId="77777777" w:rsidR="0087000B" w:rsidRPr="001B59CC" w:rsidRDefault="0087000B">
      <w:pPr>
        <w:tabs>
          <w:tab w:val="left" w:pos="720"/>
          <w:tab w:val="left" w:pos="900"/>
        </w:tabs>
        <w:autoSpaceDE w:val="0"/>
        <w:ind w:left="1440" w:right="-14" w:hanging="1440"/>
        <w:jc w:val="both"/>
        <w:rPr>
          <w:rFonts w:ascii="Arial" w:hAnsi="Arial" w:cs="Arial"/>
        </w:rPr>
      </w:pPr>
    </w:p>
    <w:p w14:paraId="0F7EE8DF" w14:textId="77777777" w:rsidR="0087000B" w:rsidRPr="001B59CC" w:rsidRDefault="00797162" w:rsidP="00833E1B">
      <w:pPr>
        <w:pStyle w:val="Rendelet"/>
        <w:numPr>
          <w:ilvl w:val="0"/>
          <w:numId w:val="71"/>
        </w:numPr>
        <w:tabs>
          <w:tab w:val="clear" w:pos="709"/>
          <w:tab w:val="left" w:pos="851"/>
        </w:tabs>
        <w:spacing w:after="120"/>
      </w:pPr>
      <w:r w:rsidRPr="001B59CC">
        <w:t>(1)</w:t>
      </w:r>
      <w:r w:rsidR="00573F35" w:rsidRPr="001B59CC">
        <w:tab/>
      </w:r>
      <w:r w:rsidR="0087000B" w:rsidRPr="001B59CC">
        <w:t>A Tervtanács elnökből és tagokból áll, akik szavazati joggal rendelkeznek. Az üléseken – szavazati jog nélkül – részt vesznek a szükség szerint felkért szakbírálók (opponensek) és az eseti meghívottak.</w:t>
      </w:r>
    </w:p>
    <w:p w14:paraId="12B85A94" w14:textId="77777777" w:rsidR="000D1BE5" w:rsidRPr="00760A77" w:rsidRDefault="0087000B" w:rsidP="000D1BE5">
      <w:pPr>
        <w:pStyle w:val="Listaszerbekezds"/>
        <w:numPr>
          <w:ilvl w:val="1"/>
          <w:numId w:val="43"/>
        </w:numPr>
        <w:spacing w:after="120" w:line="240" w:lineRule="auto"/>
        <w:jc w:val="both"/>
        <w:rPr>
          <w:rFonts w:ascii="Arial" w:hAnsi="Arial" w:cs="Arial"/>
          <w:sz w:val="24"/>
          <w:szCs w:val="24"/>
          <w:lang w:eastAsia="ar-SA"/>
        </w:rPr>
      </w:pPr>
      <w:r w:rsidRPr="00760A77">
        <w:rPr>
          <w:rFonts w:ascii="Arial" w:hAnsi="Arial" w:cs="Arial"/>
          <w:sz w:val="24"/>
          <w:szCs w:val="24"/>
        </w:rPr>
        <w:t>A Tervtanács elnöke</w:t>
      </w:r>
      <w:r w:rsidRPr="000D1BE5">
        <w:rPr>
          <w:rFonts w:ascii="Arial" w:hAnsi="Arial" w:cs="Arial"/>
        </w:rPr>
        <w:t xml:space="preserve"> </w:t>
      </w:r>
      <w:r w:rsidRPr="00760A77">
        <w:rPr>
          <w:rFonts w:ascii="Arial" w:hAnsi="Arial" w:cs="Arial"/>
          <w:sz w:val="24"/>
          <w:szCs w:val="24"/>
        </w:rPr>
        <w:t>a Főépítész</w:t>
      </w:r>
      <w:r w:rsidRPr="000D1BE5">
        <w:rPr>
          <w:rFonts w:ascii="Arial" w:hAnsi="Arial" w:cs="Arial"/>
        </w:rPr>
        <w:t>, a</w:t>
      </w:r>
      <w:r w:rsidRPr="00760A77">
        <w:rPr>
          <w:rFonts w:ascii="Arial" w:hAnsi="Arial" w:cs="Arial"/>
          <w:sz w:val="24"/>
          <w:szCs w:val="24"/>
        </w:rPr>
        <w:t>ki a Tervt</w:t>
      </w:r>
      <w:r w:rsidR="00675084" w:rsidRPr="00760A77">
        <w:rPr>
          <w:rFonts w:ascii="Arial" w:hAnsi="Arial" w:cs="Arial"/>
          <w:sz w:val="24"/>
          <w:szCs w:val="24"/>
        </w:rPr>
        <w:t xml:space="preserve">anács munkáját vezeti. </w:t>
      </w:r>
      <w:r w:rsidR="000D1BE5" w:rsidRPr="00760A77">
        <w:rPr>
          <w:rFonts w:ascii="Arial" w:hAnsi="Arial" w:cs="Arial"/>
          <w:sz w:val="24"/>
          <w:szCs w:val="24"/>
          <w:lang w:eastAsia="ar-SA"/>
        </w:rPr>
        <w:t xml:space="preserve">A Főépítészt akadályoztatása esetén a Tervtanács általa kijelölt tagja helyettesíti. </w:t>
      </w:r>
    </w:p>
    <w:p w14:paraId="45778FA5" w14:textId="77777777" w:rsidR="0087000B" w:rsidRPr="00760A77" w:rsidRDefault="000D1BE5" w:rsidP="00B53BE6">
      <w:pPr>
        <w:numPr>
          <w:ilvl w:val="1"/>
          <w:numId w:val="43"/>
        </w:numPr>
        <w:spacing w:after="120"/>
        <w:jc w:val="both"/>
        <w:rPr>
          <w:rFonts w:ascii="Arial" w:hAnsi="Arial" w:cs="Arial"/>
        </w:rPr>
      </w:pPr>
      <w:r w:rsidRPr="00760A77">
        <w:rPr>
          <w:rFonts w:ascii="Arial" w:hAnsi="Arial" w:cs="Arial"/>
        </w:rPr>
        <w:t>A Főépítész m</w:t>
      </w:r>
      <w:r w:rsidR="00675084" w:rsidRPr="00760A77">
        <w:rPr>
          <w:rFonts w:ascii="Arial" w:hAnsi="Arial" w:cs="Arial"/>
        </w:rPr>
        <w:t>unkáját</w:t>
      </w:r>
      <w:r w:rsidR="004D5C9F" w:rsidRPr="00760A77">
        <w:rPr>
          <w:rFonts w:ascii="Arial" w:hAnsi="Arial" w:cs="Arial"/>
        </w:rPr>
        <w:t xml:space="preserve"> szakmai titkára segíti, aki a P</w:t>
      </w:r>
      <w:r w:rsidR="0087000B" w:rsidRPr="00760A77">
        <w:rPr>
          <w:rFonts w:ascii="Arial" w:hAnsi="Arial" w:cs="Arial"/>
        </w:rPr>
        <w:t xml:space="preserve">olgármesteri Hivatal – </w:t>
      </w:r>
      <w:r w:rsidR="009F66EC" w:rsidRPr="00760A77">
        <w:rPr>
          <w:rFonts w:ascii="Arial" w:hAnsi="Arial" w:cs="Arial"/>
        </w:rPr>
        <w:t>Jegyző</w:t>
      </w:r>
      <w:r w:rsidR="0087000B" w:rsidRPr="00760A77">
        <w:rPr>
          <w:rFonts w:ascii="Arial" w:hAnsi="Arial" w:cs="Arial"/>
        </w:rPr>
        <w:t xml:space="preserve"> által kijelölt</w:t>
      </w:r>
      <w:r w:rsidR="005C43B2" w:rsidRPr="00760A77">
        <w:rPr>
          <w:rFonts w:ascii="Arial" w:hAnsi="Arial" w:cs="Arial"/>
        </w:rPr>
        <w:t xml:space="preserve"> </w:t>
      </w:r>
      <w:r w:rsidR="0087000B" w:rsidRPr="00760A77">
        <w:rPr>
          <w:rFonts w:ascii="Arial" w:hAnsi="Arial" w:cs="Arial"/>
        </w:rPr>
        <w:t>– köztisztviselője.</w:t>
      </w:r>
    </w:p>
    <w:p w14:paraId="16CE8968" w14:textId="77777777" w:rsidR="0087000B" w:rsidRDefault="008543C9" w:rsidP="00B53BE6">
      <w:pPr>
        <w:numPr>
          <w:ilvl w:val="1"/>
          <w:numId w:val="43"/>
        </w:numPr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Tervtanács tagjai a helyileg illetékes szakmai kamarák, az építésügyben érdekelt szakmai, társadalmi, civil szervezetek, a szakterületileg érintett felsőoktatási intézmények által delegált, továbbá a Főépítész javaslatára felkért személyek.</w:t>
      </w:r>
    </w:p>
    <w:p w14:paraId="0C7A13CE" w14:textId="77777777" w:rsidR="007E3E32" w:rsidRPr="001B59CC" w:rsidRDefault="0087000B" w:rsidP="00B53BE6">
      <w:pPr>
        <w:numPr>
          <w:ilvl w:val="1"/>
          <w:numId w:val="43"/>
        </w:numPr>
        <w:spacing w:after="12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A Tervtanács ülésére meg kell hívni minden alkalommal a tervezőt</w:t>
      </w:r>
      <w:r w:rsidR="007E3E32" w:rsidRPr="001B59CC">
        <w:rPr>
          <w:rFonts w:ascii="Arial" w:hAnsi="Arial" w:cs="Arial"/>
        </w:rPr>
        <w:t xml:space="preserve"> és a kérelmezőt, továbbá a Tervtanács működési rendjét tartalmazó szabályzatban meghatározott szervek képviselőt.</w:t>
      </w:r>
    </w:p>
    <w:p w14:paraId="42568214" w14:textId="77777777" w:rsidR="007C4D2D" w:rsidRPr="001B59CC" w:rsidRDefault="00D02509" w:rsidP="00B53BE6">
      <w:pPr>
        <w:numPr>
          <w:ilvl w:val="1"/>
          <w:numId w:val="43"/>
        </w:numPr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A Tervtanács ülését </w:t>
      </w:r>
      <w:r w:rsidR="00675084" w:rsidRPr="001B59CC">
        <w:rPr>
          <w:rFonts w:ascii="Arial" w:hAnsi="Arial" w:cs="Arial"/>
        </w:rPr>
        <w:t xml:space="preserve">a beérkezett kérelmek </w:t>
      </w:r>
      <w:r w:rsidR="007C4D2D" w:rsidRPr="001B59CC">
        <w:rPr>
          <w:rFonts w:ascii="Arial" w:hAnsi="Arial" w:cs="Arial"/>
        </w:rPr>
        <w:t>településképi törvényben meghatározott ügyintézési határidejének figyelembevételével</w:t>
      </w:r>
      <w:r w:rsidR="007C4D2D" w:rsidRPr="001B59CC">
        <w:rPr>
          <w:rFonts w:ascii="Arial" w:hAnsi="Arial" w:cs="Arial"/>
          <w:b/>
        </w:rPr>
        <w:t xml:space="preserve"> </w:t>
      </w:r>
      <w:r w:rsidRPr="001B59CC">
        <w:rPr>
          <w:rFonts w:ascii="Arial" w:hAnsi="Arial" w:cs="Arial"/>
        </w:rPr>
        <w:t>tartja</w:t>
      </w:r>
      <w:r w:rsidR="007C4D2D" w:rsidRPr="001B59CC">
        <w:rPr>
          <w:rFonts w:ascii="Arial" w:hAnsi="Arial" w:cs="Arial"/>
        </w:rPr>
        <w:t>.</w:t>
      </w:r>
    </w:p>
    <w:p w14:paraId="0BC9149B" w14:textId="77777777" w:rsidR="004321E3" w:rsidRPr="001B59CC" w:rsidRDefault="004321E3" w:rsidP="004321E3">
      <w:pPr>
        <w:autoSpaceDE w:val="0"/>
        <w:ind w:left="1440" w:right="-11" w:hanging="720"/>
        <w:jc w:val="both"/>
        <w:rPr>
          <w:rFonts w:ascii="Arial" w:hAnsi="Arial" w:cs="Arial"/>
        </w:rPr>
      </w:pPr>
    </w:p>
    <w:p w14:paraId="3C2841E5" w14:textId="77777777" w:rsidR="0087000B" w:rsidRPr="001B59CC" w:rsidRDefault="00DF3AE4" w:rsidP="00B53BE6">
      <w:pPr>
        <w:pStyle w:val="Rendelet"/>
        <w:numPr>
          <w:ilvl w:val="0"/>
          <w:numId w:val="71"/>
        </w:numPr>
      </w:pPr>
      <w:r>
        <w:rPr>
          <w:rStyle w:val="llbChar"/>
        </w:rPr>
        <w:t xml:space="preserve">           </w:t>
      </w:r>
      <w:r w:rsidR="00E056EA" w:rsidRPr="001B59CC">
        <w:rPr>
          <w:rStyle w:val="llbChar"/>
        </w:rPr>
        <w:t>A</w:t>
      </w:r>
      <w:r w:rsidR="002924E5" w:rsidRPr="001B59CC">
        <w:rPr>
          <w:rStyle w:val="llbChar"/>
        </w:rPr>
        <w:t xml:space="preserve"> </w:t>
      </w:r>
      <w:r w:rsidR="0087000B" w:rsidRPr="001B59CC">
        <w:rPr>
          <w:rStyle w:val="llbChar"/>
        </w:rPr>
        <w:t xml:space="preserve">Tervtanács működési rendjét tartalmazó szabályzatot a Tervtanács elnökének javaslata alapján </w:t>
      </w:r>
      <w:r w:rsidR="00C575D8" w:rsidRPr="001B59CC">
        <w:rPr>
          <w:rStyle w:val="llbChar"/>
        </w:rPr>
        <w:t>a P</w:t>
      </w:r>
      <w:r w:rsidR="00571F19" w:rsidRPr="001B59CC">
        <w:rPr>
          <w:rStyle w:val="llbChar"/>
        </w:rPr>
        <w:t>olgármester adja ki.</w:t>
      </w:r>
    </w:p>
    <w:p w14:paraId="6F74C1E2" w14:textId="77777777" w:rsidR="0087000B" w:rsidRPr="001B59CC" w:rsidRDefault="0087000B">
      <w:pPr>
        <w:autoSpaceDE w:val="0"/>
        <w:ind w:left="1440" w:right="-14" w:hanging="1440"/>
        <w:jc w:val="both"/>
        <w:rPr>
          <w:rFonts w:ascii="Arial" w:hAnsi="Arial" w:cs="Arial"/>
        </w:rPr>
      </w:pPr>
    </w:p>
    <w:p w14:paraId="6D3EF72E" w14:textId="77777777" w:rsidR="0087000B" w:rsidRPr="001B59CC" w:rsidRDefault="00DF3AE4" w:rsidP="00B53BE6">
      <w:pPr>
        <w:pStyle w:val="Rendelet"/>
        <w:numPr>
          <w:ilvl w:val="0"/>
          <w:numId w:val="71"/>
        </w:numPr>
      </w:pPr>
      <w:r>
        <w:lastRenderedPageBreak/>
        <w:t xml:space="preserve">           </w:t>
      </w:r>
      <w:r w:rsidR="0087000B" w:rsidRPr="001B59CC">
        <w:t xml:space="preserve">A Tervtanács működési költségeit </w:t>
      </w:r>
      <w:r w:rsidR="009F66EC">
        <w:t>Hosszúhetény Község</w:t>
      </w:r>
      <w:r w:rsidR="0087000B" w:rsidRPr="001B59CC">
        <w:t xml:space="preserve"> Önkormányzata biztosítja, melynek előirányzatát a költségveté</w:t>
      </w:r>
      <w:r w:rsidR="007D1179" w:rsidRPr="001B59CC">
        <w:t>se tartalmazza.</w:t>
      </w:r>
    </w:p>
    <w:p w14:paraId="239D981F" w14:textId="77777777" w:rsidR="0087000B" w:rsidRPr="001B59CC" w:rsidRDefault="0087000B">
      <w:pPr>
        <w:autoSpaceDE w:val="0"/>
        <w:ind w:left="1440" w:right="-14" w:hanging="1440"/>
        <w:jc w:val="both"/>
        <w:rPr>
          <w:rFonts w:ascii="Arial" w:hAnsi="Arial" w:cs="Arial"/>
        </w:rPr>
      </w:pPr>
    </w:p>
    <w:p w14:paraId="6FE1B334" w14:textId="77777777" w:rsidR="00FF3C2B" w:rsidRPr="001B59CC" w:rsidRDefault="00DF3AE4" w:rsidP="00B53BE6">
      <w:pPr>
        <w:pStyle w:val="Rendelet"/>
        <w:numPr>
          <w:ilvl w:val="0"/>
          <w:numId w:val="71"/>
        </w:numPr>
      </w:pPr>
      <w:r>
        <w:t xml:space="preserve">          </w:t>
      </w:r>
      <w:r w:rsidR="009F66EC">
        <w:tab/>
      </w:r>
      <w:r w:rsidR="00FF3C2B" w:rsidRPr="001B59CC">
        <w:t>Tervtanács működtetőj</w:t>
      </w:r>
      <w:r w:rsidR="00E35E86" w:rsidRPr="001B59CC">
        <w:t>ének</w:t>
      </w:r>
      <w:r w:rsidR="00FF3C2B" w:rsidRPr="001B59CC">
        <w:t xml:space="preserve"> köztisztviselőj</w:t>
      </w:r>
      <w:r w:rsidR="00E35E86" w:rsidRPr="001B59CC">
        <w:t>e</w:t>
      </w:r>
      <w:r w:rsidR="00FF3C2B" w:rsidRPr="001B59CC">
        <w:t xml:space="preserve"> kivételével a</w:t>
      </w:r>
      <w:r w:rsidR="0087000B" w:rsidRPr="001B59CC">
        <w:t xml:space="preserve"> Tervtanács </w:t>
      </w:r>
      <w:r w:rsidR="003E0DEE" w:rsidRPr="001B59CC">
        <w:t>székhelyéről érkező</w:t>
      </w:r>
      <w:r w:rsidR="00211D1A" w:rsidRPr="001B59CC">
        <w:t xml:space="preserve"> </w:t>
      </w:r>
      <w:r w:rsidR="0087000B" w:rsidRPr="001B59CC">
        <w:t>tagjait tervtanácsi ülésenként 20</w:t>
      </w:r>
      <w:r w:rsidR="00610B03" w:rsidRPr="001B59CC">
        <w:t xml:space="preserve"> </w:t>
      </w:r>
      <w:r w:rsidR="0087000B" w:rsidRPr="001B59CC">
        <w:t>000 Ft</w:t>
      </w:r>
      <w:r w:rsidR="00211D1A" w:rsidRPr="001B59CC">
        <w:t xml:space="preserve">, </w:t>
      </w:r>
      <w:r w:rsidR="00AA7730" w:rsidRPr="001B59CC">
        <w:t>Baranya megyéből érkező tagjait 25</w:t>
      </w:r>
      <w:r w:rsidR="00610B03" w:rsidRPr="001B59CC">
        <w:t xml:space="preserve"> </w:t>
      </w:r>
      <w:r w:rsidR="00211D1A" w:rsidRPr="001B59CC">
        <w:t>000 Ft</w:t>
      </w:r>
      <w:r w:rsidR="00AA7730" w:rsidRPr="001B59CC">
        <w:t>,</w:t>
      </w:r>
      <w:r w:rsidR="0087000B" w:rsidRPr="001B59CC">
        <w:t xml:space="preserve"> </w:t>
      </w:r>
      <w:r w:rsidR="00AA7730" w:rsidRPr="001B59CC">
        <w:t>a megyén kívülről érkező tagjait 30</w:t>
      </w:r>
      <w:r w:rsidR="00610B03" w:rsidRPr="001B59CC">
        <w:t xml:space="preserve"> </w:t>
      </w:r>
      <w:r w:rsidR="00AA7730" w:rsidRPr="001B59CC">
        <w:t xml:space="preserve">000 Ft </w:t>
      </w:r>
      <w:r w:rsidR="00C60615" w:rsidRPr="001B59CC">
        <w:t>tisztelet</w:t>
      </w:r>
      <w:r w:rsidR="0087000B" w:rsidRPr="001B59CC">
        <w:t>díj, a szakbírálókat dokumentációnként 20</w:t>
      </w:r>
      <w:r w:rsidR="00610B03" w:rsidRPr="001B59CC">
        <w:t xml:space="preserve"> </w:t>
      </w:r>
      <w:r w:rsidR="0087000B" w:rsidRPr="001B59CC">
        <w:t>000 Ft szakértői díj illeti meg</w:t>
      </w:r>
      <w:r w:rsidR="00FF3C2B" w:rsidRPr="001B59CC">
        <w:t>.</w:t>
      </w:r>
    </w:p>
    <w:p w14:paraId="40A4B8D8" w14:textId="77777777" w:rsidR="00FF3C2B" w:rsidRDefault="00FF3C2B">
      <w:pPr>
        <w:autoSpaceDE w:val="0"/>
        <w:ind w:left="1440" w:right="-14" w:hanging="1440"/>
        <w:jc w:val="both"/>
        <w:rPr>
          <w:rFonts w:ascii="Arial" w:hAnsi="Arial" w:cs="Arial"/>
          <w:b/>
        </w:rPr>
      </w:pPr>
    </w:p>
    <w:p w14:paraId="5395944E" w14:textId="77777777" w:rsidR="009E5B7E" w:rsidRPr="001B59CC" w:rsidRDefault="009E5B7E">
      <w:pPr>
        <w:autoSpaceDE w:val="0"/>
        <w:ind w:left="1440" w:right="-14" w:hanging="1440"/>
        <w:jc w:val="both"/>
        <w:rPr>
          <w:rFonts w:ascii="Arial" w:hAnsi="Arial" w:cs="Arial"/>
          <w:b/>
        </w:rPr>
      </w:pPr>
    </w:p>
    <w:p w14:paraId="2C675585" w14:textId="77777777" w:rsidR="006B70D2" w:rsidRPr="001B59CC" w:rsidRDefault="006B70D2" w:rsidP="005E10AE">
      <w:pPr>
        <w:suppressAutoHyphens w:val="0"/>
        <w:ind w:left="709" w:firstLine="709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VI. FEJEZET</w:t>
      </w:r>
    </w:p>
    <w:p w14:paraId="13489959" w14:textId="77777777" w:rsidR="0087000B" w:rsidRPr="001B59CC" w:rsidRDefault="006B70D2" w:rsidP="006F3798">
      <w:pPr>
        <w:ind w:left="1418"/>
        <w:jc w:val="both"/>
        <w:rPr>
          <w:rFonts w:ascii="Arial" w:hAnsi="Arial" w:cs="Arial"/>
          <w:b/>
        </w:rPr>
      </w:pPr>
      <w:r w:rsidRPr="001B59CC">
        <w:rPr>
          <w:rFonts w:ascii="Arial" w:hAnsi="Arial" w:cs="Arial"/>
          <w:b/>
        </w:rPr>
        <w:t>ZÁRÓ RENDELKEZÉSEK</w:t>
      </w:r>
    </w:p>
    <w:p w14:paraId="632FB07D" w14:textId="77777777" w:rsidR="00E201D8" w:rsidRPr="001B59CC" w:rsidRDefault="00F875EE" w:rsidP="00C6317E">
      <w:pPr>
        <w:autoSpaceDE w:val="0"/>
        <w:ind w:left="1440" w:right="-14" w:hanging="1440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ab/>
      </w:r>
    </w:p>
    <w:p w14:paraId="37929E5A" w14:textId="7E7D54C8" w:rsidR="00C6317E" w:rsidRDefault="00573F35" w:rsidP="00B53BE6">
      <w:pPr>
        <w:pStyle w:val="Rendelet"/>
        <w:numPr>
          <w:ilvl w:val="0"/>
          <w:numId w:val="71"/>
        </w:numPr>
      </w:pPr>
      <w:r w:rsidRPr="00267DD9">
        <w:tab/>
      </w:r>
      <w:r w:rsidR="004129DC">
        <w:t>Jelen rendelet hatályba lépésével h</w:t>
      </w:r>
      <w:r w:rsidR="003B1FA0">
        <w:t xml:space="preserve">atályát veszti a </w:t>
      </w:r>
    </w:p>
    <w:p w14:paraId="0ED1AE9A" w14:textId="77777777" w:rsidR="003B1FA0" w:rsidRDefault="003B1FA0" w:rsidP="00814D10">
      <w:pPr>
        <w:pStyle w:val="Rendelet"/>
        <w:numPr>
          <w:ilvl w:val="6"/>
          <w:numId w:val="95"/>
        </w:numPr>
        <w:ind w:left="1843" w:hanging="425"/>
      </w:pPr>
      <w:r>
        <w:t>Hosszúhetény Község</w:t>
      </w:r>
      <w:r w:rsidR="00A3385B">
        <w:t>i</w:t>
      </w:r>
      <w:r>
        <w:t xml:space="preserve"> Önkormányzat a Településkép védelméről szóló 8/2018. (VII.02.) önkormányzati rendelete,</w:t>
      </w:r>
    </w:p>
    <w:p w14:paraId="1D23FD80" w14:textId="77777777" w:rsidR="005E10AE" w:rsidRDefault="005E10AE" w:rsidP="00814D10">
      <w:pPr>
        <w:pStyle w:val="Rendelet"/>
        <w:numPr>
          <w:ilvl w:val="6"/>
          <w:numId w:val="95"/>
        </w:numPr>
        <w:ind w:left="1843" w:hanging="425"/>
      </w:pPr>
      <w:r>
        <w:t xml:space="preserve">Hosszúhetény Községi Önkormányzat Képviselő-testületének </w:t>
      </w:r>
      <w:r w:rsidRPr="005E10AE">
        <w:t>Hosszúhetény község helyi építészeti- műszaki tervtanácsának</w:t>
      </w:r>
      <w:r>
        <w:t xml:space="preserve"> </w:t>
      </w:r>
      <w:r w:rsidRPr="005E10AE">
        <w:t>létrehozásáról, működési és eljárási szabályairól</w:t>
      </w:r>
      <w:r>
        <w:t xml:space="preserve"> szóló 11/2018. (XI.06.) önkormányzati rendelete,</w:t>
      </w:r>
    </w:p>
    <w:p w14:paraId="08C0C9C8" w14:textId="77777777" w:rsidR="005E10AE" w:rsidRDefault="00A3385B" w:rsidP="00814D10">
      <w:pPr>
        <w:pStyle w:val="Rendelet"/>
        <w:numPr>
          <w:ilvl w:val="6"/>
          <w:numId w:val="95"/>
        </w:numPr>
        <w:ind w:left="1843" w:hanging="425"/>
      </w:pPr>
      <w:r w:rsidRPr="00A3385B">
        <w:t>Hosszúhetény Községi Önkormányzat Képviselő-testületének az épített és természeti környezet helyi védelméről szóló</w:t>
      </w:r>
      <w:r>
        <w:t xml:space="preserve"> </w:t>
      </w:r>
      <w:r w:rsidRPr="00A3385B">
        <w:t>8/2001. (VI.25.) rendelete</w:t>
      </w:r>
      <w:r>
        <w:t>,</w:t>
      </w:r>
    </w:p>
    <w:p w14:paraId="6709AC8F" w14:textId="3360ED87" w:rsidR="003B1FA0" w:rsidRDefault="003B1FA0" w:rsidP="003B1FA0">
      <w:pPr>
        <w:pStyle w:val="Rendelet"/>
        <w:numPr>
          <w:ilvl w:val="0"/>
          <w:numId w:val="0"/>
        </w:numPr>
        <w:ind w:left="1418"/>
      </w:pPr>
    </w:p>
    <w:p w14:paraId="28851E4C" w14:textId="15E823AD" w:rsidR="0062679E" w:rsidRDefault="0062679E" w:rsidP="003B1FA0">
      <w:pPr>
        <w:pStyle w:val="Rendelet"/>
        <w:numPr>
          <w:ilvl w:val="0"/>
          <w:numId w:val="0"/>
        </w:numPr>
        <w:ind w:left="1418"/>
      </w:pPr>
    </w:p>
    <w:p w14:paraId="05AD6411" w14:textId="67E486D6" w:rsidR="0062679E" w:rsidRDefault="0062679E" w:rsidP="003B1FA0">
      <w:pPr>
        <w:pStyle w:val="Rendelet"/>
        <w:numPr>
          <w:ilvl w:val="0"/>
          <w:numId w:val="0"/>
        </w:numPr>
        <w:ind w:left="1418"/>
      </w:pPr>
    </w:p>
    <w:p w14:paraId="4515B574" w14:textId="77777777" w:rsidR="0062679E" w:rsidRDefault="0062679E" w:rsidP="003B1FA0">
      <w:pPr>
        <w:pStyle w:val="Rendelet"/>
        <w:numPr>
          <w:ilvl w:val="0"/>
          <w:numId w:val="0"/>
        </w:numPr>
        <w:ind w:left="1418"/>
      </w:pPr>
    </w:p>
    <w:p w14:paraId="792DDEE9" w14:textId="77777777" w:rsidR="003B1FA0" w:rsidRPr="00267DD9" w:rsidRDefault="003B1FA0" w:rsidP="003B1FA0">
      <w:pPr>
        <w:pStyle w:val="Rendelet"/>
        <w:numPr>
          <w:ilvl w:val="0"/>
          <w:numId w:val="71"/>
        </w:numPr>
        <w:tabs>
          <w:tab w:val="clear" w:pos="709"/>
          <w:tab w:val="left" w:pos="1418"/>
        </w:tabs>
      </w:pPr>
      <w:r w:rsidRPr="003B1FA0">
        <w:t xml:space="preserve">E rendelet a kihirdetését követő </w:t>
      </w:r>
      <w:r w:rsidR="00223C5C">
        <w:t>16</w:t>
      </w:r>
      <w:r w:rsidRPr="003B1FA0">
        <w:t>. napon lép hatályba.</w:t>
      </w:r>
    </w:p>
    <w:p w14:paraId="6FCD7F3C" w14:textId="77777777" w:rsidR="00B37663" w:rsidRPr="00267DD9" w:rsidRDefault="00B37663" w:rsidP="00B37663">
      <w:pPr>
        <w:pStyle w:val="Rendelet"/>
        <w:numPr>
          <w:ilvl w:val="0"/>
          <w:numId w:val="0"/>
        </w:numPr>
        <w:ind w:left="1418"/>
      </w:pPr>
    </w:p>
    <w:p w14:paraId="399724E5" w14:textId="77777777" w:rsidR="00380D48" w:rsidRDefault="00380D48" w:rsidP="00380D48">
      <w:pPr>
        <w:pStyle w:val="Rendelet"/>
        <w:numPr>
          <w:ilvl w:val="0"/>
          <w:numId w:val="0"/>
        </w:numPr>
        <w:tabs>
          <w:tab w:val="left" w:pos="851"/>
        </w:tabs>
        <w:ind w:left="1418"/>
      </w:pPr>
    </w:p>
    <w:p w14:paraId="766F4805" w14:textId="77777777" w:rsidR="00C6317E" w:rsidRPr="00380D48" w:rsidRDefault="00C6317E" w:rsidP="009F66EC">
      <w:pPr>
        <w:pStyle w:val="Rendelet"/>
        <w:numPr>
          <w:ilvl w:val="0"/>
          <w:numId w:val="0"/>
        </w:numPr>
        <w:tabs>
          <w:tab w:val="left" w:pos="851"/>
        </w:tabs>
        <w:ind w:left="1418"/>
      </w:pPr>
    </w:p>
    <w:p w14:paraId="262AD810" w14:textId="1EC9B58F" w:rsidR="00DF3AE4" w:rsidRDefault="00DF3AE4" w:rsidP="00C6317E">
      <w:pPr>
        <w:tabs>
          <w:tab w:val="left" w:pos="851"/>
        </w:tabs>
        <w:ind w:left="1418"/>
        <w:jc w:val="both"/>
        <w:rPr>
          <w:rFonts w:ascii="Arial" w:hAnsi="Arial" w:cs="Arial"/>
        </w:rPr>
      </w:pPr>
    </w:p>
    <w:p w14:paraId="3B46E606" w14:textId="29F33B10" w:rsidR="006F7BD0" w:rsidRDefault="006F7BD0" w:rsidP="00C6317E">
      <w:pPr>
        <w:tabs>
          <w:tab w:val="left" w:pos="851"/>
        </w:tabs>
        <w:ind w:left="1418"/>
        <w:jc w:val="both"/>
        <w:rPr>
          <w:rFonts w:ascii="Arial" w:hAnsi="Arial" w:cs="Arial"/>
        </w:rPr>
      </w:pPr>
    </w:p>
    <w:p w14:paraId="732DA834" w14:textId="77777777" w:rsidR="006F7BD0" w:rsidRPr="001B59CC" w:rsidRDefault="006F7BD0" w:rsidP="00C6317E">
      <w:pPr>
        <w:tabs>
          <w:tab w:val="left" w:pos="851"/>
        </w:tabs>
        <w:ind w:left="1418"/>
        <w:jc w:val="both"/>
        <w:rPr>
          <w:rFonts w:ascii="Arial" w:hAnsi="Arial" w:cs="Arial"/>
        </w:rPr>
      </w:pPr>
    </w:p>
    <w:p w14:paraId="54AF952F" w14:textId="27E4E1AD" w:rsidR="008E6D5A" w:rsidRPr="001B59CC" w:rsidRDefault="008E6D5A" w:rsidP="005C43B2">
      <w:pPr>
        <w:tabs>
          <w:tab w:val="left" w:pos="720"/>
        </w:tabs>
        <w:suppressAutoHyphens w:val="0"/>
        <w:spacing w:after="120"/>
        <w:ind w:left="1416" w:hanging="1418"/>
        <w:rPr>
          <w:rFonts w:ascii="Arial" w:hAnsi="Arial" w:cs="Arial"/>
          <w:b/>
          <w:bCs/>
          <w:u w:val="single"/>
          <w:lang w:eastAsia="hu-HU"/>
        </w:rPr>
      </w:pPr>
      <w:r w:rsidRPr="001B59CC">
        <w:rPr>
          <w:rFonts w:ascii="Arial" w:hAnsi="Arial" w:cs="Arial"/>
          <w:b/>
          <w:bCs/>
          <w:lang w:eastAsia="en-US"/>
        </w:rPr>
        <w:tab/>
      </w:r>
      <w:r w:rsidR="005C43B2" w:rsidRPr="005C43B2">
        <w:rPr>
          <w:rFonts w:ascii="Arial" w:hAnsi="Arial" w:cs="Arial"/>
          <w:b/>
          <w:bCs/>
          <w:lang w:eastAsia="en-US"/>
        </w:rPr>
        <w:t xml:space="preserve">Dr. </w:t>
      </w:r>
      <w:proofErr w:type="spellStart"/>
      <w:r w:rsidR="005C43B2" w:rsidRPr="005C43B2">
        <w:rPr>
          <w:rFonts w:ascii="Arial" w:hAnsi="Arial" w:cs="Arial"/>
          <w:b/>
          <w:bCs/>
          <w:lang w:eastAsia="en-US"/>
        </w:rPr>
        <w:t>Csörnyei</w:t>
      </w:r>
      <w:proofErr w:type="spellEnd"/>
      <w:r w:rsidR="005C43B2" w:rsidRPr="005C43B2">
        <w:rPr>
          <w:rFonts w:ascii="Arial" w:hAnsi="Arial" w:cs="Arial"/>
          <w:b/>
          <w:bCs/>
          <w:lang w:eastAsia="en-US"/>
        </w:rPr>
        <w:t xml:space="preserve"> </w:t>
      </w:r>
      <w:proofErr w:type="gramStart"/>
      <w:r w:rsidR="005C43B2" w:rsidRPr="005C43B2">
        <w:rPr>
          <w:rFonts w:ascii="Arial" w:hAnsi="Arial" w:cs="Arial"/>
          <w:b/>
          <w:bCs/>
          <w:lang w:eastAsia="en-US"/>
        </w:rPr>
        <w:t xml:space="preserve">László  </w:t>
      </w:r>
      <w:proofErr w:type="spellStart"/>
      <w:r w:rsidR="00242142">
        <w:rPr>
          <w:rFonts w:ascii="Arial" w:hAnsi="Arial" w:cs="Arial"/>
          <w:b/>
          <w:bCs/>
          <w:lang w:eastAsia="en-US"/>
        </w:rPr>
        <w:t>sk</w:t>
      </w:r>
      <w:proofErr w:type="spellEnd"/>
      <w:proofErr w:type="gramEnd"/>
      <w:r w:rsidR="00242142">
        <w:rPr>
          <w:rFonts w:ascii="Arial" w:hAnsi="Arial" w:cs="Arial"/>
          <w:b/>
          <w:bCs/>
          <w:lang w:eastAsia="en-US"/>
        </w:rPr>
        <w:t>.</w:t>
      </w:r>
      <w:r w:rsidRPr="005C43B2">
        <w:rPr>
          <w:rFonts w:ascii="Arial" w:hAnsi="Arial" w:cs="Arial"/>
          <w:lang w:eastAsia="en-US"/>
        </w:rPr>
        <w:tab/>
      </w:r>
      <w:r w:rsidRPr="005C43B2">
        <w:rPr>
          <w:rFonts w:ascii="Arial" w:hAnsi="Arial" w:cs="Arial"/>
          <w:lang w:eastAsia="en-US"/>
        </w:rPr>
        <w:tab/>
      </w:r>
      <w:r w:rsidR="006F7BD0">
        <w:rPr>
          <w:rFonts w:ascii="Arial" w:hAnsi="Arial" w:cs="Arial"/>
          <w:lang w:eastAsia="en-US"/>
        </w:rPr>
        <w:t xml:space="preserve">  </w:t>
      </w:r>
      <w:r w:rsidRPr="005C43B2">
        <w:rPr>
          <w:rFonts w:ascii="Arial" w:hAnsi="Arial" w:cs="Arial"/>
          <w:lang w:eastAsia="en-US"/>
        </w:rPr>
        <w:tab/>
      </w:r>
      <w:r w:rsidRPr="005C43B2">
        <w:rPr>
          <w:rFonts w:ascii="Arial" w:hAnsi="Arial" w:cs="Arial"/>
          <w:lang w:eastAsia="en-US"/>
        </w:rPr>
        <w:tab/>
      </w:r>
      <w:r w:rsidR="005C43B2" w:rsidRPr="005C43B2">
        <w:rPr>
          <w:rFonts w:ascii="Arial" w:hAnsi="Arial" w:cs="Arial"/>
          <w:b/>
          <w:bCs/>
          <w:lang w:eastAsia="en-US"/>
        </w:rPr>
        <w:t xml:space="preserve">Dr. Orbán László </w:t>
      </w:r>
      <w:r w:rsidR="005C43B2" w:rsidRPr="005C43B2">
        <w:rPr>
          <w:rFonts w:ascii="Arial" w:hAnsi="Arial" w:cs="Arial"/>
          <w:b/>
          <w:bCs/>
          <w:lang w:eastAsia="en-US"/>
        </w:rPr>
        <w:tab/>
      </w:r>
      <w:proofErr w:type="spellStart"/>
      <w:r w:rsidR="00242142">
        <w:rPr>
          <w:rFonts w:ascii="Arial" w:hAnsi="Arial" w:cs="Arial"/>
          <w:b/>
          <w:bCs/>
          <w:lang w:eastAsia="en-US"/>
        </w:rPr>
        <w:t>sk</w:t>
      </w:r>
      <w:proofErr w:type="spellEnd"/>
      <w:r w:rsidR="00242142">
        <w:rPr>
          <w:rFonts w:ascii="Arial" w:hAnsi="Arial" w:cs="Arial"/>
          <w:b/>
          <w:bCs/>
          <w:lang w:eastAsia="en-US"/>
        </w:rPr>
        <w:t>.</w:t>
      </w:r>
      <w:r w:rsidR="005C43B2" w:rsidRPr="005C43B2">
        <w:rPr>
          <w:rFonts w:ascii="Arial" w:hAnsi="Arial" w:cs="Arial"/>
          <w:b/>
          <w:bCs/>
          <w:lang w:eastAsia="en-US"/>
        </w:rPr>
        <w:tab/>
      </w:r>
      <w:r w:rsidRPr="005C43B2">
        <w:rPr>
          <w:rFonts w:ascii="Arial" w:hAnsi="Arial" w:cs="Arial"/>
          <w:lang w:eastAsia="hu-HU"/>
        </w:rPr>
        <w:tab/>
        <w:t>polgármester</w:t>
      </w:r>
      <w:r w:rsidRPr="005C43B2">
        <w:rPr>
          <w:rFonts w:ascii="Arial" w:hAnsi="Arial" w:cs="Arial"/>
          <w:lang w:eastAsia="hu-HU"/>
        </w:rPr>
        <w:tab/>
      </w:r>
      <w:r w:rsidRPr="005C43B2">
        <w:rPr>
          <w:rFonts w:ascii="Arial" w:hAnsi="Arial" w:cs="Arial"/>
          <w:lang w:eastAsia="hu-HU"/>
        </w:rPr>
        <w:tab/>
      </w:r>
      <w:r w:rsidRPr="005C43B2">
        <w:rPr>
          <w:rFonts w:ascii="Arial" w:hAnsi="Arial" w:cs="Arial"/>
          <w:lang w:eastAsia="hu-HU"/>
        </w:rPr>
        <w:tab/>
      </w:r>
      <w:r w:rsidR="005C43B2" w:rsidRPr="005C43B2">
        <w:rPr>
          <w:rFonts w:ascii="Arial" w:hAnsi="Arial" w:cs="Arial"/>
          <w:lang w:eastAsia="hu-HU"/>
        </w:rPr>
        <w:tab/>
      </w:r>
      <w:r w:rsidR="005C43B2" w:rsidRPr="005C43B2">
        <w:rPr>
          <w:rFonts w:ascii="Arial" w:hAnsi="Arial" w:cs="Arial"/>
          <w:lang w:eastAsia="hu-HU"/>
        </w:rPr>
        <w:tab/>
      </w:r>
      <w:r w:rsidR="005C43B2" w:rsidRPr="005C43B2">
        <w:rPr>
          <w:rFonts w:ascii="Arial" w:hAnsi="Arial" w:cs="Arial"/>
          <w:lang w:eastAsia="hu-HU"/>
        </w:rPr>
        <w:tab/>
      </w:r>
      <w:r w:rsidRPr="005C43B2">
        <w:rPr>
          <w:rFonts w:ascii="Arial" w:hAnsi="Arial" w:cs="Arial"/>
          <w:lang w:eastAsia="hu-HU"/>
        </w:rPr>
        <w:t>jegyző</w:t>
      </w:r>
    </w:p>
    <w:p w14:paraId="6EFB0ED4" w14:textId="77777777" w:rsidR="008E6D5A" w:rsidRDefault="008E6D5A" w:rsidP="008E6D5A">
      <w:pPr>
        <w:suppressAutoHyphens w:val="0"/>
        <w:outlineLvl w:val="0"/>
        <w:rPr>
          <w:rFonts w:ascii="Arial" w:hAnsi="Arial" w:cs="Arial"/>
          <w:b/>
          <w:bCs/>
          <w:u w:val="single"/>
          <w:lang w:eastAsia="en-US"/>
        </w:rPr>
      </w:pPr>
    </w:p>
    <w:p w14:paraId="6AB09F60" w14:textId="77777777" w:rsidR="004129DC" w:rsidRPr="004129DC" w:rsidRDefault="004129DC" w:rsidP="004129DC">
      <w:pPr>
        <w:suppressAutoHyphens w:val="0"/>
        <w:rPr>
          <w:rFonts w:ascii="Arial" w:hAnsi="Arial" w:cs="Arial"/>
          <w:lang w:eastAsia="en-US"/>
        </w:rPr>
      </w:pPr>
    </w:p>
    <w:p w14:paraId="14DF1140" w14:textId="77777777" w:rsidR="004129DC" w:rsidRPr="004129DC" w:rsidRDefault="004129DC" w:rsidP="004129DC">
      <w:pPr>
        <w:suppressAutoHyphens w:val="0"/>
        <w:jc w:val="center"/>
        <w:rPr>
          <w:rFonts w:ascii="Arial" w:hAnsi="Arial" w:cs="Arial"/>
          <w:lang w:eastAsia="en-US"/>
        </w:rPr>
      </w:pPr>
      <w:r w:rsidRPr="004129DC">
        <w:rPr>
          <w:rFonts w:ascii="Arial" w:hAnsi="Arial" w:cs="Arial"/>
          <w:lang w:eastAsia="en-US"/>
        </w:rPr>
        <w:t>Kihirdetési záradék:</w:t>
      </w:r>
    </w:p>
    <w:p w14:paraId="4CA582E4" w14:textId="77777777" w:rsidR="004129DC" w:rsidRPr="004129DC" w:rsidRDefault="004129DC" w:rsidP="004129DC">
      <w:pPr>
        <w:suppressAutoHyphens w:val="0"/>
        <w:rPr>
          <w:rFonts w:ascii="Arial" w:hAnsi="Arial" w:cs="Arial"/>
          <w:lang w:eastAsia="en-US"/>
        </w:rPr>
      </w:pPr>
    </w:p>
    <w:p w14:paraId="049B38FA" w14:textId="77777777" w:rsidR="004129DC" w:rsidRPr="004129DC" w:rsidRDefault="004129DC" w:rsidP="004129DC">
      <w:pPr>
        <w:suppressAutoHyphens w:val="0"/>
        <w:rPr>
          <w:rFonts w:ascii="Arial" w:hAnsi="Arial" w:cs="Arial"/>
          <w:lang w:eastAsia="en-US"/>
        </w:rPr>
      </w:pPr>
    </w:p>
    <w:p w14:paraId="51E5819F" w14:textId="76433285" w:rsidR="004129DC" w:rsidRPr="004129DC" w:rsidRDefault="004129DC" w:rsidP="004129DC">
      <w:pPr>
        <w:suppressAutoHyphens w:val="0"/>
        <w:jc w:val="both"/>
        <w:rPr>
          <w:rFonts w:ascii="Arial" w:hAnsi="Arial" w:cs="Arial"/>
          <w:lang w:eastAsia="en-US"/>
        </w:rPr>
      </w:pPr>
      <w:r w:rsidRPr="004129DC">
        <w:rPr>
          <w:rFonts w:ascii="Arial" w:hAnsi="Arial" w:cs="Arial"/>
          <w:lang w:eastAsia="en-US"/>
        </w:rPr>
        <w:t>Jelen rendelet a Polgármesteri Hivatal hirdetőtábláján 20</w:t>
      </w:r>
      <w:r>
        <w:rPr>
          <w:rFonts w:ascii="Arial" w:hAnsi="Arial" w:cs="Arial"/>
          <w:lang w:eastAsia="en-US"/>
        </w:rPr>
        <w:t>20. augusztus 26</w:t>
      </w:r>
      <w:r w:rsidRPr="004129DC">
        <w:rPr>
          <w:rFonts w:ascii="Arial" w:hAnsi="Arial" w:cs="Arial"/>
          <w:lang w:eastAsia="en-US"/>
        </w:rPr>
        <w:t>-án kihirdetésre került.</w:t>
      </w:r>
    </w:p>
    <w:p w14:paraId="6CAA9071" w14:textId="77777777" w:rsidR="004129DC" w:rsidRPr="004129DC" w:rsidRDefault="004129DC" w:rsidP="004129DC">
      <w:pPr>
        <w:suppressAutoHyphens w:val="0"/>
        <w:rPr>
          <w:rFonts w:ascii="Arial" w:hAnsi="Arial" w:cs="Arial"/>
          <w:lang w:eastAsia="en-US"/>
        </w:rPr>
      </w:pPr>
    </w:p>
    <w:p w14:paraId="66743D87" w14:textId="77777777" w:rsidR="004129DC" w:rsidRPr="004129DC" w:rsidRDefault="004129DC" w:rsidP="004129DC">
      <w:pPr>
        <w:suppressAutoHyphens w:val="0"/>
        <w:rPr>
          <w:rFonts w:ascii="Arial" w:hAnsi="Arial" w:cs="Arial"/>
          <w:lang w:eastAsia="en-US"/>
        </w:rPr>
      </w:pPr>
    </w:p>
    <w:p w14:paraId="14695543" w14:textId="3A7F34C1" w:rsidR="004129DC" w:rsidRPr="004129DC" w:rsidRDefault="004129DC" w:rsidP="004129DC">
      <w:pPr>
        <w:suppressAutoHyphens w:val="0"/>
        <w:rPr>
          <w:rFonts w:ascii="Arial" w:hAnsi="Arial" w:cs="Arial"/>
          <w:lang w:eastAsia="en-US"/>
        </w:rPr>
      </w:pPr>
      <w:r w:rsidRPr="004129DC">
        <w:rPr>
          <w:rFonts w:ascii="Arial" w:hAnsi="Arial" w:cs="Arial"/>
          <w:lang w:eastAsia="en-US"/>
        </w:rPr>
        <w:t>Hosszúhetény, 20</w:t>
      </w:r>
      <w:r>
        <w:rPr>
          <w:rFonts w:ascii="Arial" w:hAnsi="Arial" w:cs="Arial"/>
          <w:lang w:eastAsia="en-US"/>
        </w:rPr>
        <w:t>20. augusztus 26</w:t>
      </w:r>
      <w:r w:rsidRPr="004129DC">
        <w:rPr>
          <w:rFonts w:ascii="Arial" w:hAnsi="Arial" w:cs="Arial"/>
          <w:lang w:eastAsia="en-US"/>
        </w:rPr>
        <w:t xml:space="preserve">.  </w:t>
      </w:r>
    </w:p>
    <w:p w14:paraId="27F8B06D" w14:textId="77777777" w:rsidR="004129DC" w:rsidRPr="004129DC" w:rsidRDefault="004129DC" w:rsidP="004129DC">
      <w:pPr>
        <w:suppressAutoHyphens w:val="0"/>
        <w:rPr>
          <w:rFonts w:ascii="Arial" w:hAnsi="Arial" w:cs="Arial"/>
          <w:lang w:eastAsia="en-US"/>
        </w:rPr>
      </w:pPr>
    </w:p>
    <w:p w14:paraId="0A950B36" w14:textId="77777777" w:rsidR="004129DC" w:rsidRPr="004129DC" w:rsidRDefault="004129DC" w:rsidP="004129DC">
      <w:pPr>
        <w:suppressAutoHyphens w:val="0"/>
        <w:rPr>
          <w:rFonts w:ascii="Arial" w:hAnsi="Arial" w:cs="Arial"/>
          <w:lang w:eastAsia="en-US"/>
        </w:rPr>
      </w:pPr>
    </w:p>
    <w:p w14:paraId="12DBC048" w14:textId="77777777" w:rsidR="004129DC" w:rsidRPr="004129DC" w:rsidRDefault="004129DC" w:rsidP="004129DC">
      <w:pPr>
        <w:suppressAutoHyphens w:val="0"/>
        <w:rPr>
          <w:rFonts w:ascii="Arial" w:hAnsi="Arial" w:cs="Arial"/>
          <w:lang w:eastAsia="en-US"/>
        </w:rPr>
      </w:pP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</w:p>
    <w:p w14:paraId="136C3D56" w14:textId="77777777" w:rsidR="004129DC" w:rsidRPr="004129DC" w:rsidRDefault="004129DC" w:rsidP="004129DC">
      <w:pPr>
        <w:suppressAutoHyphens w:val="0"/>
        <w:rPr>
          <w:rFonts w:ascii="Arial" w:hAnsi="Arial" w:cs="Arial"/>
          <w:lang w:eastAsia="en-US"/>
        </w:rPr>
      </w:pPr>
    </w:p>
    <w:p w14:paraId="3A79C20B" w14:textId="49BA07C6" w:rsidR="004129DC" w:rsidRPr="004129DC" w:rsidRDefault="004129DC" w:rsidP="004129DC">
      <w:pPr>
        <w:suppressAutoHyphens w:val="0"/>
        <w:rPr>
          <w:rFonts w:ascii="Arial" w:hAnsi="Arial" w:cs="Arial"/>
          <w:lang w:eastAsia="en-US"/>
        </w:rPr>
      </w:pPr>
      <w:r w:rsidRPr="004129DC">
        <w:rPr>
          <w:rFonts w:ascii="Arial" w:hAnsi="Arial" w:cs="Arial"/>
          <w:lang w:eastAsia="en-US"/>
        </w:rPr>
        <w:t xml:space="preserve"> </w:t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  <w:t xml:space="preserve">Dr. Orbán </w:t>
      </w:r>
      <w:proofErr w:type="gramStart"/>
      <w:r w:rsidRPr="004129DC">
        <w:rPr>
          <w:rFonts w:ascii="Arial" w:hAnsi="Arial" w:cs="Arial"/>
          <w:lang w:eastAsia="en-US"/>
        </w:rPr>
        <w:t xml:space="preserve">László  </w:t>
      </w:r>
      <w:proofErr w:type="spellStart"/>
      <w:r w:rsidR="00242142">
        <w:rPr>
          <w:rFonts w:ascii="Arial" w:hAnsi="Arial" w:cs="Arial"/>
          <w:lang w:eastAsia="en-US"/>
        </w:rPr>
        <w:t>sk</w:t>
      </w:r>
      <w:proofErr w:type="spellEnd"/>
      <w:proofErr w:type="gramEnd"/>
      <w:r w:rsidR="00242142">
        <w:rPr>
          <w:rFonts w:ascii="Arial" w:hAnsi="Arial" w:cs="Arial"/>
          <w:lang w:eastAsia="en-US"/>
        </w:rPr>
        <w:t>.</w:t>
      </w:r>
    </w:p>
    <w:p w14:paraId="6C15E381" w14:textId="77777777" w:rsidR="004129DC" w:rsidRPr="004129DC" w:rsidRDefault="004129DC" w:rsidP="004129DC">
      <w:pPr>
        <w:suppressAutoHyphens w:val="0"/>
        <w:rPr>
          <w:rFonts w:ascii="Arial" w:hAnsi="Arial" w:cs="Arial"/>
          <w:lang w:eastAsia="en-US"/>
        </w:rPr>
      </w:pP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</w:r>
      <w:r w:rsidRPr="004129DC">
        <w:rPr>
          <w:rFonts w:ascii="Arial" w:hAnsi="Arial" w:cs="Arial"/>
          <w:lang w:eastAsia="en-US"/>
        </w:rPr>
        <w:tab/>
        <w:t>jegyző</w:t>
      </w:r>
    </w:p>
    <w:p w14:paraId="1EC5BEF5" w14:textId="77777777" w:rsidR="004129DC" w:rsidRPr="004129DC" w:rsidRDefault="004129DC" w:rsidP="004129DC">
      <w:pPr>
        <w:suppressAutoHyphens w:val="0"/>
        <w:rPr>
          <w:rFonts w:ascii="Arial" w:hAnsi="Arial" w:cs="Arial"/>
          <w:lang w:eastAsia="en-US"/>
        </w:rPr>
      </w:pPr>
    </w:p>
    <w:p w14:paraId="0DF9B0C9" w14:textId="3EDE214F" w:rsidR="004129DC" w:rsidRPr="001B59CC" w:rsidRDefault="004129DC" w:rsidP="008E6D5A">
      <w:pPr>
        <w:suppressAutoHyphens w:val="0"/>
        <w:spacing w:line="360" w:lineRule="auto"/>
        <w:rPr>
          <w:rFonts w:ascii="Arial" w:hAnsi="Arial" w:cs="Arial"/>
          <w:sz w:val="22"/>
          <w:szCs w:val="22"/>
          <w:lang w:eastAsia="en-US"/>
        </w:rPr>
        <w:sectPr w:rsidR="004129DC" w:rsidRPr="001B59CC" w:rsidSect="00D873C9">
          <w:footerReference w:type="even" r:id="rId8"/>
          <w:footerReference w:type="default" r:id="rId9"/>
          <w:endnotePr>
            <w:numFmt w:val="upperRoman"/>
          </w:endnotePr>
          <w:pgSz w:w="11906" w:h="16838"/>
          <w:pgMar w:top="709" w:right="1134" w:bottom="1276" w:left="1418" w:header="709" w:footer="709" w:gutter="0"/>
          <w:cols w:space="708"/>
          <w:docGrid w:linePitch="360"/>
        </w:sectPr>
      </w:pPr>
    </w:p>
    <w:p w14:paraId="3EFFC5B8" w14:textId="3D7CC368" w:rsidR="00BC2039" w:rsidRPr="001B59CC" w:rsidRDefault="008E6D5A" w:rsidP="00BD1074">
      <w:pPr>
        <w:pStyle w:val="NormlWeb"/>
        <w:numPr>
          <w:ilvl w:val="0"/>
          <w:numId w:val="0"/>
        </w:numPr>
        <w:spacing w:before="0" w:beforeAutospacing="0"/>
        <w:jc w:val="right"/>
        <w:rPr>
          <w:i/>
          <w:iCs/>
          <w:sz w:val="20"/>
          <w:szCs w:val="20"/>
          <w:u w:val="single"/>
        </w:rPr>
      </w:pPr>
      <w:r w:rsidRPr="001B59CC">
        <w:rPr>
          <w:i/>
          <w:iCs/>
          <w:sz w:val="20"/>
          <w:szCs w:val="20"/>
          <w:u w:val="single"/>
        </w:rPr>
        <w:lastRenderedPageBreak/>
        <w:t>1</w:t>
      </w:r>
      <w:r w:rsidR="00C1083A" w:rsidRPr="001B59CC">
        <w:rPr>
          <w:i/>
          <w:iCs/>
          <w:sz w:val="20"/>
          <w:szCs w:val="20"/>
          <w:u w:val="single"/>
        </w:rPr>
        <w:t>. melléklet a</w:t>
      </w:r>
      <w:r w:rsidR="00EE79F1" w:rsidRPr="001B59CC">
        <w:rPr>
          <w:i/>
          <w:iCs/>
          <w:sz w:val="20"/>
          <w:szCs w:val="20"/>
          <w:u w:val="single"/>
        </w:rPr>
        <w:t>z</w:t>
      </w:r>
      <w:r w:rsidR="00FF3FA8">
        <w:rPr>
          <w:i/>
          <w:iCs/>
          <w:sz w:val="20"/>
          <w:szCs w:val="20"/>
          <w:u w:val="single"/>
        </w:rPr>
        <w:t xml:space="preserve"> 7/</w:t>
      </w:r>
      <w:r w:rsidR="00610272" w:rsidRPr="00610272">
        <w:rPr>
          <w:i/>
          <w:iCs/>
          <w:sz w:val="20"/>
          <w:szCs w:val="20"/>
          <w:u w:val="single"/>
        </w:rPr>
        <w:t>20</w:t>
      </w:r>
      <w:r w:rsidR="00BD1074">
        <w:rPr>
          <w:i/>
          <w:iCs/>
          <w:sz w:val="20"/>
          <w:szCs w:val="20"/>
          <w:u w:val="single"/>
        </w:rPr>
        <w:t>20</w:t>
      </w:r>
      <w:r w:rsidR="00610272" w:rsidRPr="00610272">
        <w:rPr>
          <w:i/>
          <w:iCs/>
          <w:sz w:val="20"/>
          <w:szCs w:val="20"/>
          <w:u w:val="single"/>
        </w:rPr>
        <w:t>. (</w:t>
      </w:r>
      <w:r w:rsidR="00FF3FA8">
        <w:rPr>
          <w:i/>
          <w:iCs/>
          <w:sz w:val="20"/>
          <w:szCs w:val="20"/>
          <w:u w:val="single"/>
        </w:rPr>
        <w:t>VIII</w:t>
      </w:r>
      <w:r w:rsidR="00DA4F86">
        <w:rPr>
          <w:i/>
          <w:iCs/>
          <w:sz w:val="20"/>
          <w:szCs w:val="20"/>
          <w:u w:val="single"/>
        </w:rPr>
        <w:t>.26</w:t>
      </w:r>
      <w:r w:rsidR="00610272" w:rsidRPr="00610272">
        <w:rPr>
          <w:i/>
          <w:iCs/>
          <w:sz w:val="20"/>
          <w:szCs w:val="20"/>
          <w:u w:val="single"/>
        </w:rPr>
        <w:t xml:space="preserve">.) </w:t>
      </w:r>
      <w:r w:rsidR="00BC2039" w:rsidRPr="001B59CC">
        <w:rPr>
          <w:i/>
          <w:iCs/>
          <w:sz w:val="20"/>
          <w:szCs w:val="20"/>
          <w:u w:val="single"/>
        </w:rPr>
        <w:t>önkormányzati rendelethez</w:t>
      </w:r>
      <w:r w:rsidR="00656C0E">
        <w:rPr>
          <w:rStyle w:val="Lbjegyzet-hivatkozs"/>
          <w:i/>
          <w:iCs/>
          <w:sz w:val="20"/>
          <w:szCs w:val="20"/>
          <w:u w:val="single"/>
        </w:rPr>
        <w:footnoteReference w:id="4"/>
      </w:r>
    </w:p>
    <w:p w14:paraId="7550EE3F" w14:textId="77777777" w:rsidR="00F160C2" w:rsidRPr="001B59CC" w:rsidRDefault="00F160C2" w:rsidP="004116E3">
      <w:pPr>
        <w:rPr>
          <w:rFonts w:ascii="Arial" w:hAnsi="Arial" w:cs="Arial"/>
          <w:b/>
          <w:bCs/>
          <w:szCs w:val="20"/>
          <w:lang w:eastAsia="hu-HU"/>
        </w:rPr>
      </w:pPr>
      <w:r w:rsidRPr="001B59CC">
        <w:rPr>
          <w:rFonts w:ascii="Arial" w:hAnsi="Arial" w:cs="Arial"/>
          <w:b/>
          <w:bCs/>
          <w:szCs w:val="20"/>
          <w:lang w:eastAsia="hu-HU"/>
        </w:rPr>
        <w:t>Helyi egyedi védelem alatt álló objektumok jegyzéke</w:t>
      </w:r>
    </w:p>
    <w:tbl>
      <w:tblPr>
        <w:tblW w:w="9498" w:type="dxa"/>
        <w:tblInd w:w="-3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"/>
        <w:gridCol w:w="2325"/>
        <w:gridCol w:w="709"/>
        <w:gridCol w:w="1134"/>
        <w:gridCol w:w="4820"/>
      </w:tblGrid>
      <w:tr w:rsidR="00656C0E" w:rsidRPr="00656C0E" w14:paraId="11C30368" w14:textId="77777777" w:rsidTr="00201E27">
        <w:tc>
          <w:tcPr>
            <w:tcW w:w="510" w:type="dxa"/>
          </w:tcPr>
          <w:p w14:paraId="198CF302" w14:textId="77777777" w:rsidR="00656C0E" w:rsidRPr="00656C0E" w:rsidRDefault="00656C0E" w:rsidP="00656C0E">
            <w:pPr>
              <w:suppressAutoHyphens w:val="0"/>
              <w:jc w:val="center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  <w:vAlign w:val="center"/>
          </w:tcPr>
          <w:p w14:paraId="4F5353A4" w14:textId="77777777" w:rsidR="00656C0E" w:rsidRPr="00656C0E" w:rsidRDefault="00656C0E" w:rsidP="00656C0E">
            <w:pPr>
              <w:keepNext/>
              <w:numPr>
                <w:ilvl w:val="0"/>
                <w:numId w:val="1"/>
              </w:numPr>
              <w:suppressAutoHyphens w:val="0"/>
              <w:ind w:left="0" w:right="147" w:firstLine="0"/>
              <w:jc w:val="center"/>
              <w:outlineLvl w:val="0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</w:t>
            </w:r>
          </w:p>
        </w:tc>
        <w:tc>
          <w:tcPr>
            <w:tcW w:w="709" w:type="dxa"/>
          </w:tcPr>
          <w:p w14:paraId="4ABC9218" w14:textId="77777777" w:rsidR="00656C0E" w:rsidRPr="00656C0E" w:rsidRDefault="00656C0E" w:rsidP="00656C0E">
            <w:pPr>
              <w:keepNext/>
              <w:suppressAutoHyphens w:val="0"/>
              <w:jc w:val="center"/>
              <w:outlineLvl w:val="2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B</w:t>
            </w:r>
          </w:p>
        </w:tc>
        <w:tc>
          <w:tcPr>
            <w:tcW w:w="1134" w:type="dxa"/>
          </w:tcPr>
          <w:p w14:paraId="3F3D828D" w14:textId="77777777" w:rsidR="00656C0E" w:rsidRPr="00656C0E" w:rsidRDefault="00656C0E" w:rsidP="00656C0E">
            <w:pPr>
              <w:suppressAutoHyphens w:val="0"/>
              <w:jc w:val="center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C</w:t>
            </w:r>
          </w:p>
        </w:tc>
        <w:tc>
          <w:tcPr>
            <w:tcW w:w="4820" w:type="dxa"/>
          </w:tcPr>
          <w:p w14:paraId="35C64147" w14:textId="77777777" w:rsidR="00656C0E" w:rsidRPr="00656C0E" w:rsidRDefault="00656C0E" w:rsidP="00656C0E">
            <w:pPr>
              <w:suppressAutoHyphens w:val="0"/>
              <w:jc w:val="center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D</w:t>
            </w:r>
          </w:p>
        </w:tc>
      </w:tr>
      <w:tr w:rsidR="00656C0E" w:rsidRPr="00656C0E" w14:paraId="38A2DB88" w14:textId="77777777" w:rsidTr="00201E27">
        <w:tc>
          <w:tcPr>
            <w:tcW w:w="510" w:type="dxa"/>
          </w:tcPr>
          <w:p w14:paraId="0166729E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  <w:vAlign w:val="center"/>
          </w:tcPr>
          <w:p w14:paraId="5247D5F6" w14:textId="77777777" w:rsidR="00656C0E" w:rsidRPr="00656C0E" w:rsidRDefault="00656C0E" w:rsidP="00656C0E">
            <w:pPr>
              <w:keepNext/>
              <w:numPr>
                <w:ilvl w:val="0"/>
                <w:numId w:val="1"/>
              </w:numPr>
              <w:suppressAutoHyphens w:val="0"/>
              <w:ind w:left="0" w:right="147" w:firstLine="0"/>
              <w:jc w:val="center"/>
              <w:outlineLvl w:val="0"/>
              <w:rPr>
                <w:rFonts w:ascii="Arial" w:hAnsi="Arial" w:cs="Arial"/>
                <w:b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b/>
                <w:sz w:val="18"/>
                <w:szCs w:val="18"/>
                <w:lang w:eastAsia="hu-HU"/>
              </w:rPr>
              <w:t>cím</w:t>
            </w:r>
          </w:p>
        </w:tc>
        <w:tc>
          <w:tcPr>
            <w:tcW w:w="709" w:type="dxa"/>
            <w:vAlign w:val="center"/>
          </w:tcPr>
          <w:p w14:paraId="28E831E9" w14:textId="77777777" w:rsidR="00656C0E" w:rsidRPr="00656C0E" w:rsidRDefault="00656C0E" w:rsidP="00656C0E">
            <w:pPr>
              <w:keepNext/>
              <w:suppressAutoHyphens w:val="0"/>
              <w:jc w:val="center"/>
              <w:outlineLvl w:val="2"/>
              <w:rPr>
                <w:rFonts w:ascii="Arial" w:hAnsi="Arial" w:cs="Arial"/>
                <w:b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b/>
                <w:sz w:val="18"/>
                <w:szCs w:val="18"/>
                <w:lang w:eastAsia="hu-HU"/>
              </w:rPr>
              <w:t>hrsz</w:t>
            </w:r>
          </w:p>
        </w:tc>
        <w:tc>
          <w:tcPr>
            <w:tcW w:w="1134" w:type="dxa"/>
            <w:vAlign w:val="center"/>
          </w:tcPr>
          <w:p w14:paraId="6ECF7A07" w14:textId="77777777" w:rsidR="00656C0E" w:rsidRPr="00656C0E" w:rsidRDefault="00656C0E" w:rsidP="00656C0E">
            <w:pPr>
              <w:suppressAutoHyphens w:val="0"/>
              <w:jc w:val="center"/>
              <w:rPr>
                <w:rFonts w:ascii="Arial" w:hAnsi="Arial" w:cs="Arial"/>
                <w:b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b/>
                <w:sz w:val="18"/>
                <w:szCs w:val="18"/>
                <w:lang w:eastAsia="hu-HU"/>
              </w:rPr>
              <w:t>funkció</w:t>
            </w:r>
          </w:p>
        </w:tc>
        <w:tc>
          <w:tcPr>
            <w:tcW w:w="4820" w:type="dxa"/>
            <w:vAlign w:val="center"/>
          </w:tcPr>
          <w:p w14:paraId="28895C33" w14:textId="77777777" w:rsidR="00656C0E" w:rsidRPr="00656C0E" w:rsidRDefault="00656C0E" w:rsidP="00656C0E">
            <w:pPr>
              <w:suppressAutoHyphens w:val="0"/>
              <w:jc w:val="center"/>
              <w:rPr>
                <w:rFonts w:ascii="Arial" w:hAnsi="Arial" w:cs="Arial"/>
                <w:b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b/>
                <w:sz w:val="18"/>
                <w:szCs w:val="18"/>
                <w:lang w:eastAsia="hu-HU"/>
              </w:rPr>
              <w:t>védett érték</w:t>
            </w:r>
          </w:p>
        </w:tc>
      </w:tr>
      <w:tr w:rsidR="00656C0E" w:rsidRPr="00656C0E" w14:paraId="7B194ABF" w14:textId="77777777" w:rsidTr="00201E27">
        <w:trPr>
          <w:trHeight w:hRule="exact" w:val="1063"/>
        </w:trPr>
        <w:tc>
          <w:tcPr>
            <w:tcW w:w="510" w:type="dxa"/>
          </w:tcPr>
          <w:p w14:paraId="5ACCC36D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center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7C721053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Iskola utca 23.</w:t>
            </w:r>
          </w:p>
        </w:tc>
        <w:tc>
          <w:tcPr>
            <w:tcW w:w="709" w:type="dxa"/>
          </w:tcPr>
          <w:p w14:paraId="3EE9374A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47</w:t>
            </w:r>
          </w:p>
        </w:tc>
        <w:tc>
          <w:tcPr>
            <w:tcW w:w="1134" w:type="dxa"/>
          </w:tcPr>
          <w:p w14:paraId="13FAE488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1B1DF64C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csonkatornácos kialakítása, az eredeti nyílásrendje. (A tetősíkban fekvő ablakok és az utólagosan kialakított nyílások nem képezik a védelem tárgyát.)</w:t>
            </w:r>
          </w:p>
          <w:p w14:paraId="677E809F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utcai kőlábazatos kovácsoltvas kerítés.</w:t>
            </w:r>
          </w:p>
        </w:tc>
      </w:tr>
      <w:tr w:rsidR="00656C0E" w:rsidRPr="00656C0E" w14:paraId="064B771C" w14:textId="77777777" w:rsidTr="00201E27">
        <w:trPr>
          <w:trHeight w:val="818"/>
        </w:trPr>
        <w:tc>
          <w:tcPr>
            <w:tcW w:w="510" w:type="dxa"/>
          </w:tcPr>
          <w:p w14:paraId="14556C50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2C28F455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Iskola utca 27.</w:t>
            </w:r>
          </w:p>
        </w:tc>
        <w:tc>
          <w:tcPr>
            <w:tcW w:w="709" w:type="dxa"/>
          </w:tcPr>
          <w:p w14:paraId="3A322E5B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49</w:t>
            </w:r>
          </w:p>
        </w:tc>
        <w:tc>
          <w:tcPr>
            <w:tcW w:w="1134" w:type="dxa"/>
          </w:tcPr>
          <w:p w14:paraId="32292BDB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70843F61" w14:textId="77777777" w:rsidR="00656C0E" w:rsidRPr="00656C0E" w:rsidRDefault="00656C0E" w:rsidP="00656C0E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csonkatornácos kialakítása, az eredeti nyílásrendje és a nyílások osztásrendje és anyaghasználata.</w:t>
            </w:r>
          </w:p>
          <w:p w14:paraId="1C806FBD" w14:textId="77777777" w:rsidR="00656C0E" w:rsidRPr="00656C0E" w:rsidRDefault="00656C0E" w:rsidP="00656C0E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utcai kőlábazatos kovácsoltvas kerítés.</w:t>
            </w:r>
          </w:p>
        </w:tc>
      </w:tr>
      <w:tr w:rsidR="00656C0E" w:rsidRPr="00656C0E" w14:paraId="05366A9A" w14:textId="77777777" w:rsidTr="00201E27">
        <w:trPr>
          <w:trHeight w:val="405"/>
        </w:trPr>
        <w:tc>
          <w:tcPr>
            <w:tcW w:w="510" w:type="dxa"/>
          </w:tcPr>
          <w:p w14:paraId="182531A9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65EED49E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Iskola utca 30.</w:t>
            </w:r>
          </w:p>
        </w:tc>
        <w:tc>
          <w:tcPr>
            <w:tcW w:w="709" w:type="dxa"/>
          </w:tcPr>
          <w:p w14:paraId="165FA265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82</w:t>
            </w:r>
          </w:p>
        </w:tc>
        <w:tc>
          <w:tcPr>
            <w:tcW w:w="1134" w:type="dxa"/>
          </w:tcPr>
          <w:p w14:paraId="6DE5ACDE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1F25B8FC" w14:textId="77777777" w:rsidR="00656C0E" w:rsidRPr="00656C0E" w:rsidRDefault="00656C0E" w:rsidP="00656C0E">
            <w:pPr>
              <w:suppressAutoHyphens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eredeti nyílásrendje, csonka tornácos rendje.</w:t>
            </w:r>
          </w:p>
        </w:tc>
      </w:tr>
      <w:tr w:rsidR="00656C0E" w:rsidRPr="00656C0E" w14:paraId="1247D8AD" w14:textId="77777777" w:rsidTr="00201E27">
        <w:trPr>
          <w:trHeight w:val="411"/>
        </w:trPr>
        <w:tc>
          <w:tcPr>
            <w:tcW w:w="510" w:type="dxa"/>
          </w:tcPr>
          <w:p w14:paraId="13A43B43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1E823E5A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Iskola utca 34.</w:t>
            </w:r>
          </w:p>
        </w:tc>
        <w:tc>
          <w:tcPr>
            <w:tcW w:w="709" w:type="dxa"/>
          </w:tcPr>
          <w:p w14:paraId="059EC157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88/1</w:t>
            </w:r>
          </w:p>
        </w:tc>
        <w:tc>
          <w:tcPr>
            <w:tcW w:w="1134" w:type="dxa"/>
          </w:tcPr>
          <w:p w14:paraId="366BD463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61BFB321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csonkatornácos rendje, nyílásrendje, nyílásainak osztásrendje és anyaghasználata.</w:t>
            </w:r>
          </w:p>
        </w:tc>
      </w:tr>
      <w:tr w:rsidR="00656C0E" w:rsidRPr="00656C0E" w14:paraId="40AA94CC" w14:textId="77777777" w:rsidTr="00201E27">
        <w:trPr>
          <w:trHeight w:val="984"/>
        </w:trPr>
        <w:tc>
          <w:tcPr>
            <w:tcW w:w="510" w:type="dxa"/>
          </w:tcPr>
          <w:p w14:paraId="69501699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407FDCCD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Iskola utca 86.</w:t>
            </w:r>
          </w:p>
        </w:tc>
        <w:tc>
          <w:tcPr>
            <w:tcW w:w="709" w:type="dxa"/>
          </w:tcPr>
          <w:p w14:paraId="0446698F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124</w:t>
            </w:r>
          </w:p>
        </w:tc>
        <w:tc>
          <w:tcPr>
            <w:tcW w:w="1134" w:type="dxa"/>
          </w:tcPr>
          <w:p w14:paraId="1C4C588F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37EE35F9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20. század elején épített lakóépület, amely a település történeti és utcaképi szerepe alapján védett.</w:t>
            </w:r>
          </w:p>
          <w:p w14:paraId="48996AFF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Eredeti épülettömeg, tornácos rendje, nyílásrendje és a nyílászárók osztásrendje és anyaghasználata, az utcai homlokzat vakolatdíszei.</w:t>
            </w:r>
          </w:p>
        </w:tc>
      </w:tr>
      <w:tr w:rsidR="00656C0E" w:rsidRPr="00656C0E" w14:paraId="2A91A6E3" w14:textId="77777777" w:rsidTr="00201E27">
        <w:trPr>
          <w:trHeight w:hRule="exact" w:val="1090"/>
        </w:trPr>
        <w:tc>
          <w:tcPr>
            <w:tcW w:w="510" w:type="dxa"/>
          </w:tcPr>
          <w:p w14:paraId="6B1B3FFB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0F727347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Iskola utca 92.</w:t>
            </w:r>
          </w:p>
        </w:tc>
        <w:tc>
          <w:tcPr>
            <w:tcW w:w="709" w:type="dxa"/>
          </w:tcPr>
          <w:p w14:paraId="34BD1E45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164/9</w:t>
            </w:r>
          </w:p>
        </w:tc>
        <w:tc>
          <w:tcPr>
            <w:tcW w:w="1134" w:type="dxa"/>
          </w:tcPr>
          <w:p w14:paraId="563F0EBD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4C25420D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utcaképben betöltött szerepe és eredeti arányai miatt védett lakóépület.</w:t>
            </w:r>
          </w:p>
          <w:p w14:paraId="4C63BAF3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eredeti nyílásrendje, nyílászáróinak osztásrendje és anyaghasználata.</w:t>
            </w:r>
          </w:p>
          <w:p w14:paraId="2907C80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kőlábazatos téglapilléres léckerítés.</w:t>
            </w:r>
          </w:p>
        </w:tc>
      </w:tr>
      <w:tr w:rsidR="00656C0E" w:rsidRPr="00656C0E" w14:paraId="06D6FB4E" w14:textId="77777777" w:rsidTr="00201E27">
        <w:trPr>
          <w:trHeight w:val="688"/>
        </w:trPr>
        <w:tc>
          <w:tcPr>
            <w:tcW w:w="510" w:type="dxa"/>
          </w:tcPr>
          <w:p w14:paraId="30BC0CFC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394AF411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1/a.</w:t>
            </w:r>
          </w:p>
        </w:tc>
        <w:tc>
          <w:tcPr>
            <w:tcW w:w="709" w:type="dxa"/>
          </w:tcPr>
          <w:p w14:paraId="0B8205D3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438/1</w:t>
            </w:r>
          </w:p>
        </w:tc>
        <w:tc>
          <w:tcPr>
            <w:tcW w:w="1134" w:type="dxa"/>
          </w:tcPr>
          <w:p w14:paraId="1626145F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góré</w:t>
            </w:r>
          </w:p>
        </w:tc>
        <w:tc>
          <w:tcPr>
            <w:tcW w:w="4820" w:type="dxa"/>
          </w:tcPr>
          <w:p w14:paraId="4DE83423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un. „hidas” disznóól településtörténeti és néprajzi érték.</w:t>
            </w:r>
          </w:p>
          <w:p w14:paraId="60250252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építmény tömege, eredeti tartószerkezete, nyílásrendje és anyaghasználata.</w:t>
            </w:r>
          </w:p>
        </w:tc>
      </w:tr>
      <w:tr w:rsidR="00656C0E" w:rsidRPr="00656C0E" w14:paraId="15FB6D4C" w14:textId="77777777" w:rsidTr="00201E27">
        <w:trPr>
          <w:trHeight w:hRule="exact" w:val="711"/>
        </w:trPr>
        <w:tc>
          <w:tcPr>
            <w:tcW w:w="510" w:type="dxa"/>
          </w:tcPr>
          <w:p w14:paraId="007387F4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6B3339FC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21.</w:t>
            </w:r>
          </w:p>
        </w:tc>
        <w:tc>
          <w:tcPr>
            <w:tcW w:w="709" w:type="dxa"/>
          </w:tcPr>
          <w:p w14:paraId="2744680B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425</w:t>
            </w:r>
          </w:p>
        </w:tc>
        <w:tc>
          <w:tcPr>
            <w:tcW w:w="1134" w:type="dxa"/>
          </w:tcPr>
          <w:p w14:paraId="065837CE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01618A1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tornácos rendje, eredeti nyílásrendje, eredeti nyílásnyílászáróinak osztásrendje és anyaghasználata.</w:t>
            </w:r>
          </w:p>
        </w:tc>
      </w:tr>
      <w:tr w:rsidR="00656C0E" w:rsidRPr="00656C0E" w14:paraId="41771441" w14:textId="77777777" w:rsidTr="00201E27">
        <w:trPr>
          <w:trHeight w:hRule="exact" w:val="1139"/>
        </w:trPr>
        <w:tc>
          <w:tcPr>
            <w:tcW w:w="510" w:type="dxa"/>
          </w:tcPr>
          <w:p w14:paraId="699CC763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3E9A10F2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27.</w:t>
            </w:r>
          </w:p>
        </w:tc>
        <w:tc>
          <w:tcPr>
            <w:tcW w:w="709" w:type="dxa"/>
          </w:tcPr>
          <w:p w14:paraId="3788EC55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422</w:t>
            </w:r>
          </w:p>
        </w:tc>
        <w:tc>
          <w:tcPr>
            <w:tcW w:w="1134" w:type="dxa"/>
          </w:tcPr>
          <w:p w14:paraId="1ADF393F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00A3DA7E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elejéről származó jellegzetes falusi lakóház utcaképi megjelenése, az egységes utcakép biztosítása érdekében védett.</w:t>
            </w:r>
          </w:p>
          <w:p w14:paraId="2901B485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csonkatornácos rendje, eredeti nyílásrendje utcai homlokzatának vakolatdíszei.</w:t>
            </w:r>
          </w:p>
        </w:tc>
      </w:tr>
      <w:tr w:rsidR="00656C0E" w:rsidRPr="00656C0E" w14:paraId="661A3299" w14:textId="77777777" w:rsidTr="00201E27">
        <w:trPr>
          <w:trHeight w:hRule="exact" w:val="1127"/>
        </w:trPr>
        <w:tc>
          <w:tcPr>
            <w:tcW w:w="510" w:type="dxa"/>
          </w:tcPr>
          <w:p w14:paraId="1050E0F6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09D30959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31.</w:t>
            </w:r>
          </w:p>
        </w:tc>
        <w:tc>
          <w:tcPr>
            <w:tcW w:w="709" w:type="dxa"/>
          </w:tcPr>
          <w:p w14:paraId="001A55DB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420</w:t>
            </w:r>
          </w:p>
        </w:tc>
        <w:tc>
          <w:tcPr>
            <w:tcW w:w="1134" w:type="dxa"/>
          </w:tcPr>
          <w:p w14:paraId="0D5C60B8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2BF72220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elejéről származó jellegzetes falusi lakóház az egységes vonzó falusi utcakép biztosítása érdekében védett.</w:t>
            </w:r>
          </w:p>
          <w:p w14:paraId="42E4FF12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tornácos rendje, tornácoszlopai és korlátja, az eredeti nyílásrendje.</w:t>
            </w:r>
          </w:p>
        </w:tc>
      </w:tr>
      <w:tr w:rsidR="00656C0E" w:rsidRPr="00656C0E" w14:paraId="0063DED8" w14:textId="77777777" w:rsidTr="00201E27">
        <w:trPr>
          <w:trHeight w:val="1265"/>
        </w:trPr>
        <w:tc>
          <w:tcPr>
            <w:tcW w:w="510" w:type="dxa"/>
          </w:tcPr>
          <w:p w14:paraId="1614085A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19912656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33.</w:t>
            </w:r>
          </w:p>
        </w:tc>
        <w:tc>
          <w:tcPr>
            <w:tcW w:w="709" w:type="dxa"/>
          </w:tcPr>
          <w:p w14:paraId="70786936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419</w:t>
            </w:r>
          </w:p>
        </w:tc>
        <w:tc>
          <w:tcPr>
            <w:tcW w:w="1134" w:type="dxa"/>
          </w:tcPr>
          <w:p w14:paraId="566930C1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1C804AEF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elejéről származó jellegzetes falusi lakóház az egységes vonzó falusi utcakép biztosítása érdekében védett.</w:t>
            </w:r>
          </w:p>
          <w:p w14:paraId="00C77F1B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csonkatornácos rendje, eredeti nyílásrendje, nyílászáróinak osztásrendje és anyaghasználata, az utcai homlokzat vakolatdíszei.</w:t>
            </w:r>
          </w:p>
        </w:tc>
      </w:tr>
      <w:tr w:rsidR="00656C0E" w:rsidRPr="00656C0E" w14:paraId="732F2CB4" w14:textId="77777777" w:rsidTr="00201E27">
        <w:trPr>
          <w:trHeight w:val="1553"/>
        </w:trPr>
        <w:tc>
          <w:tcPr>
            <w:tcW w:w="510" w:type="dxa"/>
          </w:tcPr>
          <w:p w14:paraId="1268A225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532121B8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47.</w:t>
            </w:r>
          </w:p>
        </w:tc>
        <w:tc>
          <w:tcPr>
            <w:tcW w:w="709" w:type="dxa"/>
          </w:tcPr>
          <w:p w14:paraId="39176DBB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412/1</w:t>
            </w:r>
          </w:p>
        </w:tc>
        <w:tc>
          <w:tcPr>
            <w:tcW w:w="1134" w:type="dxa"/>
          </w:tcPr>
          <w:p w14:paraId="52D96943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79A8105E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A XX. század első felében épült polgári lakóház, amely díszített utcai homlokzatával a településkép meghatározó és védendő eleme. </w:t>
            </w:r>
          </w:p>
          <w:p w14:paraId="3F88EEF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nyílásrendje, eredeti tartószerkezetei, homlokzati vakolat és kerámia díszei, a nyílászárók osztásrendje és anyaghasználata.</w:t>
            </w:r>
          </w:p>
          <w:p w14:paraId="03446DA6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utcai kőlábazatos kovácsoltvas kerítés egésze.</w:t>
            </w:r>
          </w:p>
        </w:tc>
      </w:tr>
      <w:tr w:rsidR="00656C0E" w:rsidRPr="00656C0E" w14:paraId="592048D0" w14:textId="77777777" w:rsidTr="00201E27">
        <w:trPr>
          <w:trHeight w:hRule="exact" w:val="1425"/>
        </w:trPr>
        <w:tc>
          <w:tcPr>
            <w:tcW w:w="510" w:type="dxa"/>
          </w:tcPr>
          <w:p w14:paraId="73D2E675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7CE00B04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55.</w:t>
            </w:r>
          </w:p>
        </w:tc>
        <w:tc>
          <w:tcPr>
            <w:tcW w:w="709" w:type="dxa"/>
          </w:tcPr>
          <w:p w14:paraId="3A1383AD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269</w:t>
            </w:r>
          </w:p>
        </w:tc>
        <w:tc>
          <w:tcPr>
            <w:tcW w:w="1134" w:type="dxa"/>
          </w:tcPr>
          <w:p w14:paraId="19AF5AFE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77427F43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elejéről származó jellegzetes falusi lakóház az egységes vonzó falusi utcakép biztosítása érdekében védett.</w:t>
            </w:r>
          </w:p>
          <w:p w14:paraId="4D1927FF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tornácos rendje, tornácoszlopai, nyílásrendje, nyílászáróinak osztásrendje és anyaghasználata, utcai homlokzatának vakolatdíszei.</w:t>
            </w:r>
          </w:p>
        </w:tc>
      </w:tr>
      <w:tr w:rsidR="00656C0E" w:rsidRPr="00656C0E" w14:paraId="13D5F0BB" w14:textId="77777777" w:rsidTr="00201E27">
        <w:trPr>
          <w:trHeight w:val="1268"/>
        </w:trPr>
        <w:tc>
          <w:tcPr>
            <w:tcW w:w="510" w:type="dxa"/>
          </w:tcPr>
          <w:p w14:paraId="469631F9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</w:rPr>
              <w:br w:type="page"/>
            </w:r>
          </w:p>
        </w:tc>
        <w:tc>
          <w:tcPr>
            <w:tcW w:w="2325" w:type="dxa"/>
          </w:tcPr>
          <w:p w14:paraId="0B07F234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57.</w:t>
            </w:r>
          </w:p>
        </w:tc>
        <w:tc>
          <w:tcPr>
            <w:tcW w:w="709" w:type="dxa"/>
          </w:tcPr>
          <w:p w14:paraId="4AE37913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268</w:t>
            </w:r>
          </w:p>
        </w:tc>
        <w:tc>
          <w:tcPr>
            <w:tcW w:w="1134" w:type="dxa"/>
          </w:tcPr>
          <w:p w14:paraId="13A8B2FC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49E7224C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elejéről származó jellegzetes falusi lakóház az egységes vonzó falusi utcakép biztosítása érdekében védett.</w:t>
            </w:r>
          </w:p>
          <w:p w14:paraId="431B92A7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csonkatornácos rendje, nyílásrendje, nyílászáróinak osztásrendje és anyaghasználata, utcai homlokzatának vakolatdíszei.</w:t>
            </w:r>
          </w:p>
        </w:tc>
      </w:tr>
      <w:tr w:rsidR="00656C0E" w:rsidRPr="00656C0E" w14:paraId="66EF98AF" w14:textId="77777777" w:rsidTr="00201E27">
        <w:trPr>
          <w:trHeight w:val="690"/>
        </w:trPr>
        <w:tc>
          <w:tcPr>
            <w:tcW w:w="510" w:type="dxa"/>
          </w:tcPr>
          <w:p w14:paraId="1180E42B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18BDFBDF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Fő utca 85/b. </w:t>
            </w:r>
          </w:p>
        </w:tc>
        <w:tc>
          <w:tcPr>
            <w:tcW w:w="709" w:type="dxa"/>
          </w:tcPr>
          <w:p w14:paraId="4B7460F8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242/2</w:t>
            </w:r>
          </w:p>
        </w:tc>
        <w:tc>
          <w:tcPr>
            <w:tcW w:w="1134" w:type="dxa"/>
          </w:tcPr>
          <w:p w14:paraId="4AB8E475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3221389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védelem elsődleges célja az egykori halmazos szerkezetű településrész emlékének megőrzése.</w:t>
            </w:r>
          </w:p>
          <w:p w14:paraId="3F84DBC3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Az épület tömege, nyílásrendje, faragott nyílászárói. </w:t>
            </w:r>
          </w:p>
        </w:tc>
      </w:tr>
      <w:tr w:rsidR="00656C0E" w:rsidRPr="00656C0E" w14:paraId="326A7DCC" w14:textId="77777777" w:rsidTr="00201E27">
        <w:trPr>
          <w:trHeight w:hRule="exact" w:val="1287"/>
        </w:trPr>
        <w:tc>
          <w:tcPr>
            <w:tcW w:w="510" w:type="dxa"/>
          </w:tcPr>
          <w:p w14:paraId="10C17168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6828519C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117.</w:t>
            </w:r>
          </w:p>
        </w:tc>
        <w:tc>
          <w:tcPr>
            <w:tcW w:w="709" w:type="dxa"/>
          </w:tcPr>
          <w:p w14:paraId="6DCFBBAA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227/1</w:t>
            </w:r>
          </w:p>
        </w:tc>
        <w:tc>
          <w:tcPr>
            <w:tcW w:w="1134" w:type="dxa"/>
          </w:tcPr>
          <w:p w14:paraId="555F5B79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46450E64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elejéről származó jellegzetes falusi lakóház az egységes vonzó falusi utcakép biztosítása érdekében védett.</w:t>
            </w:r>
          </w:p>
          <w:p w14:paraId="6245FF92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tornácos rendje, nyílásrendje, nyílászáróinak osztásrendje és anyaghasználata, az utcai homlokzat vakolatdíszei.</w:t>
            </w:r>
          </w:p>
        </w:tc>
      </w:tr>
      <w:tr w:rsidR="00656C0E" w:rsidRPr="00656C0E" w14:paraId="66E9C504" w14:textId="77777777" w:rsidTr="00201E27">
        <w:trPr>
          <w:trHeight w:hRule="exact" w:val="419"/>
        </w:trPr>
        <w:tc>
          <w:tcPr>
            <w:tcW w:w="510" w:type="dxa"/>
          </w:tcPr>
          <w:p w14:paraId="3A68DB51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63B294F4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117. előtti</w:t>
            </w:r>
          </w:p>
        </w:tc>
        <w:tc>
          <w:tcPr>
            <w:tcW w:w="709" w:type="dxa"/>
          </w:tcPr>
          <w:p w14:paraId="55094F5F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413</w:t>
            </w:r>
          </w:p>
        </w:tc>
        <w:tc>
          <w:tcPr>
            <w:tcW w:w="1134" w:type="dxa"/>
          </w:tcPr>
          <w:p w14:paraId="6136DD94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híd</w:t>
            </w:r>
          </w:p>
        </w:tc>
        <w:tc>
          <w:tcPr>
            <w:tcW w:w="4820" w:type="dxa"/>
          </w:tcPr>
          <w:p w14:paraId="10DF7074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téglaboltozatos híd egésze védett.</w:t>
            </w:r>
          </w:p>
        </w:tc>
      </w:tr>
      <w:tr w:rsidR="00656C0E" w:rsidRPr="00656C0E" w14:paraId="63A7B370" w14:textId="77777777" w:rsidTr="00201E27">
        <w:trPr>
          <w:trHeight w:hRule="exact" w:val="406"/>
        </w:trPr>
        <w:tc>
          <w:tcPr>
            <w:tcW w:w="510" w:type="dxa"/>
          </w:tcPr>
          <w:p w14:paraId="3138111B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4EF50CCD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139.</w:t>
            </w:r>
          </w:p>
        </w:tc>
        <w:tc>
          <w:tcPr>
            <w:tcW w:w="709" w:type="dxa"/>
          </w:tcPr>
          <w:p w14:paraId="29F90611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208</w:t>
            </w:r>
          </w:p>
        </w:tc>
        <w:tc>
          <w:tcPr>
            <w:tcW w:w="1134" w:type="dxa"/>
          </w:tcPr>
          <w:p w14:paraId="516A7BBD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7D19D906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tornácos rendje, nyílásrendje, az utcai kovácsoltvas kapuk.</w:t>
            </w:r>
          </w:p>
        </w:tc>
      </w:tr>
      <w:tr w:rsidR="00656C0E" w:rsidRPr="00656C0E" w14:paraId="6175F11C" w14:textId="77777777" w:rsidTr="00201E27">
        <w:trPr>
          <w:trHeight w:val="291"/>
        </w:trPr>
        <w:tc>
          <w:tcPr>
            <w:tcW w:w="510" w:type="dxa"/>
          </w:tcPr>
          <w:p w14:paraId="339BBE0F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78D70E47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159. előtti</w:t>
            </w:r>
          </w:p>
        </w:tc>
        <w:tc>
          <w:tcPr>
            <w:tcW w:w="709" w:type="dxa"/>
          </w:tcPr>
          <w:p w14:paraId="6D4BA8E9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945</w:t>
            </w:r>
          </w:p>
        </w:tc>
        <w:tc>
          <w:tcPr>
            <w:tcW w:w="1134" w:type="dxa"/>
          </w:tcPr>
          <w:p w14:paraId="0A9BDAE0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híd</w:t>
            </w:r>
          </w:p>
        </w:tc>
        <w:tc>
          <w:tcPr>
            <w:tcW w:w="4820" w:type="dxa"/>
          </w:tcPr>
          <w:p w14:paraId="182869F7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téglaboltozatos híd egésze.</w:t>
            </w:r>
          </w:p>
        </w:tc>
      </w:tr>
      <w:tr w:rsidR="00656C0E" w:rsidRPr="00656C0E" w14:paraId="1D27EE2C" w14:textId="77777777" w:rsidTr="00201E27">
        <w:trPr>
          <w:trHeight w:hRule="exact" w:val="1140"/>
        </w:trPr>
        <w:tc>
          <w:tcPr>
            <w:tcW w:w="510" w:type="dxa"/>
          </w:tcPr>
          <w:p w14:paraId="04AFAAD9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</w:rPr>
              <w:br w:type="page"/>
            </w:r>
          </w:p>
        </w:tc>
        <w:tc>
          <w:tcPr>
            <w:tcW w:w="2325" w:type="dxa"/>
          </w:tcPr>
          <w:p w14:paraId="6239FAFB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22.</w:t>
            </w:r>
          </w:p>
        </w:tc>
        <w:tc>
          <w:tcPr>
            <w:tcW w:w="709" w:type="dxa"/>
          </w:tcPr>
          <w:p w14:paraId="655E5935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780</w:t>
            </w:r>
          </w:p>
        </w:tc>
        <w:tc>
          <w:tcPr>
            <w:tcW w:w="1134" w:type="dxa"/>
          </w:tcPr>
          <w:p w14:paraId="6F9120EA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2DA8A8F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elejéről származó jellegzetes falusi lakóház az egységes vonzó falusi utcakép biztosítása érdekében védett.</w:t>
            </w:r>
          </w:p>
          <w:p w14:paraId="3A670497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tornácos rendje, nyílásrendje, eredeti nyílászáróinak anyaghasználata és osztásrendje.</w:t>
            </w:r>
          </w:p>
        </w:tc>
      </w:tr>
      <w:tr w:rsidR="00656C0E" w:rsidRPr="00656C0E" w14:paraId="5E71F58B" w14:textId="77777777" w:rsidTr="00201E27">
        <w:trPr>
          <w:trHeight w:val="1121"/>
        </w:trPr>
        <w:tc>
          <w:tcPr>
            <w:tcW w:w="510" w:type="dxa"/>
          </w:tcPr>
          <w:p w14:paraId="1FE8D53E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42497B66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58.</w:t>
            </w:r>
          </w:p>
        </w:tc>
        <w:tc>
          <w:tcPr>
            <w:tcW w:w="709" w:type="dxa"/>
          </w:tcPr>
          <w:p w14:paraId="180FC3A9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802</w:t>
            </w:r>
          </w:p>
        </w:tc>
        <w:tc>
          <w:tcPr>
            <w:tcW w:w="1134" w:type="dxa"/>
          </w:tcPr>
          <w:p w14:paraId="2FD1E870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22CED373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elejéről származó jellegzetes falusi lakóház az egységes vonzó falusi utcakép biztosítása érdekében védett.</w:t>
            </w:r>
          </w:p>
          <w:p w14:paraId="7392B68B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tornácos rendje, nyílásrendje, az utcai homlokzat vakolatdíszei.</w:t>
            </w:r>
          </w:p>
        </w:tc>
      </w:tr>
      <w:tr w:rsidR="00656C0E" w:rsidRPr="00656C0E" w14:paraId="6716BE52" w14:textId="77777777" w:rsidTr="00201E27">
        <w:trPr>
          <w:trHeight w:val="1407"/>
        </w:trPr>
        <w:tc>
          <w:tcPr>
            <w:tcW w:w="510" w:type="dxa"/>
          </w:tcPr>
          <w:p w14:paraId="54E5C9DC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0E7DDA23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64.</w:t>
            </w:r>
          </w:p>
        </w:tc>
        <w:tc>
          <w:tcPr>
            <w:tcW w:w="709" w:type="dxa"/>
          </w:tcPr>
          <w:p w14:paraId="0D2622B2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805</w:t>
            </w:r>
          </w:p>
        </w:tc>
        <w:tc>
          <w:tcPr>
            <w:tcW w:w="1134" w:type="dxa"/>
          </w:tcPr>
          <w:p w14:paraId="0B0DC010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 + melléképület</w:t>
            </w:r>
          </w:p>
        </w:tc>
        <w:tc>
          <w:tcPr>
            <w:tcW w:w="4820" w:type="dxa"/>
          </w:tcPr>
          <w:p w14:paraId="298DDE89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elejéről származó a település polgárosodásának jelentős településtörténeti emléke.</w:t>
            </w:r>
          </w:p>
          <w:p w14:paraId="429EF481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Az épület tömege, nyílásrendje, nyílászáróinak anyaghasználata és osztásrendje, utcai homlokzatának </w:t>
            </w:r>
            <w:proofErr w:type="gramStart"/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vakolatdíszei,és</w:t>
            </w:r>
            <w:proofErr w:type="gramEnd"/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 lábazatának anyaghasználata. A vésett fa anyagú kapuzat. </w:t>
            </w:r>
          </w:p>
        </w:tc>
      </w:tr>
      <w:tr w:rsidR="00656C0E" w:rsidRPr="00656C0E" w14:paraId="4DD0FE67" w14:textId="77777777" w:rsidTr="00201E27">
        <w:trPr>
          <w:trHeight w:hRule="exact" w:val="1021"/>
        </w:trPr>
        <w:tc>
          <w:tcPr>
            <w:tcW w:w="510" w:type="dxa"/>
          </w:tcPr>
          <w:p w14:paraId="6E90383D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2DCA5DF1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70.</w:t>
            </w:r>
          </w:p>
        </w:tc>
        <w:tc>
          <w:tcPr>
            <w:tcW w:w="709" w:type="dxa"/>
          </w:tcPr>
          <w:p w14:paraId="4782C20A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808</w:t>
            </w:r>
          </w:p>
        </w:tc>
        <w:tc>
          <w:tcPr>
            <w:tcW w:w="1134" w:type="dxa"/>
          </w:tcPr>
          <w:p w14:paraId="7E5ACB27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7C3088FB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elejéről származó jellegzetes falusi lakóház az egységes vonzó falusi utcakép biztosítása érdekében védett.</w:t>
            </w:r>
          </w:p>
          <w:p w14:paraId="6D040216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tornácos rendje, nyílásrendje, az utcai homlokzat vakolatdíszei.</w:t>
            </w:r>
          </w:p>
        </w:tc>
      </w:tr>
      <w:tr w:rsidR="00656C0E" w:rsidRPr="00656C0E" w14:paraId="38239319" w14:textId="77777777" w:rsidTr="00201E27">
        <w:trPr>
          <w:trHeight w:hRule="exact" w:val="1702"/>
        </w:trPr>
        <w:tc>
          <w:tcPr>
            <w:tcW w:w="510" w:type="dxa"/>
          </w:tcPr>
          <w:p w14:paraId="65BC8B5C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0D3B2F60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74.</w:t>
            </w:r>
          </w:p>
        </w:tc>
        <w:tc>
          <w:tcPr>
            <w:tcW w:w="709" w:type="dxa"/>
          </w:tcPr>
          <w:p w14:paraId="32953F61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870/1</w:t>
            </w:r>
          </w:p>
        </w:tc>
        <w:tc>
          <w:tcPr>
            <w:tcW w:w="1134" w:type="dxa"/>
          </w:tcPr>
          <w:p w14:paraId="22AD4D59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 + melléképület</w:t>
            </w:r>
          </w:p>
        </w:tc>
        <w:tc>
          <w:tcPr>
            <w:tcW w:w="4820" w:type="dxa"/>
          </w:tcPr>
          <w:p w14:paraId="6D7D1264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elejéről származó a település polgárosodásának jelentős településtörténeti emléke.</w:t>
            </w:r>
          </w:p>
          <w:p w14:paraId="723775F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szegmensíves falazott pillérekből álló tornácos rendje, nyílásrendje, nyílászáróinak osztásrendje és anyaghasználata.</w:t>
            </w:r>
          </w:p>
          <w:p w14:paraId="54B59DCF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téglaarchitektúrás gazdasági épület tömege és nyílásrendje.</w:t>
            </w:r>
          </w:p>
          <w:p w14:paraId="5673EBA2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Az utcai kerítés. </w:t>
            </w:r>
          </w:p>
        </w:tc>
      </w:tr>
      <w:tr w:rsidR="00656C0E" w:rsidRPr="00656C0E" w14:paraId="0B9D3903" w14:textId="77777777" w:rsidTr="00201E27">
        <w:trPr>
          <w:trHeight w:val="1239"/>
        </w:trPr>
        <w:tc>
          <w:tcPr>
            <w:tcW w:w="510" w:type="dxa"/>
          </w:tcPr>
          <w:p w14:paraId="47CEF97A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</w:rPr>
              <w:br w:type="page"/>
            </w:r>
          </w:p>
        </w:tc>
        <w:tc>
          <w:tcPr>
            <w:tcW w:w="2325" w:type="dxa"/>
          </w:tcPr>
          <w:p w14:paraId="6A459D87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76.</w:t>
            </w:r>
          </w:p>
        </w:tc>
        <w:tc>
          <w:tcPr>
            <w:tcW w:w="709" w:type="dxa"/>
          </w:tcPr>
          <w:p w14:paraId="0BB92694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811/1</w:t>
            </w:r>
          </w:p>
        </w:tc>
        <w:tc>
          <w:tcPr>
            <w:tcW w:w="1134" w:type="dxa"/>
          </w:tcPr>
          <w:p w14:paraId="5909A9C5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62C2D8A2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elejéről származó jellegzetes falusi lakóház az egységes vonzó falusi utcakép biztosítása érdekében védett.</w:t>
            </w:r>
          </w:p>
          <w:p w14:paraId="67FDB88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tornácos rendje, faragott tornácoszlopai, nyílásrendje, nyílászáróinak osztásrendje és anyaghasználata.</w:t>
            </w:r>
          </w:p>
        </w:tc>
      </w:tr>
      <w:tr w:rsidR="00656C0E" w:rsidRPr="00656C0E" w14:paraId="7262673E" w14:textId="77777777" w:rsidTr="00201E27">
        <w:trPr>
          <w:trHeight w:val="439"/>
        </w:trPr>
        <w:tc>
          <w:tcPr>
            <w:tcW w:w="510" w:type="dxa"/>
          </w:tcPr>
          <w:p w14:paraId="29A0E861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1CFFA53C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88.</w:t>
            </w:r>
          </w:p>
        </w:tc>
        <w:tc>
          <w:tcPr>
            <w:tcW w:w="709" w:type="dxa"/>
          </w:tcPr>
          <w:p w14:paraId="1672BA07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838</w:t>
            </w:r>
          </w:p>
        </w:tc>
        <w:tc>
          <w:tcPr>
            <w:tcW w:w="1134" w:type="dxa"/>
          </w:tcPr>
          <w:p w14:paraId="4A57601B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közterületi kút</w:t>
            </w:r>
          </w:p>
        </w:tc>
        <w:tc>
          <w:tcPr>
            <w:tcW w:w="4820" w:type="dxa"/>
          </w:tcPr>
          <w:p w14:paraId="150EC32E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kút egésze védett.</w:t>
            </w:r>
          </w:p>
        </w:tc>
      </w:tr>
      <w:tr w:rsidR="00656C0E" w:rsidRPr="00656C0E" w14:paraId="3E1BEC63" w14:textId="77777777" w:rsidTr="00201E27">
        <w:trPr>
          <w:trHeight w:hRule="exact" w:val="1552"/>
        </w:trPr>
        <w:tc>
          <w:tcPr>
            <w:tcW w:w="510" w:type="dxa"/>
          </w:tcPr>
          <w:p w14:paraId="441FA3D1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center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0CDC7128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92.</w:t>
            </w:r>
          </w:p>
        </w:tc>
        <w:tc>
          <w:tcPr>
            <w:tcW w:w="709" w:type="dxa"/>
          </w:tcPr>
          <w:p w14:paraId="7FEDB20A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819</w:t>
            </w:r>
          </w:p>
        </w:tc>
        <w:tc>
          <w:tcPr>
            <w:tcW w:w="1134" w:type="dxa"/>
          </w:tcPr>
          <w:p w14:paraId="5CD437C5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 + melléképület</w:t>
            </w:r>
          </w:p>
        </w:tc>
        <w:tc>
          <w:tcPr>
            <w:tcW w:w="4820" w:type="dxa"/>
          </w:tcPr>
          <w:p w14:paraId="546C706F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elejéről származó a település polgárosodásának jelentős településtörténeti emléke a városi előképek alapján készített eklektikus utcai homlokzattal épült polgári lakóépület.</w:t>
            </w:r>
          </w:p>
          <w:p w14:paraId="5F22336E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épületek tömege, nyílásrendje, nyílászáróinak osztásrendje és anyaghasználata, az utcai homlokzat vakolatdíszei, a kapuzat egésze.</w:t>
            </w:r>
          </w:p>
        </w:tc>
      </w:tr>
      <w:tr w:rsidR="00656C0E" w:rsidRPr="00656C0E" w14:paraId="020A09AA" w14:textId="77777777" w:rsidTr="00201E27">
        <w:trPr>
          <w:trHeight w:val="1127"/>
        </w:trPr>
        <w:tc>
          <w:tcPr>
            <w:tcW w:w="510" w:type="dxa"/>
          </w:tcPr>
          <w:p w14:paraId="50485B3E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02E14C18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108.</w:t>
            </w:r>
          </w:p>
        </w:tc>
        <w:tc>
          <w:tcPr>
            <w:tcW w:w="709" w:type="dxa"/>
          </w:tcPr>
          <w:p w14:paraId="1830DDC8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829</w:t>
            </w:r>
          </w:p>
        </w:tc>
        <w:tc>
          <w:tcPr>
            <w:tcW w:w="1134" w:type="dxa"/>
          </w:tcPr>
          <w:p w14:paraId="25B909D1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46BA5E55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elejéről származó jellegzetes falusi lakóház az egységes vonzó falusi utcakép biztosítása érdekében védett.</w:t>
            </w:r>
          </w:p>
          <w:p w14:paraId="76C1C0B0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tornácos rendje, tornácoszlopai, nyílásrendje.</w:t>
            </w:r>
          </w:p>
        </w:tc>
      </w:tr>
      <w:tr w:rsidR="00656C0E" w:rsidRPr="00656C0E" w14:paraId="72484DDD" w14:textId="77777777" w:rsidTr="00201E27">
        <w:trPr>
          <w:trHeight w:val="688"/>
        </w:trPr>
        <w:tc>
          <w:tcPr>
            <w:tcW w:w="510" w:type="dxa"/>
          </w:tcPr>
          <w:p w14:paraId="56217D9F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5DDD25D0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122.</w:t>
            </w:r>
          </w:p>
        </w:tc>
        <w:tc>
          <w:tcPr>
            <w:tcW w:w="709" w:type="dxa"/>
          </w:tcPr>
          <w:p w14:paraId="0800805F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840</w:t>
            </w:r>
          </w:p>
        </w:tc>
        <w:tc>
          <w:tcPr>
            <w:tcW w:w="1134" w:type="dxa"/>
          </w:tcPr>
          <w:p w14:paraId="16496DE4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1A099235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Hagyományos tornácos épület, amely utcaképben betöltött szerepe miatt védett.</w:t>
            </w:r>
          </w:p>
          <w:p w14:paraId="7C3AAE94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épület tömege, tornácos rendje, eredeti nyílásrendje.</w:t>
            </w:r>
          </w:p>
        </w:tc>
      </w:tr>
      <w:tr w:rsidR="00656C0E" w:rsidRPr="00656C0E" w14:paraId="132AD531" w14:textId="77777777" w:rsidTr="00201E27">
        <w:trPr>
          <w:trHeight w:val="1279"/>
        </w:trPr>
        <w:tc>
          <w:tcPr>
            <w:tcW w:w="510" w:type="dxa"/>
          </w:tcPr>
          <w:p w14:paraId="5ADFF8EA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5D5D1CEC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124.</w:t>
            </w:r>
          </w:p>
        </w:tc>
        <w:tc>
          <w:tcPr>
            <w:tcW w:w="709" w:type="dxa"/>
          </w:tcPr>
          <w:p w14:paraId="582B637F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841/1</w:t>
            </w:r>
          </w:p>
        </w:tc>
        <w:tc>
          <w:tcPr>
            <w:tcW w:w="1134" w:type="dxa"/>
          </w:tcPr>
          <w:p w14:paraId="1394F035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53CFD866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Hagyományos tornácos épület, amely utcaképben betöltött szerepe miatt védett.</w:t>
            </w:r>
          </w:p>
          <w:p w14:paraId="67ADB544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csonkatornácos rendje, nyílásrendje, nyílászáróinak osztásrendje és anyaghasználata, az utcai homlokzat vakolatdíszei.</w:t>
            </w:r>
          </w:p>
          <w:p w14:paraId="0E0FE75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Védett az utcai kerítés acélszerkezetei. </w:t>
            </w:r>
          </w:p>
        </w:tc>
      </w:tr>
      <w:tr w:rsidR="00656C0E" w:rsidRPr="00656C0E" w14:paraId="45BCE9A4" w14:textId="77777777" w:rsidTr="00201E27">
        <w:trPr>
          <w:trHeight w:hRule="exact" w:val="1474"/>
        </w:trPr>
        <w:tc>
          <w:tcPr>
            <w:tcW w:w="510" w:type="dxa"/>
          </w:tcPr>
          <w:p w14:paraId="6D417172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02AA088C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154.</w:t>
            </w:r>
          </w:p>
        </w:tc>
        <w:tc>
          <w:tcPr>
            <w:tcW w:w="709" w:type="dxa"/>
          </w:tcPr>
          <w:p w14:paraId="50168626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895</w:t>
            </w:r>
          </w:p>
        </w:tc>
        <w:tc>
          <w:tcPr>
            <w:tcW w:w="1134" w:type="dxa"/>
          </w:tcPr>
          <w:p w14:paraId="0B254EDB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314ED305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A XX. század elején épült jelentős tömegű kétszintes szolid eklektikus díszítésű lakóépület a település központjának meghatározó településképi elemeként védett.  </w:t>
            </w:r>
          </w:p>
          <w:p w14:paraId="380227C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eredeti nyílásrendje, eredeti nyílászáróinak osztásrendje és anyaghasználata, a homlokzatok vakolat és kerámia díszei.</w:t>
            </w:r>
          </w:p>
        </w:tc>
      </w:tr>
      <w:tr w:rsidR="00656C0E" w:rsidRPr="00656C0E" w14:paraId="47F12934" w14:textId="77777777" w:rsidTr="00201E27">
        <w:trPr>
          <w:trHeight w:val="1347"/>
        </w:trPr>
        <w:tc>
          <w:tcPr>
            <w:tcW w:w="510" w:type="dxa"/>
          </w:tcPr>
          <w:p w14:paraId="7B5C0514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</w:rPr>
              <w:br w:type="page"/>
            </w:r>
          </w:p>
        </w:tc>
        <w:tc>
          <w:tcPr>
            <w:tcW w:w="2325" w:type="dxa"/>
          </w:tcPr>
          <w:p w14:paraId="143BBB91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166.</w:t>
            </w:r>
          </w:p>
        </w:tc>
        <w:tc>
          <w:tcPr>
            <w:tcW w:w="709" w:type="dxa"/>
          </w:tcPr>
          <w:p w14:paraId="52976159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902</w:t>
            </w:r>
          </w:p>
        </w:tc>
        <w:tc>
          <w:tcPr>
            <w:tcW w:w="1134" w:type="dxa"/>
          </w:tcPr>
          <w:p w14:paraId="147E6B9A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községháza</w:t>
            </w:r>
          </w:p>
        </w:tc>
        <w:tc>
          <w:tcPr>
            <w:tcW w:w="4820" w:type="dxa"/>
          </w:tcPr>
          <w:p w14:paraId="50F2A55F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eredeti funkciójú eklektikus homlokzatú épület településközpont megjelenését jelentékeny módon meghatározó volta miatt védett.</w:t>
            </w:r>
          </w:p>
          <w:p w14:paraId="07BF10B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utcai homlokzatának nyílásrendje, nyílászáróinak osztásrendje és anyaghasználata, az utcai homlokzat vakolatdíszei.</w:t>
            </w:r>
          </w:p>
        </w:tc>
      </w:tr>
      <w:tr w:rsidR="00656C0E" w:rsidRPr="00656C0E" w14:paraId="550888C1" w14:textId="77777777" w:rsidTr="00201E27">
        <w:trPr>
          <w:trHeight w:val="1537"/>
        </w:trPr>
        <w:tc>
          <w:tcPr>
            <w:tcW w:w="510" w:type="dxa"/>
          </w:tcPr>
          <w:p w14:paraId="09C678E0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1E17D9B5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170.</w:t>
            </w:r>
          </w:p>
        </w:tc>
        <w:tc>
          <w:tcPr>
            <w:tcW w:w="709" w:type="dxa"/>
          </w:tcPr>
          <w:p w14:paraId="1407AE4D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905</w:t>
            </w:r>
          </w:p>
        </w:tc>
        <w:tc>
          <w:tcPr>
            <w:tcW w:w="1134" w:type="dxa"/>
          </w:tcPr>
          <w:p w14:paraId="05B686A2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orvosi rendelő</w:t>
            </w:r>
          </w:p>
        </w:tc>
        <w:tc>
          <w:tcPr>
            <w:tcW w:w="4820" w:type="dxa"/>
          </w:tcPr>
          <w:p w14:paraId="4657B357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A XX. sz. első felében épült, a polgárosodó falura jellemző nagy kapu áthajtós, városi díszítő jegyeket képviselő, nagyméretű, arányos ablakkiosztású épület, amely a településközpontot meghatározó épületeként védett. </w:t>
            </w:r>
          </w:p>
          <w:p w14:paraId="2D87FD2E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trike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nyílásrendje, nyílásainak osztásrendje, utcai homlokzatának vakolatdíszei és a kőlábazata.</w:t>
            </w:r>
          </w:p>
        </w:tc>
      </w:tr>
      <w:tr w:rsidR="00656C0E" w:rsidRPr="00656C0E" w14:paraId="4FBE7588" w14:textId="77777777" w:rsidTr="00201E27">
        <w:trPr>
          <w:trHeight w:val="708"/>
        </w:trPr>
        <w:tc>
          <w:tcPr>
            <w:tcW w:w="510" w:type="dxa"/>
          </w:tcPr>
          <w:p w14:paraId="4373330C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357A3285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Kossuth Lajos utca </w:t>
            </w:r>
          </w:p>
        </w:tc>
        <w:tc>
          <w:tcPr>
            <w:tcW w:w="709" w:type="dxa"/>
          </w:tcPr>
          <w:p w14:paraId="2BF0E605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955</w:t>
            </w:r>
          </w:p>
        </w:tc>
        <w:tc>
          <w:tcPr>
            <w:tcW w:w="1134" w:type="dxa"/>
          </w:tcPr>
          <w:p w14:paraId="53B50F27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kőbánya előtti kereszt</w:t>
            </w:r>
          </w:p>
        </w:tc>
        <w:tc>
          <w:tcPr>
            <w:tcW w:w="4820" w:type="dxa"/>
          </w:tcPr>
          <w:p w14:paraId="641333FE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Az egykori kőbánya szélén a Kossuth L. utcában álló XIX. sz.-i feszület és a talapzatán kifaragott egyszerű </w:t>
            </w:r>
            <w:proofErr w:type="spellStart"/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piéta</w:t>
            </w:r>
            <w:proofErr w:type="spellEnd"/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 fontos településtörténeti értéke miatt védett.</w:t>
            </w:r>
          </w:p>
        </w:tc>
      </w:tr>
      <w:tr w:rsidR="00656C0E" w:rsidRPr="00656C0E" w14:paraId="2CE09287" w14:textId="77777777" w:rsidTr="00201E27">
        <w:trPr>
          <w:trHeight w:val="1116"/>
        </w:trPr>
        <w:tc>
          <w:tcPr>
            <w:tcW w:w="510" w:type="dxa"/>
          </w:tcPr>
          <w:p w14:paraId="58AFCF93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center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6BBB2D31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Kossuth Lajos utca 14.</w:t>
            </w:r>
          </w:p>
        </w:tc>
        <w:tc>
          <w:tcPr>
            <w:tcW w:w="709" w:type="dxa"/>
          </w:tcPr>
          <w:p w14:paraId="06C19522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915</w:t>
            </w:r>
          </w:p>
        </w:tc>
        <w:tc>
          <w:tcPr>
            <w:tcW w:w="1134" w:type="dxa"/>
          </w:tcPr>
          <w:p w14:paraId="4B82F538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 és melléképület</w:t>
            </w:r>
          </w:p>
        </w:tc>
        <w:tc>
          <w:tcPr>
            <w:tcW w:w="4820" w:type="dxa"/>
          </w:tcPr>
          <w:p w14:paraId="7A064433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egyszerű lakóépület a település jelentős részére egykor jellemző épülettípusként védett a keresztbe fordított melléképülettel együtt.</w:t>
            </w:r>
          </w:p>
          <w:p w14:paraId="5D735714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Védett a lakóépület tömege, nyílásrendje, tornácos rendje, a melléképület tömege és nyílásrendje. </w:t>
            </w:r>
          </w:p>
        </w:tc>
      </w:tr>
      <w:tr w:rsidR="00656C0E" w:rsidRPr="00656C0E" w14:paraId="75040D97" w14:textId="77777777" w:rsidTr="00201E27">
        <w:trPr>
          <w:trHeight w:hRule="exact" w:val="584"/>
        </w:trPr>
        <w:tc>
          <w:tcPr>
            <w:tcW w:w="510" w:type="dxa"/>
          </w:tcPr>
          <w:p w14:paraId="3E620CF9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529894AE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Kossuth Lajos utca 94.</w:t>
            </w:r>
          </w:p>
        </w:tc>
        <w:tc>
          <w:tcPr>
            <w:tcW w:w="709" w:type="dxa"/>
          </w:tcPr>
          <w:p w14:paraId="428CCA73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997</w:t>
            </w:r>
          </w:p>
        </w:tc>
        <w:tc>
          <w:tcPr>
            <w:tcW w:w="1134" w:type="dxa"/>
          </w:tcPr>
          <w:p w14:paraId="2E3F858E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kútház</w:t>
            </w:r>
          </w:p>
        </w:tc>
        <w:tc>
          <w:tcPr>
            <w:tcW w:w="4820" w:type="dxa"/>
          </w:tcPr>
          <w:p w14:paraId="55F36204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telek előkertjében álló jellegzetes karakterű kútház egésze a településképi és történeti értéke miatt védett.</w:t>
            </w:r>
          </w:p>
        </w:tc>
      </w:tr>
      <w:tr w:rsidR="00656C0E" w:rsidRPr="00656C0E" w14:paraId="7C7E8017" w14:textId="77777777" w:rsidTr="00201E27">
        <w:trPr>
          <w:trHeight w:val="2389"/>
        </w:trPr>
        <w:tc>
          <w:tcPr>
            <w:tcW w:w="510" w:type="dxa"/>
          </w:tcPr>
          <w:p w14:paraId="378A4767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4EE20379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Petőfi utca 14.</w:t>
            </w:r>
          </w:p>
        </w:tc>
        <w:tc>
          <w:tcPr>
            <w:tcW w:w="709" w:type="dxa"/>
          </w:tcPr>
          <w:p w14:paraId="4FAC169E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1083</w:t>
            </w:r>
          </w:p>
        </w:tc>
        <w:tc>
          <w:tcPr>
            <w:tcW w:w="1134" w:type="dxa"/>
          </w:tcPr>
          <w:p w14:paraId="17EC8730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 és melléképület</w:t>
            </w:r>
          </w:p>
        </w:tc>
        <w:tc>
          <w:tcPr>
            <w:tcW w:w="4820" w:type="dxa"/>
          </w:tcPr>
          <w:p w14:paraId="680B037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múlt század első felében épült nyeregtetős, oromfalas, hagyományos formákat őrző, arányos nyílásrenddel bíró, kiegyensúlyozott utcai homlokzatú, fa oszlop tornácos lakóépület és a hátsó keresztszárnyként épült áthajtó pajta a településtörténet és a községkép megőrzése érdekében védett.</w:t>
            </w:r>
          </w:p>
          <w:p w14:paraId="0990F3EE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lakóépület tömege, tornácos rendje, nyílásrendje, tornácoszlopai, nyílászáróinak osztásrendje és anyaghasználata, utcai homlokzatának vakolatdíszei.</w:t>
            </w:r>
          </w:p>
          <w:p w14:paraId="18EAA311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gazdasági épület tömege, nyílásrendje, nyílászáróinak osztásrendje és anyaghasználata.</w:t>
            </w:r>
          </w:p>
        </w:tc>
      </w:tr>
      <w:tr w:rsidR="00656C0E" w:rsidRPr="00656C0E" w14:paraId="59958AD9" w14:textId="77777777" w:rsidTr="00201E27">
        <w:trPr>
          <w:trHeight w:val="1259"/>
        </w:trPr>
        <w:tc>
          <w:tcPr>
            <w:tcW w:w="510" w:type="dxa"/>
          </w:tcPr>
          <w:p w14:paraId="1C04E60C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02FA1F39" w14:textId="77777777" w:rsidR="00656C0E" w:rsidRPr="00656C0E" w:rsidRDefault="00656C0E" w:rsidP="00656C0E">
            <w:pPr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Petőfi utca 16.</w:t>
            </w:r>
          </w:p>
        </w:tc>
        <w:tc>
          <w:tcPr>
            <w:tcW w:w="709" w:type="dxa"/>
          </w:tcPr>
          <w:p w14:paraId="508C7E69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1084</w:t>
            </w:r>
          </w:p>
        </w:tc>
        <w:tc>
          <w:tcPr>
            <w:tcW w:w="1134" w:type="dxa"/>
          </w:tcPr>
          <w:p w14:paraId="38DA5E89" w14:textId="77777777" w:rsidR="00656C0E" w:rsidRPr="00656C0E" w:rsidRDefault="00656C0E" w:rsidP="00656C0E">
            <w:pPr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2C6976D3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tömegformálású jellegzetes falusi lakóház a XX. sz. első feléből a településképi megjelenése miatt védett.</w:t>
            </w:r>
          </w:p>
          <w:p w14:paraId="65005A50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Védett az épület tömege, tornácos rendje, eredeti nyílásrendje, eredeti nyílászáróinak faragott kialakítása, anyaghasználata és osztásrendje, </w:t>
            </w:r>
          </w:p>
        </w:tc>
      </w:tr>
      <w:tr w:rsidR="00656C0E" w:rsidRPr="00656C0E" w14:paraId="68B79FB7" w14:textId="77777777" w:rsidTr="00201E27">
        <w:trPr>
          <w:trHeight w:val="1694"/>
        </w:trPr>
        <w:tc>
          <w:tcPr>
            <w:tcW w:w="510" w:type="dxa"/>
          </w:tcPr>
          <w:p w14:paraId="58FC943A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</w:rPr>
              <w:br w:type="page"/>
            </w:r>
          </w:p>
        </w:tc>
        <w:tc>
          <w:tcPr>
            <w:tcW w:w="2325" w:type="dxa"/>
          </w:tcPr>
          <w:p w14:paraId="6CCF5666" w14:textId="77777777" w:rsidR="00656C0E" w:rsidRPr="00465368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465368">
              <w:rPr>
                <w:rFonts w:cs="Arial"/>
                <w:sz w:val="18"/>
                <w:szCs w:val="18"/>
              </w:rPr>
              <w:t>Hosszúhetény, Petőfi utca 19.</w:t>
            </w:r>
          </w:p>
        </w:tc>
        <w:tc>
          <w:tcPr>
            <w:tcW w:w="709" w:type="dxa"/>
          </w:tcPr>
          <w:p w14:paraId="69328562" w14:textId="77777777" w:rsidR="00656C0E" w:rsidRPr="00465368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465368">
              <w:rPr>
                <w:rFonts w:cs="Arial"/>
                <w:sz w:val="18"/>
                <w:szCs w:val="18"/>
              </w:rPr>
              <w:t>18</w:t>
            </w:r>
          </w:p>
        </w:tc>
        <w:tc>
          <w:tcPr>
            <w:tcW w:w="1134" w:type="dxa"/>
          </w:tcPr>
          <w:p w14:paraId="5233E408" w14:textId="77777777" w:rsidR="00656C0E" w:rsidRPr="00465368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465368">
              <w:rPr>
                <w:rFonts w:cs="Arial"/>
                <w:sz w:val="18"/>
                <w:szCs w:val="18"/>
              </w:rPr>
              <w:t>lakóépület és présház</w:t>
            </w:r>
          </w:p>
        </w:tc>
        <w:tc>
          <w:tcPr>
            <w:tcW w:w="4820" w:type="dxa"/>
          </w:tcPr>
          <w:p w14:paraId="2BBFE22C" w14:textId="77777777" w:rsidR="00656C0E" w:rsidRPr="00465368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465368">
              <w:rPr>
                <w:rFonts w:ascii="Arial" w:hAnsi="Arial" w:cs="Arial"/>
                <w:sz w:val="18"/>
                <w:szCs w:val="18"/>
                <w:lang w:eastAsia="hu-HU"/>
              </w:rPr>
              <w:t>A hagyományos tornácos falusi lakóépület településtörténeti szempontból és településképi megjelenése miatt védett.</w:t>
            </w:r>
          </w:p>
          <w:p w14:paraId="7B546E99" w14:textId="77777777" w:rsidR="00656C0E" w:rsidRPr="00465368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465368">
              <w:rPr>
                <w:rFonts w:ascii="Arial" w:hAnsi="Arial" w:cs="Arial"/>
                <w:sz w:val="18"/>
                <w:szCs w:val="18"/>
                <w:lang w:eastAsia="hu-HU"/>
              </w:rPr>
              <w:t xml:space="preserve">Védett az épület tömege, tornácos rendje, eredeti nyílásrendje, eredeti nyílászáróinak anyaghasználata és osztásrendje, utcai homlokzatának vakolatdíszei. </w:t>
            </w:r>
          </w:p>
          <w:p w14:paraId="7123E1C2" w14:textId="77777777" w:rsidR="00656C0E" w:rsidRPr="00465368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465368">
              <w:rPr>
                <w:rFonts w:ascii="Arial" w:hAnsi="Arial" w:cs="Arial"/>
                <w:sz w:val="18"/>
                <w:szCs w:val="18"/>
                <w:lang w:eastAsia="hu-HU"/>
              </w:rPr>
              <w:t>A présház tömege, tornácos rendje, nyílásrendje, a nyílások kő anyagú keretezése, építéskori</w:t>
            </w:r>
          </w:p>
          <w:p w14:paraId="0898CB30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b/>
                <w:sz w:val="18"/>
                <w:szCs w:val="18"/>
                <w:lang w:eastAsia="hu-HU"/>
              </w:rPr>
            </w:pPr>
            <w:r w:rsidRPr="00465368">
              <w:rPr>
                <w:rFonts w:ascii="Arial" w:hAnsi="Arial" w:cs="Arial"/>
                <w:sz w:val="18"/>
                <w:szCs w:val="18"/>
                <w:lang w:eastAsia="hu-HU"/>
              </w:rPr>
              <w:t>nyílászárói és zsalugáterei.</w:t>
            </w:r>
          </w:p>
        </w:tc>
      </w:tr>
      <w:tr w:rsidR="00656C0E" w:rsidRPr="00656C0E" w14:paraId="1C2E33B8" w14:textId="77777777" w:rsidTr="00201E27">
        <w:trPr>
          <w:trHeight w:val="1648"/>
        </w:trPr>
        <w:tc>
          <w:tcPr>
            <w:tcW w:w="510" w:type="dxa"/>
          </w:tcPr>
          <w:p w14:paraId="677720EB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6036D7B9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Petőfi utca 25.</w:t>
            </w:r>
          </w:p>
        </w:tc>
        <w:tc>
          <w:tcPr>
            <w:tcW w:w="709" w:type="dxa"/>
          </w:tcPr>
          <w:p w14:paraId="32FEB3D1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15/1</w:t>
            </w:r>
          </w:p>
        </w:tc>
        <w:tc>
          <w:tcPr>
            <w:tcW w:w="1134" w:type="dxa"/>
          </w:tcPr>
          <w:p w14:paraId="70452A12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 és</w:t>
            </w:r>
          </w:p>
          <w:p w14:paraId="286BE9E1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 utcai kerítés</w:t>
            </w:r>
          </w:p>
        </w:tc>
        <w:tc>
          <w:tcPr>
            <w:tcW w:w="4820" w:type="dxa"/>
          </w:tcPr>
          <w:p w14:paraId="4EF82199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tornácos falusi lakóépület településtörténeti szempontból és településképi megjelenése miatt védett.</w:t>
            </w:r>
          </w:p>
          <w:p w14:paraId="202DC1A7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tornácos rendje, eredeti nyílásrendje, eredeti nyílászáróinak anyaghasználata és osztásrendje, utcai homlokzatának téglaarchitektúrája és kő lábazata.</w:t>
            </w:r>
          </w:p>
          <w:p w14:paraId="166AD9B2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utcai kerítés.</w:t>
            </w:r>
          </w:p>
        </w:tc>
      </w:tr>
      <w:tr w:rsidR="00656C0E" w:rsidRPr="00656C0E" w14:paraId="2FF6CFD2" w14:textId="77777777" w:rsidTr="00201E27">
        <w:trPr>
          <w:trHeight w:val="1403"/>
        </w:trPr>
        <w:tc>
          <w:tcPr>
            <w:tcW w:w="510" w:type="dxa"/>
          </w:tcPr>
          <w:p w14:paraId="3382DA35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3DF9FE38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Petőfi utca 36.</w:t>
            </w:r>
          </w:p>
        </w:tc>
        <w:tc>
          <w:tcPr>
            <w:tcW w:w="709" w:type="dxa"/>
          </w:tcPr>
          <w:p w14:paraId="3A9A7174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1094</w:t>
            </w:r>
          </w:p>
        </w:tc>
        <w:tc>
          <w:tcPr>
            <w:tcW w:w="1134" w:type="dxa"/>
          </w:tcPr>
          <w:p w14:paraId="51FF3114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460AA01C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elején épült jellegzetes Hosszúhetényi lakóház a településképi és településtörténeti jelentősége miatt védett.</w:t>
            </w:r>
          </w:p>
          <w:p w14:paraId="20AD35D4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lakóépület tömege, csonkatornácos rendje, eredeti nyílásrendje és nyílászáróinak osztásrendje, valamint anyaghasználata, az utcai homlokzat vakolatdíszítése.</w:t>
            </w:r>
          </w:p>
        </w:tc>
      </w:tr>
      <w:tr w:rsidR="00656C0E" w:rsidRPr="00656C0E" w14:paraId="39AA91D4" w14:textId="77777777" w:rsidTr="00201E27">
        <w:trPr>
          <w:trHeight w:val="1225"/>
        </w:trPr>
        <w:tc>
          <w:tcPr>
            <w:tcW w:w="510" w:type="dxa"/>
          </w:tcPr>
          <w:p w14:paraId="2A8F81E8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5E777A38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Petőfi utca 47.</w:t>
            </w:r>
          </w:p>
        </w:tc>
        <w:tc>
          <w:tcPr>
            <w:tcW w:w="709" w:type="dxa"/>
          </w:tcPr>
          <w:p w14:paraId="2898A77D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2</w:t>
            </w:r>
          </w:p>
        </w:tc>
        <w:tc>
          <w:tcPr>
            <w:tcW w:w="1134" w:type="dxa"/>
          </w:tcPr>
          <w:p w14:paraId="035E2488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4DAC18C6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elején épült jellegzetes Hosszúhetényi lakóház a településképi és településtörténeti jelentősége miatt védett.</w:t>
            </w:r>
          </w:p>
          <w:p w14:paraId="5E3F3394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tornácos rendje, nyílásrendje, nyílászáróinak osztásrendje és anyaghasználata (kivéve tetősíkablakok), utcai homlokzatának vakolatdíszítése.</w:t>
            </w:r>
          </w:p>
        </w:tc>
      </w:tr>
      <w:tr w:rsidR="00656C0E" w:rsidRPr="00656C0E" w14:paraId="6F930399" w14:textId="77777777" w:rsidTr="00201E27">
        <w:trPr>
          <w:trHeight w:val="1928"/>
        </w:trPr>
        <w:tc>
          <w:tcPr>
            <w:tcW w:w="510" w:type="dxa"/>
          </w:tcPr>
          <w:p w14:paraId="5FA93C6B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7A7FBCDE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</w:t>
            </w:r>
            <w:proofErr w:type="spellStart"/>
            <w:r w:rsidRPr="00656C0E">
              <w:rPr>
                <w:rFonts w:cs="Arial"/>
                <w:sz w:val="18"/>
                <w:szCs w:val="18"/>
              </w:rPr>
              <w:t>Ormándi</w:t>
            </w:r>
            <w:proofErr w:type="spellEnd"/>
            <w:r w:rsidRPr="00656C0E">
              <w:rPr>
                <w:rFonts w:cs="Arial"/>
                <w:sz w:val="18"/>
                <w:szCs w:val="18"/>
              </w:rPr>
              <w:t xml:space="preserve"> utca 10.</w:t>
            </w:r>
          </w:p>
        </w:tc>
        <w:tc>
          <w:tcPr>
            <w:tcW w:w="709" w:type="dxa"/>
          </w:tcPr>
          <w:p w14:paraId="117D955A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286/3</w:t>
            </w:r>
          </w:p>
        </w:tc>
        <w:tc>
          <w:tcPr>
            <w:tcW w:w="1134" w:type="dxa"/>
          </w:tcPr>
          <w:p w14:paraId="19D7452F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 és gazdasági épület, utcai kerítés</w:t>
            </w:r>
          </w:p>
        </w:tc>
        <w:tc>
          <w:tcPr>
            <w:tcW w:w="4820" w:type="dxa"/>
          </w:tcPr>
          <w:p w14:paraId="7285EB5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elején épült jellegzetes Hosszúhetényi lakóház a településképi és településtörténeti jelentősége miatt védett.</w:t>
            </w:r>
          </w:p>
          <w:p w14:paraId="16A295EB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Védett a lakóépület tömege, tornácos rendje, tornácoszlopai, nyílásrendje, nyílászáróinak osztásrendje és anyaghasználata, utcai homlokzatának vakolatdíszítései. </w:t>
            </w:r>
          </w:p>
          <w:p w14:paraId="765E1117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utcai kovácsoltvas kerítés fém anyagú részei, és az eredeti pillérek.</w:t>
            </w:r>
          </w:p>
          <w:p w14:paraId="11C28C74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gazdasági épület tömege, nyílásrendje, nyílászáróinak osztásrendje és építéskori anyaghasználata.</w:t>
            </w:r>
          </w:p>
        </w:tc>
      </w:tr>
      <w:tr w:rsidR="00656C0E" w:rsidRPr="00656C0E" w14:paraId="493A0FE0" w14:textId="77777777" w:rsidTr="00201E27">
        <w:trPr>
          <w:trHeight w:val="1449"/>
        </w:trPr>
        <w:tc>
          <w:tcPr>
            <w:tcW w:w="510" w:type="dxa"/>
          </w:tcPr>
          <w:p w14:paraId="75FDED07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297B2DD7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</w:t>
            </w:r>
            <w:proofErr w:type="spellStart"/>
            <w:r w:rsidRPr="00656C0E">
              <w:rPr>
                <w:rFonts w:cs="Arial"/>
                <w:sz w:val="18"/>
                <w:szCs w:val="18"/>
              </w:rPr>
              <w:t>Ormándi</w:t>
            </w:r>
            <w:proofErr w:type="spellEnd"/>
            <w:r w:rsidRPr="00656C0E">
              <w:rPr>
                <w:rFonts w:cs="Arial"/>
                <w:sz w:val="18"/>
                <w:szCs w:val="18"/>
              </w:rPr>
              <w:t xml:space="preserve"> utca 24.</w:t>
            </w:r>
          </w:p>
        </w:tc>
        <w:tc>
          <w:tcPr>
            <w:tcW w:w="709" w:type="dxa"/>
          </w:tcPr>
          <w:p w14:paraId="759A542A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293/1</w:t>
            </w:r>
          </w:p>
        </w:tc>
        <w:tc>
          <w:tcPr>
            <w:tcW w:w="1134" w:type="dxa"/>
          </w:tcPr>
          <w:p w14:paraId="3C9BBEE7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3DF77045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elején épült jellegzetes Hosszúhetényi lakóház a településképi és településtörténeti jelentősége miatt védett.</w:t>
            </w:r>
          </w:p>
          <w:p w14:paraId="589AE46D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lakóépület tömege, csonkatornácos rendje, nyílásrendje, nyílászáróinak osztásrendje és anyaghasználata, utcai homlokzatának vakolatdísz fragmentumai.</w:t>
            </w:r>
          </w:p>
        </w:tc>
      </w:tr>
      <w:tr w:rsidR="00656C0E" w:rsidRPr="00656C0E" w14:paraId="1D84C750" w14:textId="77777777" w:rsidTr="00201E27">
        <w:trPr>
          <w:trHeight w:val="1271"/>
        </w:trPr>
        <w:tc>
          <w:tcPr>
            <w:tcW w:w="510" w:type="dxa"/>
          </w:tcPr>
          <w:p w14:paraId="537FDBE4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</w:rPr>
              <w:lastRenderedPageBreak/>
              <w:br w:type="page"/>
            </w:r>
          </w:p>
        </w:tc>
        <w:tc>
          <w:tcPr>
            <w:tcW w:w="2325" w:type="dxa"/>
          </w:tcPr>
          <w:p w14:paraId="6B2399A9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</w:t>
            </w:r>
            <w:proofErr w:type="spellStart"/>
            <w:r w:rsidRPr="00656C0E">
              <w:rPr>
                <w:rFonts w:cs="Arial"/>
                <w:sz w:val="18"/>
                <w:szCs w:val="18"/>
              </w:rPr>
              <w:t>Ormándi</w:t>
            </w:r>
            <w:proofErr w:type="spellEnd"/>
            <w:r w:rsidRPr="00656C0E">
              <w:rPr>
                <w:rFonts w:cs="Arial"/>
                <w:sz w:val="18"/>
                <w:szCs w:val="18"/>
              </w:rPr>
              <w:t xml:space="preserve"> utca 33.</w:t>
            </w:r>
          </w:p>
        </w:tc>
        <w:tc>
          <w:tcPr>
            <w:tcW w:w="709" w:type="dxa"/>
          </w:tcPr>
          <w:p w14:paraId="4FCACE72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393/3</w:t>
            </w:r>
          </w:p>
        </w:tc>
        <w:tc>
          <w:tcPr>
            <w:tcW w:w="1134" w:type="dxa"/>
          </w:tcPr>
          <w:p w14:paraId="325ED48A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7B0C85E6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Településszerkezetben elfoglalt helye és településtörténeti szerepe miatt az egykori XIX. sz.-i malom épületegyüttes védett.</w:t>
            </w:r>
          </w:p>
          <w:p w14:paraId="2A79CB9B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épületek tömege, eredeti nyílásrendje, nyílászáróinak osztásrendje és anyaghasználata, a homlokzatok vakolatdíszei.</w:t>
            </w:r>
          </w:p>
        </w:tc>
      </w:tr>
      <w:tr w:rsidR="00656C0E" w:rsidRPr="00656C0E" w14:paraId="0697E991" w14:textId="77777777" w:rsidTr="00201E27">
        <w:trPr>
          <w:trHeight w:hRule="exact" w:val="1578"/>
        </w:trPr>
        <w:tc>
          <w:tcPr>
            <w:tcW w:w="510" w:type="dxa"/>
          </w:tcPr>
          <w:p w14:paraId="09DEFEEA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4AE608FC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</w:t>
            </w:r>
            <w:proofErr w:type="spellStart"/>
            <w:r w:rsidRPr="00656C0E">
              <w:rPr>
                <w:rFonts w:cs="Arial"/>
                <w:sz w:val="18"/>
                <w:szCs w:val="18"/>
              </w:rPr>
              <w:t>Kajdy</w:t>
            </w:r>
            <w:proofErr w:type="spellEnd"/>
            <w:r w:rsidRPr="00656C0E">
              <w:rPr>
                <w:rFonts w:cs="Arial"/>
                <w:sz w:val="18"/>
                <w:szCs w:val="18"/>
              </w:rPr>
              <w:t xml:space="preserve"> köz 13.</w:t>
            </w:r>
          </w:p>
        </w:tc>
        <w:tc>
          <w:tcPr>
            <w:tcW w:w="709" w:type="dxa"/>
          </w:tcPr>
          <w:p w14:paraId="75F38B4D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391</w:t>
            </w:r>
          </w:p>
        </w:tc>
        <w:tc>
          <w:tcPr>
            <w:tcW w:w="1134" w:type="dxa"/>
          </w:tcPr>
          <w:p w14:paraId="1B340E6C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371A0C0B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XIX. sz.-i épület egykor feltehetően a szomszédos malomhoz tartozott, a</w:t>
            </w:r>
            <w:r w:rsidRPr="00656C0E">
              <w:t xml:space="preserve"> t</w:t>
            </w: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elepülésszerkezetben elfoglalt helye és feltárandó településtörténeti szerepe miatt a helyi védett.</w:t>
            </w:r>
          </w:p>
          <w:p w14:paraId="7D4CCE6B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nyílásrendje, nyílásainak osztásrendje és anyaghasználata, homlokzatainak vakolatdíszítései.</w:t>
            </w:r>
          </w:p>
        </w:tc>
      </w:tr>
      <w:tr w:rsidR="00656C0E" w:rsidRPr="00656C0E" w14:paraId="5E668839" w14:textId="77777777" w:rsidTr="00201E27">
        <w:trPr>
          <w:trHeight w:val="1268"/>
        </w:trPr>
        <w:tc>
          <w:tcPr>
            <w:tcW w:w="510" w:type="dxa"/>
          </w:tcPr>
          <w:p w14:paraId="0CE81B8C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3F75825B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</w:t>
            </w:r>
            <w:proofErr w:type="spellStart"/>
            <w:r w:rsidRPr="00656C0E">
              <w:rPr>
                <w:rFonts w:cs="Arial"/>
                <w:sz w:val="18"/>
                <w:szCs w:val="18"/>
              </w:rPr>
              <w:t>Ormándi</w:t>
            </w:r>
            <w:proofErr w:type="spellEnd"/>
            <w:r w:rsidRPr="00656C0E">
              <w:rPr>
                <w:rFonts w:cs="Arial"/>
                <w:sz w:val="18"/>
                <w:szCs w:val="18"/>
              </w:rPr>
              <w:t xml:space="preserve"> utca 51.</w:t>
            </w:r>
          </w:p>
        </w:tc>
        <w:tc>
          <w:tcPr>
            <w:tcW w:w="709" w:type="dxa"/>
          </w:tcPr>
          <w:p w14:paraId="1A16B540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377</w:t>
            </w:r>
          </w:p>
        </w:tc>
        <w:tc>
          <w:tcPr>
            <w:tcW w:w="1134" w:type="dxa"/>
          </w:tcPr>
          <w:p w14:paraId="74342A12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103EDBDE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elején épült jellegzetes Hosszúhetényi lakóház a településképi és településtörténeti jelentősége miatt védett.</w:t>
            </w:r>
          </w:p>
          <w:p w14:paraId="568599B5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tornácos rendje, eredeti nyílásrendje, eredeti nyílászáróinak osztásrendje és anyaghasználata.</w:t>
            </w:r>
          </w:p>
        </w:tc>
      </w:tr>
      <w:tr w:rsidR="00656C0E" w:rsidRPr="00656C0E" w14:paraId="38DA6534" w14:textId="77777777" w:rsidTr="00201E27">
        <w:trPr>
          <w:trHeight w:val="1701"/>
        </w:trPr>
        <w:tc>
          <w:tcPr>
            <w:tcW w:w="510" w:type="dxa"/>
          </w:tcPr>
          <w:p w14:paraId="1E84D9E3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69A79182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</w:t>
            </w:r>
            <w:proofErr w:type="spellStart"/>
            <w:r w:rsidRPr="00656C0E">
              <w:rPr>
                <w:rFonts w:cs="Arial"/>
                <w:sz w:val="18"/>
                <w:szCs w:val="18"/>
              </w:rPr>
              <w:t>Ormándi</w:t>
            </w:r>
            <w:proofErr w:type="spellEnd"/>
            <w:r w:rsidRPr="00656C0E">
              <w:rPr>
                <w:rFonts w:cs="Arial"/>
                <w:sz w:val="18"/>
                <w:szCs w:val="18"/>
              </w:rPr>
              <w:t xml:space="preserve"> utca 55.</w:t>
            </w:r>
          </w:p>
        </w:tc>
        <w:tc>
          <w:tcPr>
            <w:tcW w:w="709" w:type="dxa"/>
          </w:tcPr>
          <w:p w14:paraId="5C862355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374/1</w:t>
            </w:r>
          </w:p>
        </w:tc>
        <w:tc>
          <w:tcPr>
            <w:tcW w:w="1134" w:type="dxa"/>
          </w:tcPr>
          <w:p w14:paraId="21065E6E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 és melléképület</w:t>
            </w:r>
          </w:p>
        </w:tc>
        <w:tc>
          <w:tcPr>
            <w:tcW w:w="4820" w:type="dxa"/>
          </w:tcPr>
          <w:p w14:paraId="0C6160AE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elején épült jellegzetes Hosszúhetényi lakóház a településképi és településtörténeti jelentősége miatt védett.</w:t>
            </w:r>
          </w:p>
          <w:p w14:paraId="0EC6A7F7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csonka tornácos rendje, eredeti nyílásrendje, eredeti nyílászáróinak osztásrendje és anyaghasználata.</w:t>
            </w:r>
          </w:p>
          <w:p w14:paraId="76265D6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melléképület tömege, nyílásrendje, eredeti nyílászáróinak osztásrendje és anyaghasználata.</w:t>
            </w:r>
          </w:p>
        </w:tc>
      </w:tr>
      <w:tr w:rsidR="00656C0E" w:rsidRPr="00656C0E" w14:paraId="0D684D28" w14:textId="77777777" w:rsidTr="00201E27">
        <w:trPr>
          <w:trHeight w:hRule="exact" w:val="1128"/>
        </w:trPr>
        <w:tc>
          <w:tcPr>
            <w:tcW w:w="510" w:type="dxa"/>
          </w:tcPr>
          <w:p w14:paraId="2D6950A3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3C474166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</w:t>
            </w:r>
            <w:proofErr w:type="spellStart"/>
            <w:r w:rsidRPr="00656C0E">
              <w:rPr>
                <w:rFonts w:cs="Arial"/>
                <w:sz w:val="18"/>
                <w:szCs w:val="18"/>
              </w:rPr>
              <w:t>Ormándi</w:t>
            </w:r>
            <w:proofErr w:type="spellEnd"/>
            <w:r w:rsidRPr="00656C0E">
              <w:rPr>
                <w:rFonts w:cs="Arial"/>
                <w:sz w:val="18"/>
                <w:szCs w:val="18"/>
              </w:rPr>
              <w:t xml:space="preserve"> utca 58.</w:t>
            </w:r>
          </w:p>
        </w:tc>
        <w:tc>
          <w:tcPr>
            <w:tcW w:w="709" w:type="dxa"/>
          </w:tcPr>
          <w:p w14:paraId="14A4CB23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314</w:t>
            </w:r>
          </w:p>
        </w:tc>
        <w:tc>
          <w:tcPr>
            <w:tcW w:w="1134" w:type="dxa"/>
          </w:tcPr>
          <w:p w14:paraId="1111B278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6EF85446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elején épült jellegzetes Hosszúhetényi lakóház a településképi és településtörténeti jelentősége miatt védett.</w:t>
            </w:r>
          </w:p>
          <w:p w14:paraId="47C5E17D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eredeti nyílásrendje, eredeti nyílászáróinak osztásrendje és anyaghasználata.</w:t>
            </w:r>
          </w:p>
        </w:tc>
      </w:tr>
      <w:tr w:rsidR="00656C0E" w:rsidRPr="00656C0E" w14:paraId="1B579542" w14:textId="77777777" w:rsidTr="00201E27">
        <w:trPr>
          <w:trHeight w:val="840"/>
        </w:trPr>
        <w:tc>
          <w:tcPr>
            <w:tcW w:w="510" w:type="dxa"/>
          </w:tcPr>
          <w:p w14:paraId="7564BBB7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3482408F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</w:t>
            </w:r>
            <w:proofErr w:type="spellStart"/>
            <w:r w:rsidRPr="00656C0E">
              <w:rPr>
                <w:rFonts w:cs="Arial"/>
                <w:sz w:val="18"/>
                <w:szCs w:val="18"/>
              </w:rPr>
              <w:t>Ormándi</w:t>
            </w:r>
            <w:proofErr w:type="spellEnd"/>
            <w:r w:rsidRPr="00656C0E">
              <w:rPr>
                <w:rFonts w:cs="Arial"/>
                <w:sz w:val="18"/>
                <w:szCs w:val="18"/>
              </w:rPr>
              <w:t xml:space="preserve"> utca 62. </w:t>
            </w:r>
          </w:p>
        </w:tc>
        <w:tc>
          <w:tcPr>
            <w:tcW w:w="709" w:type="dxa"/>
          </w:tcPr>
          <w:p w14:paraId="03F38924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323</w:t>
            </w:r>
          </w:p>
        </w:tc>
        <w:tc>
          <w:tcPr>
            <w:tcW w:w="1134" w:type="dxa"/>
          </w:tcPr>
          <w:p w14:paraId="30E0DFBA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3DF3BE82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jellegzetes Hosszúhetényi lakóház a településképi jelentősége miatt védett.</w:t>
            </w:r>
          </w:p>
          <w:p w14:paraId="4AE05632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eredeti nyílásrendje, eredeti nyílászáróinak osztásrendje.</w:t>
            </w:r>
          </w:p>
        </w:tc>
      </w:tr>
      <w:tr w:rsidR="00656C0E" w:rsidRPr="00656C0E" w14:paraId="5A4D0941" w14:textId="77777777" w:rsidTr="00201E27">
        <w:trPr>
          <w:trHeight w:val="1264"/>
        </w:trPr>
        <w:tc>
          <w:tcPr>
            <w:tcW w:w="510" w:type="dxa"/>
          </w:tcPr>
          <w:p w14:paraId="0A05B755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</w:rPr>
              <w:br w:type="page"/>
            </w:r>
          </w:p>
        </w:tc>
        <w:tc>
          <w:tcPr>
            <w:tcW w:w="2325" w:type="dxa"/>
          </w:tcPr>
          <w:p w14:paraId="1856EDC1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</w:t>
            </w:r>
            <w:proofErr w:type="spellStart"/>
            <w:r w:rsidRPr="00656C0E">
              <w:rPr>
                <w:rFonts w:cs="Arial"/>
                <w:sz w:val="18"/>
                <w:szCs w:val="18"/>
              </w:rPr>
              <w:t>Ormándi</w:t>
            </w:r>
            <w:proofErr w:type="spellEnd"/>
            <w:r w:rsidRPr="00656C0E">
              <w:rPr>
                <w:rFonts w:cs="Arial"/>
                <w:sz w:val="18"/>
                <w:szCs w:val="18"/>
              </w:rPr>
              <w:t xml:space="preserve"> utca 66.</w:t>
            </w:r>
          </w:p>
        </w:tc>
        <w:tc>
          <w:tcPr>
            <w:tcW w:w="709" w:type="dxa"/>
          </w:tcPr>
          <w:p w14:paraId="59EBCF97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1134" w:type="dxa"/>
          </w:tcPr>
          <w:p w14:paraId="4687C2D3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6149F2DD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elején épült jellegzetes Hosszúhetényi lakóház a településképi és településtörténeti jelentősége miatt védett.</w:t>
            </w:r>
          </w:p>
          <w:p w14:paraId="6CF6FCCC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tornácos rendje, tornácoszlopai, eredeti nyílásrendje, eredeti nyílászáróinak osztásrendje és anyaghasználata.</w:t>
            </w:r>
          </w:p>
        </w:tc>
      </w:tr>
      <w:tr w:rsidR="00656C0E" w:rsidRPr="00656C0E" w14:paraId="18930AE3" w14:textId="77777777" w:rsidTr="00201E27">
        <w:trPr>
          <w:trHeight w:val="1112"/>
        </w:trPr>
        <w:tc>
          <w:tcPr>
            <w:tcW w:w="510" w:type="dxa"/>
          </w:tcPr>
          <w:p w14:paraId="5868F939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4E2DEE27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</w:t>
            </w:r>
            <w:proofErr w:type="spellStart"/>
            <w:r w:rsidRPr="00656C0E">
              <w:rPr>
                <w:rFonts w:cs="Arial"/>
                <w:sz w:val="18"/>
                <w:szCs w:val="18"/>
              </w:rPr>
              <w:t>Ormándi</w:t>
            </w:r>
            <w:proofErr w:type="spellEnd"/>
            <w:r w:rsidRPr="00656C0E">
              <w:rPr>
                <w:rFonts w:cs="Arial"/>
                <w:sz w:val="18"/>
                <w:szCs w:val="18"/>
              </w:rPr>
              <w:t xml:space="preserve"> utca 90/a.</w:t>
            </w:r>
          </w:p>
        </w:tc>
        <w:tc>
          <w:tcPr>
            <w:tcW w:w="709" w:type="dxa"/>
          </w:tcPr>
          <w:p w14:paraId="53161DF7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338</w:t>
            </w:r>
          </w:p>
        </w:tc>
        <w:tc>
          <w:tcPr>
            <w:tcW w:w="1134" w:type="dxa"/>
          </w:tcPr>
          <w:p w14:paraId="128877BB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18660319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elején épült jellegzetes Hosszúhetényi lakóház a településképi és településtörténeti jelentősége miatt védett.</w:t>
            </w:r>
          </w:p>
          <w:p w14:paraId="1C919879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csonkatornácos rendje, eredeti nyílásrendje, tűzfalának „macskalépcsős” kialakítása.</w:t>
            </w:r>
          </w:p>
        </w:tc>
      </w:tr>
      <w:tr w:rsidR="00656C0E" w:rsidRPr="00656C0E" w14:paraId="45909120" w14:textId="77777777" w:rsidTr="00201E27">
        <w:trPr>
          <w:trHeight w:val="1567"/>
        </w:trPr>
        <w:tc>
          <w:tcPr>
            <w:tcW w:w="510" w:type="dxa"/>
          </w:tcPr>
          <w:p w14:paraId="5C157164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3DABFBBE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</w:t>
            </w:r>
            <w:proofErr w:type="spellStart"/>
            <w:r w:rsidRPr="00656C0E">
              <w:rPr>
                <w:rFonts w:cs="Arial"/>
                <w:sz w:val="18"/>
                <w:szCs w:val="18"/>
              </w:rPr>
              <w:t>Ormándi</w:t>
            </w:r>
            <w:proofErr w:type="spellEnd"/>
            <w:r w:rsidRPr="00656C0E">
              <w:rPr>
                <w:rFonts w:cs="Arial"/>
                <w:sz w:val="18"/>
                <w:szCs w:val="18"/>
              </w:rPr>
              <w:t xml:space="preserve"> utca 94.</w:t>
            </w:r>
          </w:p>
        </w:tc>
        <w:tc>
          <w:tcPr>
            <w:tcW w:w="709" w:type="dxa"/>
          </w:tcPr>
          <w:p w14:paraId="09E58FE1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340</w:t>
            </w:r>
          </w:p>
        </w:tc>
        <w:tc>
          <w:tcPr>
            <w:tcW w:w="1134" w:type="dxa"/>
          </w:tcPr>
          <w:p w14:paraId="46CD54C6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4E3A05F2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elején épült jellegzetes Hosszúhetényi lakóház a településképi és településtörténeti jelentősége miatt védett.</w:t>
            </w:r>
          </w:p>
          <w:p w14:paraId="230302D6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eredeti tömege, tornácos rendje, utcai homlokzatának nyílásrendje, utcai eredeti nyílászáróinak osztásrendje és anyaghasználata, az utcai homlokzat vakolatdíszítései.</w:t>
            </w:r>
          </w:p>
        </w:tc>
      </w:tr>
      <w:tr w:rsidR="00656C0E" w:rsidRPr="00656C0E" w14:paraId="4DAF611F" w14:textId="77777777" w:rsidTr="00201E27">
        <w:trPr>
          <w:trHeight w:val="1250"/>
        </w:trPr>
        <w:tc>
          <w:tcPr>
            <w:tcW w:w="510" w:type="dxa"/>
          </w:tcPr>
          <w:p w14:paraId="561C5A1B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18B9A3B7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</w:t>
            </w:r>
            <w:proofErr w:type="spellStart"/>
            <w:r w:rsidRPr="00656C0E">
              <w:rPr>
                <w:rFonts w:cs="Arial"/>
                <w:sz w:val="18"/>
                <w:szCs w:val="18"/>
              </w:rPr>
              <w:t>Ormándi</w:t>
            </w:r>
            <w:proofErr w:type="spellEnd"/>
            <w:r w:rsidRPr="00656C0E">
              <w:rPr>
                <w:rFonts w:cs="Arial"/>
                <w:sz w:val="18"/>
                <w:szCs w:val="18"/>
              </w:rPr>
              <w:t xml:space="preserve"> utca 102.</w:t>
            </w:r>
          </w:p>
        </w:tc>
        <w:tc>
          <w:tcPr>
            <w:tcW w:w="709" w:type="dxa"/>
          </w:tcPr>
          <w:p w14:paraId="24CA5828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344</w:t>
            </w:r>
          </w:p>
        </w:tc>
        <w:tc>
          <w:tcPr>
            <w:tcW w:w="1134" w:type="dxa"/>
          </w:tcPr>
          <w:p w14:paraId="01A4C49C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2917527D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elején épült jellegzetes Hosszúhetényi lakóház a településképi és településtörténeti jelentősége miatt védett.</w:t>
            </w:r>
          </w:p>
          <w:p w14:paraId="7EC459A1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eredeti tömege, utcai homlokzatának nyílásrendje, utcai eredeti nyílászáróinak osztásrendje és anyaghasználata.</w:t>
            </w:r>
          </w:p>
        </w:tc>
      </w:tr>
      <w:tr w:rsidR="00656C0E" w:rsidRPr="00656C0E" w14:paraId="0C7988B7" w14:textId="77777777" w:rsidTr="00201E27">
        <w:trPr>
          <w:trHeight w:val="1267"/>
        </w:trPr>
        <w:tc>
          <w:tcPr>
            <w:tcW w:w="510" w:type="dxa"/>
          </w:tcPr>
          <w:p w14:paraId="5C2DCC95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640E66AA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Zengő utca 5.</w:t>
            </w:r>
          </w:p>
        </w:tc>
        <w:tc>
          <w:tcPr>
            <w:tcW w:w="709" w:type="dxa"/>
          </w:tcPr>
          <w:p w14:paraId="17856F3D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952</w:t>
            </w:r>
          </w:p>
        </w:tc>
        <w:tc>
          <w:tcPr>
            <w:tcW w:w="1134" w:type="dxa"/>
          </w:tcPr>
          <w:p w14:paraId="750924B7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7AD26B1A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XX. század elején épült jellegzetes Hosszúhetényi lakóház a településképi és településtörténeti jelentősége miatt védett.</w:t>
            </w:r>
          </w:p>
          <w:p w14:paraId="7563B090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tornácos rendje, eredeti nyílásrendje, eredeti nyílászáróinak osztásrendje és anyaghasználata.</w:t>
            </w:r>
          </w:p>
        </w:tc>
      </w:tr>
      <w:tr w:rsidR="00656C0E" w:rsidRPr="00656C0E" w14:paraId="2C4F5C15" w14:textId="77777777" w:rsidTr="00201E27">
        <w:trPr>
          <w:trHeight w:val="988"/>
        </w:trPr>
        <w:tc>
          <w:tcPr>
            <w:tcW w:w="510" w:type="dxa"/>
          </w:tcPr>
          <w:p w14:paraId="2D7E8676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69F91643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29.</w:t>
            </w:r>
          </w:p>
        </w:tc>
        <w:tc>
          <w:tcPr>
            <w:tcW w:w="709" w:type="dxa"/>
          </w:tcPr>
          <w:p w14:paraId="13D7E76D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421/1</w:t>
            </w:r>
          </w:p>
        </w:tc>
        <w:tc>
          <w:tcPr>
            <w:tcW w:w="1134" w:type="dxa"/>
          </w:tcPr>
          <w:p w14:paraId="5CD60754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19E40D57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A XX. század elején épült jellegzetes Hosszúhetényi lakóház a településképi és településtörténeti jelentősége miatt védett </w:t>
            </w:r>
          </w:p>
          <w:p w14:paraId="5CE084B1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Védett az épület eredeti tömege, eredeti nyílásrendje, eredeti nyílászáróinak osztásrendje és anyaghasználata. </w:t>
            </w:r>
          </w:p>
        </w:tc>
      </w:tr>
      <w:tr w:rsidR="00656C0E" w:rsidRPr="00656C0E" w14:paraId="54876069" w14:textId="77777777" w:rsidTr="00201E27">
        <w:trPr>
          <w:trHeight w:val="379"/>
        </w:trPr>
        <w:tc>
          <w:tcPr>
            <w:tcW w:w="510" w:type="dxa"/>
          </w:tcPr>
          <w:p w14:paraId="7B8C6D0A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5540098C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20.</w:t>
            </w:r>
          </w:p>
        </w:tc>
        <w:tc>
          <w:tcPr>
            <w:tcW w:w="709" w:type="dxa"/>
          </w:tcPr>
          <w:p w14:paraId="14BB35E0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778</w:t>
            </w:r>
          </w:p>
        </w:tc>
        <w:tc>
          <w:tcPr>
            <w:tcW w:w="1134" w:type="dxa"/>
          </w:tcPr>
          <w:p w14:paraId="6D0E8912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gazdasági épület</w:t>
            </w:r>
          </w:p>
        </w:tc>
        <w:tc>
          <w:tcPr>
            <w:tcW w:w="4820" w:type="dxa"/>
          </w:tcPr>
          <w:p w14:paraId="61AD684E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gazdasági épület tömege, eredeti nyílásrendje, eredeti nyílászáróinak osztásrendje és anyaghasználata.</w:t>
            </w:r>
          </w:p>
        </w:tc>
      </w:tr>
      <w:tr w:rsidR="00656C0E" w:rsidRPr="00656C0E" w14:paraId="7ACE8F60" w14:textId="77777777" w:rsidTr="00201E27">
        <w:trPr>
          <w:trHeight w:val="1222"/>
        </w:trPr>
        <w:tc>
          <w:tcPr>
            <w:tcW w:w="510" w:type="dxa"/>
          </w:tcPr>
          <w:p w14:paraId="688A8172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</w:rPr>
              <w:br w:type="page"/>
            </w:r>
          </w:p>
        </w:tc>
        <w:tc>
          <w:tcPr>
            <w:tcW w:w="2325" w:type="dxa"/>
          </w:tcPr>
          <w:p w14:paraId="2494E26F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Fő utca 50.</w:t>
            </w:r>
          </w:p>
        </w:tc>
        <w:tc>
          <w:tcPr>
            <w:tcW w:w="709" w:type="dxa"/>
          </w:tcPr>
          <w:p w14:paraId="7EBF8500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798/1</w:t>
            </w:r>
          </w:p>
        </w:tc>
        <w:tc>
          <w:tcPr>
            <w:tcW w:w="1134" w:type="dxa"/>
          </w:tcPr>
          <w:p w14:paraId="145E588C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0277BCF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A XX. század elején épült jellegzetes Hosszúhetényi lakóház a településképi és településtörténeti jelentősége miatt védett </w:t>
            </w:r>
          </w:p>
          <w:p w14:paraId="46991BDC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eredeti tömege, tornácos rendje, eredeti nyílásrendje, eredeti nyílászáróinak osztásrendje és anyaghasználata.</w:t>
            </w:r>
          </w:p>
        </w:tc>
      </w:tr>
      <w:tr w:rsidR="00656C0E" w:rsidRPr="00656C0E" w14:paraId="2BA3F858" w14:textId="77777777" w:rsidTr="00201E27">
        <w:trPr>
          <w:trHeight w:val="1694"/>
        </w:trPr>
        <w:tc>
          <w:tcPr>
            <w:tcW w:w="510" w:type="dxa"/>
          </w:tcPr>
          <w:p w14:paraId="615F5F84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22E03EB8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Hosszúhetény, Kossuth Lajos utca 43.</w:t>
            </w:r>
          </w:p>
        </w:tc>
        <w:tc>
          <w:tcPr>
            <w:tcW w:w="709" w:type="dxa"/>
          </w:tcPr>
          <w:p w14:paraId="0FD2E4AD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1024</w:t>
            </w:r>
          </w:p>
        </w:tc>
        <w:tc>
          <w:tcPr>
            <w:tcW w:w="1134" w:type="dxa"/>
          </w:tcPr>
          <w:p w14:paraId="289B6D6F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 és utcai kerítés</w:t>
            </w:r>
          </w:p>
        </w:tc>
        <w:tc>
          <w:tcPr>
            <w:tcW w:w="4820" w:type="dxa"/>
          </w:tcPr>
          <w:p w14:paraId="6DC1F1B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tömegformálású jellegzetes falusi lakóház a XX. sz. első feléből a településképi megjelenése miatt védett.</w:t>
            </w:r>
          </w:p>
          <w:p w14:paraId="44631B1A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lakóépület tömege, tornácos rendje, eredeti nyílásrendje, eredeti nyílászáróinak osztásrendje és anyaghasználata, az oromfalon található vakolatdísz fragmentuma.</w:t>
            </w:r>
          </w:p>
          <w:p w14:paraId="291386A5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Az utcai kerítés fémszerkezete. </w:t>
            </w:r>
          </w:p>
          <w:p w14:paraId="6D212561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  <w:tr w:rsidR="00656C0E" w:rsidRPr="00656C0E" w14:paraId="1CAA2814" w14:textId="77777777" w:rsidTr="00201E27">
        <w:trPr>
          <w:trHeight w:val="565"/>
        </w:trPr>
        <w:tc>
          <w:tcPr>
            <w:tcW w:w="510" w:type="dxa"/>
          </w:tcPr>
          <w:p w14:paraId="4C7B166B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2917E788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</w:t>
            </w:r>
            <w:proofErr w:type="spellStart"/>
            <w:r w:rsidRPr="00656C0E">
              <w:rPr>
                <w:rFonts w:cs="Arial"/>
                <w:sz w:val="18"/>
                <w:szCs w:val="18"/>
              </w:rPr>
              <w:t>Ormándi</w:t>
            </w:r>
            <w:proofErr w:type="spellEnd"/>
            <w:r w:rsidRPr="00656C0E">
              <w:rPr>
                <w:rFonts w:cs="Arial"/>
                <w:sz w:val="18"/>
                <w:szCs w:val="18"/>
              </w:rPr>
              <w:t xml:space="preserve"> utca 30.</w:t>
            </w:r>
          </w:p>
        </w:tc>
        <w:tc>
          <w:tcPr>
            <w:tcW w:w="709" w:type="dxa"/>
          </w:tcPr>
          <w:p w14:paraId="151A0C06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296</w:t>
            </w:r>
          </w:p>
        </w:tc>
        <w:tc>
          <w:tcPr>
            <w:tcW w:w="1134" w:type="dxa"/>
          </w:tcPr>
          <w:p w14:paraId="234BFDD3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 és utcai kerítést</w:t>
            </w:r>
          </w:p>
        </w:tc>
        <w:tc>
          <w:tcPr>
            <w:tcW w:w="4820" w:type="dxa"/>
          </w:tcPr>
          <w:p w14:paraId="3555519C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tömegformálású jellegzetes falusi lakóház a XX. sz. első feléből a településképi megjelenése miatt védett.</w:t>
            </w:r>
          </w:p>
          <w:p w14:paraId="25288BDD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zárt tornácos rendje, eredeti nyílásrendje, eredeti nyílászáróinak osztásrendje és anyaghasználata, az utcai homlokzat vakolatdíszítése.</w:t>
            </w:r>
          </w:p>
          <w:p w14:paraId="1F8A6DFC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Az utcai kerítés fém szerkezetei.</w:t>
            </w:r>
          </w:p>
        </w:tc>
      </w:tr>
      <w:tr w:rsidR="00656C0E" w:rsidRPr="00656C0E" w14:paraId="467D2C5D" w14:textId="77777777" w:rsidTr="00201E27">
        <w:trPr>
          <w:trHeight w:val="1329"/>
        </w:trPr>
        <w:tc>
          <w:tcPr>
            <w:tcW w:w="510" w:type="dxa"/>
          </w:tcPr>
          <w:p w14:paraId="46D03E56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3DF4567D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</w:t>
            </w:r>
            <w:proofErr w:type="spellStart"/>
            <w:r w:rsidRPr="00656C0E">
              <w:rPr>
                <w:rFonts w:cs="Arial"/>
                <w:sz w:val="18"/>
                <w:szCs w:val="18"/>
              </w:rPr>
              <w:t>Ormándi</w:t>
            </w:r>
            <w:proofErr w:type="spellEnd"/>
            <w:r w:rsidRPr="00656C0E">
              <w:rPr>
                <w:rFonts w:cs="Arial"/>
                <w:sz w:val="18"/>
                <w:szCs w:val="18"/>
              </w:rPr>
              <w:t xml:space="preserve"> utca 46.</w:t>
            </w:r>
          </w:p>
        </w:tc>
        <w:tc>
          <w:tcPr>
            <w:tcW w:w="709" w:type="dxa"/>
          </w:tcPr>
          <w:p w14:paraId="61A6CCCE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306</w:t>
            </w:r>
          </w:p>
        </w:tc>
        <w:tc>
          <w:tcPr>
            <w:tcW w:w="1134" w:type="dxa"/>
          </w:tcPr>
          <w:p w14:paraId="570BDB0B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7CDF1786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tömegformálású jellegzetes falusi lakóház a XX. sz. első feléből a településképi megjelenése miatt védett.</w:t>
            </w:r>
          </w:p>
          <w:p w14:paraId="15966A6A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tornácos rendje, eredeti nyílásrendje, eredeti nyílászáróinak osztásrendje és anyaghasználata.</w:t>
            </w:r>
          </w:p>
        </w:tc>
      </w:tr>
      <w:tr w:rsidR="00656C0E" w:rsidRPr="00656C0E" w14:paraId="5741A429" w14:textId="77777777" w:rsidTr="00201E27">
        <w:trPr>
          <w:trHeight w:val="1277"/>
        </w:trPr>
        <w:tc>
          <w:tcPr>
            <w:tcW w:w="510" w:type="dxa"/>
          </w:tcPr>
          <w:p w14:paraId="4B1BCD0B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0495EFFF" w14:textId="77777777" w:rsidR="00656C0E" w:rsidRPr="00656C0E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 xml:space="preserve">Hosszúhetény, </w:t>
            </w:r>
            <w:proofErr w:type="spellStart"/>
            <w:r w:rsidRPr="00656C0E">
              <w:rPr>
                <w:rFonts w:cs="Arial"/>
                <w:sz w:val="18"/>
                <w:szCs w:val="18"/>
              </w:rPr>
              <w:t>Ormándi</w:t>
            </w:r>
            <w:proofErr w:type="spellEnd"/>
            <w:r w:rsidRPr="00656C0E">
              <w:rPr>
                <w:rFonts w:cs="Arial"/>
                <w:sz w:val="18"/>
                <w:szCs w:val="18"/>
              </w:rPr>
              <w:t xml:space="preserve"> utca 104/a.</w:t>
            </w:r>
          </w:p>
        </w:tc>
        <w:tc>
          <w:tcPr>
            <w:tcW w:w="709" w:type="dxa"/>
          </w:tcPr>
          <w:p w14:paraId="0724CAAE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345/1</w:t>
            </w:r>
          </w:p>
        </w:tc>
        <w:tc>
          <w:tcPr>
            <w:tcW w:w="1134" w:type="dxa"/>
          </w:tcPr>
          <w:p w14:paraId="29801BCD" w14:textId="77777777" w:rsidR="00656C0E" w:rsidRPr="00656C0E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656C0E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32B74FDB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tömegformálású jellegzetes falusi lakóház a XX. sz. első feléből a településképi megjelenése miatt védett.</w:t>
            </w:r>
          </w:p>
          <w:p w14:paraId="3D7F49DE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tornácos rendje, eredeti nyílásrendje, eredeti nyílászáróinak osztásrendje és anyaghasználata, az utcai homlokzat vakolatdíszítései.</w:t>
            </w:r>
          </w:p>
        </w:tc>
      </w:tr>
      <w:tr w:rsidR="00656C0E" w:rsidRPr="00656C0E" w14:paraId="7E1690FC" w14:textId="77777777" w:rsidTr="00201E27">
        <w:trPr>
          <w:trHeight w:val="1679"/>
        </w:trPr>
        <w:tc>
          <w:tcPr>
            <w:tcW w:w="510" w:type="dxa"/>
          </w:tcPr>
          <w:p w14:paraId="0C43A2EC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b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19CDEC09" w14:textId="77777777" w:rsidR="00656C0E" w:rsidRPr="00465368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465368">
              <w:rPr>
                <w:rFonts w:cs="Arial"/>
                <w:sz w:val="18"/>
                <w:szCs w:val="18"/>
              </w:rPr>
              <w:t>Fő utca 16.</w:t>
            </w:r>
          </w:p>
        </w:tc>
        <w:tc>
          <w:tcPr>
            <w:tcW w:w="709" w:type="dxa"/>
          </w:tcPr>
          <w:p w14:paraId="0BE4E6DF" w14:textId="77777777" w:rsidR="00656C0E" w:rsidRPr="00465368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465368">
              <w:rPr>
                <w:rFonts w:cs="Arial"/>
                <w:sz w:val="18"/>
                <w:szCs w:val="18"/>
              </w:rPr>
              <w:t>776</w:t>
            </w:r>
          </w:p>
        </w:tc>
        <w:tc>
          <w:tcPr>
            <w:tcW w:w="1134" w:type="dxa"/>
          </w:tcPr>
          <w:p w14:paraId="6779A511" w14:textId="77777777" w:rsidR="00656C0E" w:rsidRPr="00465368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465368">
              <w:rPr>
                <w:rFonts w:cs="Arial"/>
                <w:sz w:val="18"/>
                <w:szCs w:val="18"/>
              </w:rPr>
              <w:t>Lakóépület és utcai kerítés</w:t>
            </w:r>
          </w:p>
        </w:tc>
        <w:tc>
          <w:tcPr>
            <w:tcW w:w="4820" w:type="dxa"/>
          </w:tcPr>
          <w:p w14:paraId="40BE75E3" w14:textId="77777777" w:rsidR="00656C0E" w:rsidRPr="00465368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465368">
              <w:rPr>
                <w:rFonts w:ascii="Arial" w:hAnsi="Arial" w:cs="Arial"/>
                <w:sz w:val="18"/>
                <w:szCs w:val="18"/>
                <w:lang w:eastAsia="hu-HU"/>
              </w:rPr>
              <w:t>Az utcára merőleges gerincű, kontyolt gerinctetős, klasszikus arányokat mutató, hagyományos nyílásrendet és részben nyílászárókat tartó lakóépület, kovácsoltvas</w:t>
            </w:r>
          </w:p>
          <w:p w14:paraId="65BD50D7" w14:textId="77777777" w:rsidR="00656C0E" w:rsidRPr="00465368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465368">
              <w:rPr>
                <w:rFonts w:ascii="Arial" w:hAnsi="Arial" w:cs="Arial"/>
                <w:sz w:val="18"/>
                <w:szCs w:val="18"/>
                <w:lang w:eastAsia="hu-HU"/>
              </w:rPr>
              <w:t xml:space="preserve">kerítéssel jelentős település történeti őrzendő érték. </w:t>
            </w:r>
          </w:p>
          <w:p w14:paraId="2AD33DF8" w14:textId="77777777" w:rsidR="00656C0E" w:rsidRPr="00465368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465368">
              <w:rPr>
                <w:rFonts w:ascii="Arial" w:hAnsi="Arial" w:cs="Arial"/>
                <w:sz w:val="18"/>
                <w:szCs w:val="18"/>
                <w:lang w:eastAsia="hu-HU"/>
              </w:rPr>
              <w:t>Védett a lakóépület tömege, nyílásrendje, nyílásainak építéskori osztásrendje és anyaghasználata, tornácos</w:t>
            </w:r>
          </w:p>
          <w:p w14:paraId="04FD2239" w14:textId="77777777" w:rsidR="00656C0E" w:rsidRPr="00465368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465368">
              <w:rPr>
                <w:rFonts w:ascii="Arial" w:hAnsi="Arial" w:cs="Arial"/>
                <w:sz w:val="18"/>
                <w:szCs w:val="18"/>
                <w:lang w:eastAsia="hu-HU"/>
              </w:rPr>
              <w:t>rendje, az utcai homlokzat vakolatdíszei. Az utcai kerítés kovácsoltvas elemei és műkő oszlopai.</w:t>
            </w:r>
          </w:p>
        </w:tc>
      </w:tr>
      <w:tr w:rsidR="00656C0E" w:rsidRPr="00656C0E" w14:paraId="37555592" w14:textId="77777777" w:rsidTr="00201E27">
        <w:trPr>
          <w:trHeight w:val="1688"/>
        </w:trPr>
        <w:tc>
          <w:tcPr>
            <w:tcW w:w="510" w:type="dxa"/>
          </w:tcPr>
          <w:p w14:paraId="42C52129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b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1F96076D" w14:textId="77777777" w:rsidR="00656C0E" w:rsidRPr="00465368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465368">
              <w:rPr>
                <w:rFonts w:cs="Arial"/>
                <w:sz w:val="18"/>
                <w:szCs w:val="18"/>
              </w:rPr>
              <w:t>Fő utca 14.</w:t>
            </w:r>
          </w:p>
        </w:tc>
        <w:tc>
          <w:tcPr>
            <w:tcW w:w="709" w:type="dxa"/>
          </w:tcPr>
          <w:p w14:paraId="59A798CB" w14:textId="77777777" w:rsidR="00656C0E" w:rsidRPr="00465368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465368">
              <w:rPr>
                <w:rFonts w:cs="Arial"/>
                <w:sz w:val="18"/>
                <w:szCs w:val="18"/>
              </w:rPr>
              <w:t>775/2</w:t>
            </w:r>
          </w:p>
        </w:tc>
        <w:tc>
          <w:tcPr>
            <w:tcW w:w="1134" w:type="dxa"/>
          </w:tcPr>
          <w:p w14:paraId="0D9D866E" w14:textId="77777777" w:rsidR="00656C0E" w:rsidRPr="00465368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465368">
              <w:rPr>
                <w:rFonts w:cs="Arial"/>
                <w:sz w:val="18"/>
                <w:szCs w:val="18"/>
              </w:rPr>
              <w:t>Gazdasági épület</w:t>
            </w:r>
          </w:p>
        </w:tc>
        <w:tc>
          <w:tcPr>
            <w:tcW w:w="4820" w:type="dxa"/>
          </w:tcPr>
          <w:p w14:paraId="6F3AE5E7" w14:textId="77777777" w:rsidR="00656C0E" w:rsidRPr="00465368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465368">
              <w:rPr>
                <w:rFonts w:ascii="Arial" w:hAnsi="Arial" w:cs="Arial"/>
                <w:sz w:val="18"/>
                <w:szCs w:val="18"/>
                <w:lang w:eastAsia="hu-HU"/>
              </w:rPr>
              <w:t>Az utcával párhuzamos gerincű, oromfalas, klasszikus arányokat mutató, hagyományos nyílásrendet és nyílászárókat tartó gazdasági épület, látszó tégla és kő vegyes falazattal jelentős település történeti őrzendő érték.</w:t>
            </w:r>
          </w:p>
          <w:p w14:paraId="4192B4BF" w14:textId="77777777" w:rsidR="00656C0E" w:rsidRPr="00465368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465368">
              <w:rPr>
                <w:rFonts w:ascii="Arial" w:hAnsi="Arial" w:cs="Arial"/>
                <w:sz w:val="18"/>
                <w:szCs w:val="18"/>
                <w:lang w:eastAsia="hu-HU"/>
              </w:rPr>
              <w:t>Védett a gazdasági épület tömege, nyílásrendje, nyílásainak osztásrendje és anyaghasználata, az utcára</w:t>
            </w:r>
          </w:p>
          <w:p w14:paraId="342CD788" w14:textId="77777777" w:rsidR="00656C0E" w:rsidRPr="00465368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465368">
              <w:rPr>
                <w:rFonts w:ascii="Arial" w:hAnsi="Arial" w:cs="Arial"/>
                <w:sz w:val="18"/>
                <w:szCs w:val="18"/>
                <w:lang w:eastAsia="hu-HU"/>
              </w:rPr>
              <w:t>néző udvari homlokzat látszó tégla és a kő architektúrája.</w:t>
            </w:r>
          </w:p>
        </w:tc>
      </w:tr>
      <w:tr w:rsidR="00656C0E" w:rsidRPr="00656C0E" w14:paraId="533F65C4" w14:textId="77777777" w:rsidTr="00201E27">
        <w:trPr>
          <w:trHeight w:val="1281"/>
        </w:trPr>
        <w:tc>
          <w:tcPr>
            <w:tcW w:w="510" w:type="dxa"/>
          </w:tcPr>
          <w:p w14:paraId="5FC0A1B9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b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7C090E52" w14:textId="77777777" w:rsidR="00656C0E" w:rsidRPr="00465368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465368">
              <w:rPr>
                <w:rFonts w:cs="Arial"/>
                <w:sz w:val="18"/>
                <w:szCs w:val="18"/>
              </w:rPr>
              <w:t>Fő utca 40.</w:t>
            </w:r>
          </w:p>
        </w:tc>
        <w:tc>
          <w:tcPr>
            <w:tcW w:w="709" w:type="dxa"/>
          </w:tcPr>
          <w:p w14:paraId="02775103" w14:textId="77777777" w:rsidR="00656C0E" w:rsidRPr="00465368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465368">
              <w:rPr>
                <w:rFonts w:cs="Arial"/>
                <w:sz w:val="18"/>
                <w:szCs w:val="18"/>
              </w:rPr>
              <w:t>792</w:t>
            </w:r>
          </w:p>
        </w:tc>
        <w:tc>
          <w:tcPr>
            <w:tcW w:w="1134" w:type="dxa"/>
          </w:tcPr>
          <w:p w14:paraId="366B7EE3" w14:textId="77777777" w:rsidR="00656C0E" w:rsidRPr="00465368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465368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54EF970B" w14:textId="77777777" w:rsidR="00656C0E" w:rsidRPr="00465368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465368">
              <w:rPr>
                <w:rFonts w:ascii="Arial" w:hAnsi="Arial" w:cs="Arial"/>
                <w:sz w:val="18"/>
                <w:szCs w:val="18"/>
                <w:lang w:eastAsia="hu-HU"/>
              </w:rPr>
              <w:t>Az utcára merőleges gerincű, oromfalas, klasszikus arányokat mutató, tornácos falusi lakóépület. Az épület az eredeti nyílásrendjét nagyrészt elveszítette, mert szélesebb, az épülettől idegen arányú ablakok kerület beépítésre.</w:t>
            </w:r>
          </w:p>
          <w:p w14:paraId="068263E8" w14:textId="77777777" w:rsidR="00656C0E" w:rsidRPr="00465368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465368">
              <w:rPr>
                <w:rFonts w:ascii="Arial" w:hAnsi="Arial" w:cs="Arial"/>
                <w:sz w:val="18"/>
                <w:szCs w:val="18"/>
                <w:lang w:eastAsia="hu-HU"/>
              </w:rPr>
              <w:t>Védett a lakóépület tömege, tornácos rendje.</w:t>
            </w:r>
          </w:p>
        </w:tc>
      </w:tr>
      <w:tr w:rsidR="00656C0E" w:rsidRPr="00656C0E" w14:paraId="04F9128D" w14:textId="77777777" w:rsidTr="00201E27">
        <w:trPr>
          <w:trHeight w:val="1688"/>
        </w:trPr>
        <w:tc>
          <w:tcPr>
            <w:tcW w:w="510" w:type="dxa"/>
          </w:tcPr>
          <w:p w14:paraId="422FE9AB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b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43241A51" w14:textId="77777777" w:rsidR="00656C0E" w:rsidRPr="00465368" w:rsidRDefault="00656C0E" w:rsidP="00656C0E">
            <w:pPr>
              <w:tabs>
                <w:tab w:val="left" w:pos="0"/>
              </w:tabs>
              <w:rPr>
                <w:rFonts w:cs="Arial"/>
                <w:sz w:val="18"/>
                <w:szCs w:val="18"/>
              </w:rPr>
            </w:pPr>
            <w:r w:rsidRPr="00465368">
              <w:rPr>
                <w:rFonts w:cs="Arial"/>
                <w:sz w:val="18"/>
                <w:szCs w:val="18"/>
              </w:rPr>
              <w:t>Iskola utca 52.</w:t>
            </w:r>
          </w:p>
        </w:tc>
        <w:tc>
          <w:tcPr>
            <w:tcW w:w="709" w:type="dxa"/>
          </w:tcPr>
          <w:p w14:paraId="5B125D0E" w14:textId="77777777" w:rsidR="00656C0E" w:rsidRPr="00465368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465368">
              <w:rPr>
                <w:rFonts w:cs="Arial"/>
                <w:sz w:val="18"/>
                <w:szCs w:val="18"/>
              </w:rPr>
              <w:t>103</w:t>
            </w:r>
          </w:p>
        </w:tc>
        <w:tc>
          <w:tcPr>
            <w:tcW w:w="1134" w:type="dxa"/>
          </w:tcPr>
          <w:p w14:paraId="6A88D4CD" w14:textId="77777777" w:rsidR="00656C0E" w:rsidRPr="00465368" w:rsidRDefault="00656C0E" w:rsidP="00656C0E">
            <w:pPr>
              <w:tabs>
                <w:tab w:val="left" w:pos="0"/>
              </w:tabs>
              <w:jc w:val="center"/>
              <w:rPr>
                <w:rFonts w:cs="Arial"/>
                <w:sz w:val="18"/>
                <w:szCs w:val="18"/>
              </w:rPr>
            </w:pPr>
            <w:r w:rsidRPr="00465368">
              <w:rPr>
                <w:rFonts w:cs="Arial"/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1E5899D6" w14:textId="77777777" w:rsidR="00656C0E" w:rsidRPr="00465368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465368">
              <w:rPr>
                <w:rFonts w:ascii="Arial" w:hAnsi="Arial" w:cs="Arial"/>
                <w:sz w:val="18"/>
                <w:szCs w:val="18"/>
                <w:lang w:eastAsia="hu-HU"/>
              </w:rPr>
              <w:t>Az utcával párhuzamos gerincű, D-i oldalán oromfalas, polgáriasodó megjelenésű alápincézett lakóépület az utcában egyedi beépítési módot mutató épületként is védendő.</w:t>
            </w:r>
          </w:p>
          <w:p w14:paraId="481266A8" w14:textId="77777777" w:rsidR="00656C0E" w:rsidRPr="00465368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465368">
              <w:rPr>
                <w:rFonts w:ascii="Arial" w:hAnsi="Arial" w:cs="Arial"/>
                <w:sz w:val="18"/>
                <w:szCs w:val="18"/>
                <w:lang w:eastAsia="hu-HU"/>
              </w:rPr>
              <w:t>Védett a lakóépület építéskori tömege, utcai homlokzatának nyílásrendje, nyílásainak építéskori osztásrendje és anyaghasználata, vakolatdíszei, az udvari homlokzat fém pinceajtaja, az udvari homlokzat pince ablakainak kovácsoltvas rácsai.</w:t>
            </w:r>
          </w:p>
        </w:tc>
      </w:tr>
      <w:tr w:rsidR="00656C0E" w:rsidRPr="00656C0E" w14:paraId="2F69C43C" w14:textId="77777777" w:rsidTr="00201E27">
        <w:trPr>
          <w:trHeight w:hRule="exact" w:val="876"/>
        </w:trPr>
        <w:tc>
          <w:tcPr>
            <w:tcW w:w="510" w:type="dxa"/>
          </w:tcPr>
          <w:p w14:paraId="624964B1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34A8C05B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proofErr w:type="spellStart"/>
            <w:r w:rsidRPr="00656C0E">
              <w:rPr>
                <w:sz w:val="18"/>
                <w:szCs w:val="18"/>
              </w:rPr>
              <w:t>Püspökszentlászló</w:t>
            </w:r>
            <w:proofErr w:type="spellEnd"/>
            <w:r w:rsidRPr="00656C0E">
              <w:rPr>
                <w:sz w:val="18"/>
                <w:szCs w:val="18"/>
              </w:rPr>
              <w:t xml:space="preserve">, </w:t>
            </w:r>
            <w:proofErr w:type="spellStart"/>
            <w:r w:rsidRPr="00656C0E">
              <w:rPr>
                <w:sz w:val="18"/>
                <w:szCs w:val="18"/>
              </w:rPr>
              <w:t>Püspökszentlászló</w:t>
            </w:r>
            <w:proofErr w:type="spellEnd"/>
            <w:r w:rsidRPr="00656C0E">
              <w:rPr>
                <w:sz w:val="18"/>
                <w:szCs w:val="18"/>
              </w:rPr>
              <w:t xml:space="preserve"> utca 4.</w:t>
            </w:r>
          </w:p>
        </w:tc>
        <w:tc>
          <w:tcPr>
            <w:tcW w:w="709" w:type="dxa"/>
          </w:tcPr>
          <w:p w14:paraId="48E825AB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1529</w:t>
            </w:r>
          </w:p>
        </w:tc>
        <w:tc>
          <w:tcPr>
            <w:tcW w:w="1134" w:type="dxa"/>
          </w:tcPr>
          <w:p w14:paraId="0CF9FD52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6D77F15A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tömegformálású jellegzetes falusi lakóház a településképi megjelenése miatt védett.</w:t>
            </w:r>
          </w:p>
          <w:p w14:paraId="2D72FD3C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tornácos rendje, nyílásrendje, nyílászáróinak osztásrendje és anyaghasználata.</w:t>
            </w:r>
          </w:p>
        </w:tc>
      </w:tr>
      <w:tr w:rsidR="00656C0E" w:rsidRPr="00656C0E" w14:paraId="412C893B" w14:textId="77777777" w:rsidTr="00201E27">
        <w:trPr>
          <w:trHeight w:val="1265"/>
        </w:trPr>
        <w:tc>
          <w:tcPr>
            <w:tcW w:w="510" w:type="dxa"/>
          </w:tcPr>
          <w:p w14:paraId="0799F8AF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38E5FE9B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proofErr w:type="spellStart"/>
            <w:r w:rsidRPr="00656C0E">
              <w:rPr>
                <w:sz w:val="18"/>
                <w:szCs w:val="18"/>
              </w:rPr>
              <w:t>Püspökszentlászló</w:t>
            </w:r>
            <w:proofErr w:type="spellEnd"/>
            <w:r w:rsidRPr="00656C0E">
              <w:rPr>
                <w:sz w:val="18"/>
                <w:szCs w:val="18"/>
              </w:rPr>
              <w:t xml:space="preserve">, </w:t>
            </w:r>
            <w:proofErr w:type="spellStart"/>
            <w:r w:rsidRPr="00656C0E">
              <w:rPr>
                <w:sz w:val="18"/>
                <w:szCs w:val="18"/>
              </w:rPr>
              <w:t>Püspökszentlászló</w:t>
            </w:r>
            <w:proofErr w:type="spellEnd"/>
            <w:r w:rsidRPr="00656C0E">
              <w:rPr>
                <w:sz w:val="18"/>
                <w:szCs w:val="18"/>
              </w:rPr>
              <w:t xml:space="preserve"> utca 17.</w:t>
            </w:r>
          </w:p>
        </w:tc>
        <w:tc>
          <w:tcPr>
            <w:tcW w:w="709" w:type="dxa"/>
          </w:tcPr>
          <w:p w14:paraId="6A656084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1517</w:t>
            </w:r>
          </w:p>
        </w:tc>
        <w:tc>
          <w:tcPr>
            <w:tcW w:w="1134" w:type="dxa"/>
          </w:tcPr>
          <w:p w14:paraId="4E348A7C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 és melléképület</w:t>
            </w:r>
          </w:p>
        </w:tc>
        <w:tc>
          <w:tcPr>
            <w:tcW w:w="4820" w:type="dxa"/>
          </w:tcPr>
          <w:p w14:paraId="50B18B6A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tömegformálású jellegzetes falusi lakóház a településképi megjelenése miatt védett.</w:t>
            </w:r>
          </w:p>
          <w:p w14:paraId="463E4F94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tornácos rendje, nyílásrendje, nyílászáróinak osztásrendje és anyaghasználata.</w:t>
            </w:r>
          </w:p>
          <w:p w14:paraId="5F7FB416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melléképület tömege, nyílásrendje, nyílászáróinak osztásrendje és anyaghasználata.</w:t>
            </w:r>
          </w:p>
        </w:tc>
      </w:tr>
      <w:tr w:rsidR="00656C0E" w:rsidRPr="00656C0E" w14:paraId="2022CF7F" w14:textId="77777777" w:rsidTr="00201E27">
        <w:trPr>
          <w:trHeight w:val="702"/>
        </w:trPr>
        <w:tc>
          <w:tcPr>
            <w:tcW w:w="510" w:type="dxa"/>
          </w:tcPr>
          <w:p w14:paraId="64998315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7046B6FC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proofErr w:type="spellStart"/>
            <w:r w:rsidRPr="00656C0E">
              <w:rPr>
                <w:sz w:val="18"/>
                <w:szCs w:val="18"/>
              </w:rPr>
              <w:t>Püspökszentlászló</w:t>
            </w:r>
            <w:proofErr w:type="spellEnd"/>
            <w:r w:rsidRPr="00656C0E">
              <w:rPr>
                <w:sz w:val="18"/>
                <w:szCs w:val="18"/>
              </w:rPr>
              <w:t xml:space="preserve">, </w:t>
            </w:r>
            <w:proofErr w:type="spellStart"/>
            <w:r w:rsidRPr="00656C0E">
              <w:rPr>
                <w:sz w:val="18"/>
                <w:szCs w:val="18"/>
              </w:rPr>
              <w:t>Püspökszentlászló</w:t>
            </w:r>
            <w:proofErr w:type="spellEnd"/>
            <w:r w:rsidRPr="00656C0E">
              <w:rPr>
                <w:sz w:val="18"/>
                <w:szCs w:val="18"/>
              </w:rPr>
              <w:t xml:space="preserve"> utca</w:t>
            </w:r>
          </w:p>
        </w:tc>
        <w:tc>
          <w:tcPr>
            <w:tcW w:w="709" w:type="dxa"/>
          </w:tcPr>
          <w:p w14:paraId="63E6D323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1534 út</w:t>
            </w:r>
          </w:p>
        </w:tc>
        <w:tc>
          <w:tcPr>
            <w:tcW w:w="1134" w:type="dxa"/>
          </w:tcPr>
          <w:p w14:paraId="293ECDA4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harangtorony</w:t>
            </w:r>
          </w:p>
        </w:tc>
        <w:tc>
          <w:tcPr>
            <w:tcW w:w="4820" w:type="dxa"/>
          </w:tcPr>
          <w:p w14:paraId="6963E3F1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harangtorony a településrész meghatározó településképi megjelenésű épületeként védett.</w:t>
            </w:r>
          </w:p>
          <w:p w14:paraId="382C8CD0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 xml:space="preserve">Védett az épület egésze. </w:t>
            </w:r>
          </w:p>
        </w:tc>
      </w:tr>
      <w:tr w:rsidR="00656C0E" w:rsidRPr="00656C0E" w14:paraId="3A0A6A69" w14:textId="77777777" w:rsidTr="00201E27">
        <w:trPr>
          <w:trHeight w:val="1268"/>
        </w:trPr>
        <w:tc>
          <w:tcPr>
            <w:tcW w:w="510" w:type="dxa"/>
          </w:tcPr>
          <w:p w14:paraId="727EFCFF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0CBCB5E1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proofErr w:type="spellStart"/>
            <w:r w:rsidRPr="00656C0E">
              <w:rPr>
                <w:sz w:val="18"/>
                <w:szCs w:val="18"/>
              </w:rPr>
              <w:t>Püspökszentlászló</w:t>
            </w:r>
            <w:proofErr w:type="spellEnd"/>
            <w:r w:rsidRPr="00656C0E">
              <w:rPr>
                <w:sz w:val="18"/>
                <w:szCs w:val="18"/>
              </w:rPr>
              <w:t xml:space="preserve">, </w:t>
            </w:r>
            <w:proofErr w:type="spellStart"/>
            <w:r w:rsidRPr="00656C0E">
              <w:rPr>
                <w:sz w:val="18"/>
                <w:szCs w:val="18"/>
              </w:rPr>
              <w:t>Püspökszentlászló</w:t>
            </w:r>
            <w:proofErr w:type="spellEnd"/>
            <w:r w:rsidRPr="00656C0E">
              <w:rPr>
                <w:sz w:val="18"/>
                <w:szCs w:val="18"/>
              </w:rPr>
              <w:t xml:space="preserve"> utca 22.</w:t>
            </w:r>
          </w:p>
        </w:tc>
        <w:tc>
          <w:tcPr>
            <w:tcW w:w="709" w:type="dxa"/>
          </w:tcPr>
          <w:p w14:paraId="3E9A3A4D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1510</w:t>
            </w:r>
          </w:p>
        </w:tc>
        <w:tc>
          <w:tcPr>
            <w:tcW w:w="1134" w:type="dxa"/>
          </w:tcPr>
          <w:p w14:paraId="3DBB7357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 és melléképület</w:t>
            </w:r>
          </w:p>
        </w:tc>
        <w:tc>
          <w:tcPr>
            <w:tcW w:w="4820" w:type="dxa"/>
          </w:tcPr>
          <w:p w14:paraId="5B44A280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tömegformálású jellegzetes eredeti részleteket hordozó falusi lakóház a településképi megjelenése miatt védett.</w:t>
            </w:r>
          </w:p>
          <w:p w14:paraId="731AF6CB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tornácos rendje, nyílásrendje, az utcai homlokzat vakolatdíszítése.</w:t>
            </w:r>
          </w:p>
          <w:p w14:paraId="6C7AB1F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melléképület tömege és nyílásrendje.</w:t>
            </w:r>
          </w:p>
        </w:tc>
      </w:tr>
      <w:tr w:rsidR="00656C0E" w:rsidRPr="00656C0E" w14:paraId="78B79714" w14:textId="77777777" w:rsidTr="00201E27">
        <w:trPr>
          <w:trHeight w:hRule="exact" w:val="573"/>
        </w:trPr>
        <w:tc>
          <w:tcPr>
            <w:tcW w:w="510" w:type="dxa"/>
          </w:tcPr>
          <w:p w14:paraId="3CA1069A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08870E3A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proofErr w:type="spellStart"/>
            <w:r w:rsidRPr="00656C0E">
              <w:rPr>
                <w:sz w:val="18"/>
                <w:szCs w:val="18"/>
              </w:rPr>
              <w:t>Püspökszentlászló</w:t>
            </w:r>
            <w:proofErr w:type="spellEnd"/>
            <w:r w:rsidRPr="00656C0E">
              <w:rPr>
                <w:sz w:val="18"/>
                <w:szCs w:val="18"/>
              </w:rPr>
              <w:t xml:space="preserve">, </w:t>
            </w:r>
            <w:proofErr w:type="spellStart"/>
            <w:r w:rsidRPr="00656C0E">
              <w:rPr>
                <w:sz w:val="18"/>
                <w:szCs w:val="18"/>
              </w:rPr>
              <w:t>Püspökszentlászló</w:t>
            </w:r>
            <w:proofErr w:type="spellEnd"/>
            <w:r w:rsidRPr="00656C0E">
              <w:rPr>
                <w:sz w:val="18"/>
                <w:szCs w:val="18"/>
              </w:rPr>
              <w:t xml:space="preserve"> u. 18.</w:t>
            </w:r>
          </w:p>
        </w:tc>
        <w:tc>
          <w:tcPr>
            <w:tcW w:w="709" w:type="dxa"/>
          </w:tcPr>
          <w:p w14:paraId="4039771A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1515</w:t>
            </w:r>
          </w:p>
        </w:tc>
        <w:tc>
          <w:tcPr>
            <w:tcW w:w="1134" w:type="dxa"/>
          </w:tcPr>
          <w:p w14:paraId="779AE47A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0C3C19D4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nyílásrendje.</w:t>
            </w:r>
          </w:p>
        </w:tc>
      </w:tr>
      <w:tr w:rsidR="00656C0E" w:rsidRPr="00656C0E" w14:paraId="1ACDFC10" w14:textId="77777777" w:rsidTr="00201E27">
        <w:trPr>
          <w:trHeight w:hRule="exact" w:val="565"/>
        </w:trPr>
        <w:tc>
          <w:tcPr>
            <w:tcW w:w="510" w:type="dxa"/>
          </w:tcPr>
          <w:p w14:paraId="362BDBE4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4B9F9CF5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proofErr w:type="spellStart"/>
            <w:r w:rsidRPr="00656C0E">
              <w:rPr>
                <w:sz w:val="18"/>
                <w:szCs w:val="18"/>
              </w:rPr>
              <w:t>Püspökszentlászló</w:t>
            </w:r>
            <w:proofErr w:type="spellEnd"/>
            <w:r w:rsidRPr="00656C0E">
              <w:rPr>
                <w:sz w:val="18"/>
                <w:szCs w:val="18"/>
              </w:rPr>
              <w:t xml:space="preserve">, </w:t>
            </w:r>
            <w:proofErr w:type="spellStart"/>
            <w:r w:rsidRPr="00656C0E">
              <w:rPr>
                <w:sz w:val="18"/>
                <w:szCs w:val="18"/>
              </w:rPr>
              <w:t>Püspökszentlászló</w:t>
            </w:r>
            <w:proofErr w:type="spellEnd"/>
            <w:r w:rsidRPr="00656C0E">
              <w:rPr>
                <w:sz w:val="18"/>
                <w:szCs w:val="18"/>
              </w:rPr>
              <w:t xml:space="preserve"> u. 26.</w:t>
            </w:r>
          </w:p>
        </w:tc>
        <w:tc>
          <w:tcPr>
            <w:tcW w:w="709" w:type="dxa"/>
          </w:tcPr>
          <w:p w14:paraId="455548C2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1506/1</w:t>
            </w:r>
          </w:p>
        </w:tc>
        <w:tc>
          <w:tcPr>
            <w:tcW w:w="1134" w:type="dxa"/>
          </w:tcPr>
          <w:p w14:paraId="73D50793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4E908F15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color w:val="FF0000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épület tömege, nyílásrendje.</w:t>
            </w:r>
          </w:p>
        </w:tc>
      </w:tr>
      <w:tr w:rsidR="00656C0E" w:rsidRPr="00656C0E" w14:paraId="46FD14D0" w14:textId="77777777" w:rsidTr="00201E27">
        <w:trPr>
          <w:trHeight w:val="1539"/>
        </w:trPr>
        <w:tc>
          <w:tcPr>
            <w:tcW w:w="510" w:type="dxa"/>
          </w:tcPr>
          <w:p w14:paraId="6B4BA6B6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50477719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12.</w:t>
            </w:r>
          </w:p>
        </w:tc>
        <w:tc>
          <w:tcPr>
            <w:tcW w:w="709" w:type="dxa"/>
          </w:tcPr>
          <w:p w14:paraId="60B0D1F9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1623</w:t>
            </w:r>
          </w:p>
        </w:tc>
        <w:tc>
          <w:tcPr>
            <w:tcW w:w="1134" w:type="dxa"/>
          </w:tcPr>
          <w:p w14:paraId="7A7419C4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 és melléképület</w:t>
            </w:r>
          </w:p>
        </w:tc>
        <w:tc>
          <w:tcPr>
            <w:tcW w:w="4820" w:type="dxa"/>
          </w:tcPr>
          <w:p w14:paraId="530D6C03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tömegformálású jellegzetes eredeti részleteket hordozó falusi lakóház a településképi megjelenése miatt védett.</w:t>
            </w:r>
          </w:p>
          <w:p w14:paraId="44F59A03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lakóépület tömege, tornácos rendje, nyílásrendje, nyílászáróinak osztásrendje és anyaghasználata.</w:t>
            </w:r>
          </w:p>
          <w:p w14:paraId="1D2246A6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melléképület tömege, nyílásrendje, nyílászáróinak anyaghasználata.</w:t>
            </w:r>
          </w:p>
        </w:tc>
      </w:tr>
      <w:tr w:rsidR="00656C0E" w:rsidRPr="00656C0E" w14:paraId="62941086" w14:textId="77777777" w:rsidTr="00201E27">
        <w:trPr>
          <w:trHeight w:val="1122"/>
        </w:trPr>
        <w:tc>
          <w:tcPr>
            <w:tcW w:w="510" w:type="dxa"/>
          </w:tcPr>
          <w:p w14:paraId="7614467A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02E0AB23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21.</w:t>
            </w:r>
          </w:p>
        </w:tc>
        <w:tc>
          <w:tcPr>
            <w:tcW w:w="709" w:type="dxa"/>
          </w:tcPr>
          <w:p w14:paraId="00121817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1642</w:t>
            </w:r>
          </w:p>
        </w:tc>
        <w:tc>
          <w:tcPr>
            <w:tcW w:w="1134" w:type="dxa"/>
          </w:tcPr>
          <w:p w14:paraId="5132CA94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 és melléképület</w:t>
            </w:r>
          </w:p>
        </w:tc>
        <w:tc>
          <w:tcPr>
            <w:tcW w:w="4820" w:type="dxa"/>
          </w:tcPr>
          <w:p w14:paraId="24925E49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tömegformálású jellegzetes eredeti részleteket hordozó falusi lakóház a településképi megjelenése miatt védett.</w:t>
            </w:r>
          </w:p>
          <w:p w14:paraId="1E37ED37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lakóépület tömege, tornácos rendje, nyílásrendje, nyílászáróinak osztásrendje és anyaghasználata.</w:t>
            </w:r>
          </w:p>
        </w:tc>
      </w:tr>
      <w:tr w:rsidR="00656C0E" w:rsidRPr="00656C0E" w14:paraId="4D8DF3E1" w14:textId="77777777" w:rsidTr="00201E27">
        <w:trPr>
          <w:trHeight w:val="1705"/>
        </w:trPr>
        <w:tc>
          <w:tcPr>
            <w:tcW w:w="510" w:type="dxa"/>
          </w:tcPr>
          <w:p w14:paraId="654AD1B3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025BA4E3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24.</w:t>
            </w:r>
          </w:p>
        </w:tc>
        <w:tc>
          <w:tcPr>
            <w:tcW w:w="709" w:type="dxa"/>
          </w:tcPr>
          <w:p w14:paraId="10D13850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1653</w:t>
            </w:r>
          </w:p>
        </w:tc>
        <w:tc>
          <w:tcPr>
            <w:tcW w:w="1134" w:type="dxa"/>
          </w:tcPr>
          <w:p w14:paraId="456A101C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 és utcai kerítés</w:t>
            </w:r>
          </w:p>
        </w:tc>
        <w:tc>
          <w:tcPr>
            <w:tcW w:w="4820" w:type="dxa"/>
          </w:tcPr>
          <w:p w14:paraId="10F8D1C0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tömegformálású jellegzetes eredeti részleteket hordozó falusi lakóház a településképi megjelenése miatt védett.</w:t>
            </w:r>
          </w:p>
          <w:p w14:paraId="3493627B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lakóépület tömege, tornácos rendje, tornácoszlopai, nyílásrendje, nyílászáróinak osztásrendje és anyaghasználata, az utcai homlokzat vakolatdíszítése, az épület kőlábazata.</w:t>
            </w:r>
          </w:p>
          <w:p w14:paraId="1535D736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az utcai kőkerítés.</w:t>
            </w:r>
          </w:p>
        </w:tc>
      </w:tr>
      <w:tr w:rsidR="00656C0E" w:rsidRPr="00656C0E" w14:paraId="57D9BF39" w14:textId="77777777" w:rsidTr="00201E27">
        <w:trPr>
          <w:trHeight w:val="1261"/>
        </w:trPr>
        <w:tc>
          <w:tcPr>
            <w:tcW w:w="510" w:type="dxa"/>
          </w:tcPr>
          <w:p w14:paraId="59D1E098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63A20999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26.</w:t>
            </w:r>
          </w:p>
        </w:tc>
        <w:tc>
          <w:tcPr>
            <w:tcW w:w="709" w:type="dxa"/>
          </w:tcPr>
          <w:p w14:paraId="5A571F60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1658</w:t>
            </w:r>
          </w:p>
        </w:tc>
        <w:tc>
          <w:tcPr>
            <w:tcW w:w="1134" w:type="dxa"/>
          </w:tcPr>
          <w:p w14:paraId="5B5B9C2F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6483B002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tömegformálású jellegzetes eredeti részleteket hordozó falusi lakóház a településképi megjelenése miatt védett.</w:t>
            </w:r>
          </w:p>
          <w:p w14:paraId="2B041D03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lakóépület tömege, tornácos rendje, tornácoszlopai, nyílásrendje, nyílászáróinak osztásrendje és anyaghasználata.</w:t>
            </w:r>
          </w:p>
        </w:tc>
      </w:tr>
      <w:tr w:rsidR="00656C0E" w:rsidRPr="00656C0E" w14:paraId="0545803C" w14:textId="77777777" w:rsidTr="00201E27">
        <w:trPr>
          <w:trHeight w:val="1265"/>
        </w:trPr>
        <w:tc>
          <w:tcPr>
            <w:tcW w:w="510" w:type="dxa"/>
          </w:tcPr>
          <w:p w14:paraId="5789E451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6008E5DE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47.</w:t>
            </w:r>
          </w:p>
        </w:tc>
        <w:tc>
          <w:tcPr>
            <w:tcW w:w="709" w:type="dxa"/>
          </w:tcPr>
          <w:p w14:paraId="50676BCF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1687</w:t>
            </w:r>
          </w:p>
        </w:tc>
        <w:tc>
          <w:tcPr>
            <w:tcW w:w="1134" w:type="dxa"/>
          </w:tcPr>
          <w:p w14:paraId="2A9FCF33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 és kerekes kút</w:t>
            </w:r>
          </w:p>
        </w:tc>
        <w:tc>
          <w:tcPr>
            <w:tcW w:w="4820" w:type="dxa"/>
          </w:tcPr>
          <w:p w14:paraId="4FDC99B0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tömegformálású jellegzetes eredeti részleteket hordozó falusi lakóház a településképi megjelenése miatt védett.</w:t>
            </w:r>
          </w:p>
          <w:p w14:paraId="5D00DDB0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lakóépület tömege, tornácos rendje, tornácoszlopai, nyílásrendje, nyílászáróinak osztásrendje és anyaghasználata, az utcai homlokzat vakolatdíszítése.</w:t>
            </w:r>
          </w:p>
        </w:tc>
      </w:tr>
      <w:tr w:rsidR="00656C0E" w:rsidRPr="00656C0E" w14:paraId="74B0C33B" w14:textId="77777777" w:rsidTr="00201E27">
        <w:trPr>
          <w:trHeight w:val="1553"/>
        </w:trPr>
        <w:tc>
          <w:tcPr>
            <w:tcW w:w="510" w:type="dxa"/>
          </w:tcPr>
          <w:p w14:paraId="5655225C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</w:rPr>
              <w:br w:type="page"/>
            </w:r>
          </w:p>
        </w:tc>
        <w:tc>
          <w:tcPr>
            <w:tcW w:w="2325" w:type="dxa"/>
          </w:tcPr>
          <w:p w14:paraId="1B1415D7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51.</w:t>
            </w:r>
          </w:p>
        </w:tc>
        <w:tc>
          <w:tcPr>
            <w:tcW w:w="709" w:type="dxa"/>
          </w:tcPr>
          <w:p w14:paraId="6C969A97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1695</w:t>
            </w:r>
          </w:p>
        </w:tc>
        <w:tc>
          <w:tcPr>
            <w:tcW w:w="1134" w:type="dxa"/>
          </w:tcPr>
          <w:p w14:paraId="68B5899D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176D487E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tömegformálású jellegzetes eredeti részleteket hordozó falusi lakóház a településképi megjelenése miatt védett.</w:t>
            </w:r>
          </w:p>
          <w:p w14:paraId="5682D84C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lakóépület tömege, tornácos rendje, tornácoszlopai, nyílásrendje, nyílászáróinak osztásrendje és anyaghasználata, az utcai homlokzat vakolatdíszítése, a tornácajtónyílás acélkorlátja.</w:t>
            </w:r>
          </w:p>
        </w:tc>
      </w:tr>
      <w:tr w:rsidR="00656C0E" w:rsidRPr="00656C0E" w14:paraId="0B44C666" w14:textId="77777777" w:rsidTr="00201E27">
        <w:trPr>
          <w:trHeight w:val="1249"/>
        </w:trPr>
        <w:tc>
          <w:tcPr>
            <w:tcW w:w="510" w:type="dxa"/>
          </w:tcPr>
          <w:p w14:paraId="3C3EB6A7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4CF20733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53.</w:t>
            </w:r>
          </w:p>
        </w:tc>
        <w:tc>
          <w:tcPr>
            <w:tcW w:w="709" w:type="dxa"/>
          </w:tcPr>
          <w:p w14:paraId="7C0B03E5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1635/1</w:t>
            </w:r>
          </w:p>
        </w:tc>
        <w:tc>
          <w:tcPr>
            <w:tcW w:w="1134" w:type="dxa"/>
          </w:tcPr>
          <w:p w14:paraId="4DA15643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 és melléképület</w:t>
            </w:r>
          </w:p>
        </w:tc>
        <w:tc>
          <w:tcPr>
            <w:tcW w:w="4820" w:type="dxa"/>
          </w:tcPr>
          <w:p w14:paraId="41771BBC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tömegformálású jellegzetes eredeti részleteket hordozó falusi lakóház a településképi megjelenése miatt védett.</w:t>
            </w:r>
          </w:p>
          <w:p w14:paraId="116FDB82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lakóépület tömege, tornácos rendje, tornácoszlopai, nyílásrendje, nyílászáróinak osztásrendje és anyaghasználata, az utcai homlokzat vakolatdíszítése.</w:t>
            </w:r>
          </w:p>
        </w:tc>
      </w:tr>
      <w:tr w:rsidR="00656C0E" w:rsidRPr="00656C0E" w14:paraId="2A8EE6F5" w14:textId="77777777" w:rsidTr="00201E27">
        <w:trPr>
          <w:trHeight w:val="1976"/>
        </w:trPr>
        <w:tc>
          <w:tcPr>
            <w:tcW w:w="510" w:type="dxa"/>
          </w:tcPr>
          <w:p w14:paraId="687BE50F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740F5E84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</w:t>
            </w:r>
          </w:p>
        </w:tc>
        <w:tc>
          <w:tcPr>
            <w:tcW w:w="709" w:type="dxa"/>
          </w:tcPr>
          <w:p w14:paraId="0CA9E7A4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1615/2</w:t>
            </w:r>
          </w:p>
        </w:tc>
        <w:tc>
          <w:tcPr>
            <w:tcW w:w="1134" w:type="dxa"/>
          </w:tcPr>
          <w:p w14:paraId="6D283174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templom</w:t>
            </w:r>
          </w:p>
        </w:tc>
        <w:tc>
          <w:tcPr>
            <w:tcW w:w="4820" w:type="dxa"/>
          </w:tcPr>
          <w:p w14:paraId="39FE15CB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A hagyományos tömegformálású jellegzetes eredeti részleteket hordozó egyhajós 1794-ben épült falusi templom a településképi megjelenése, településtörténeti jelentősége miatt védett.</w:t>
            </w:r>
          </w:p>
          <w:p w14:paraId="6396E0E4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templom tömege, nyílásrendje, nyílászáróinak osztásrendje és anyaghasználata, homlokzatok vakolatdíszítése.</w:t>
            </w:r>
          </w:p>
          <w:p w14:paraId="2E3E63FF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  <w:sz w:val="18"/>
                <w:szCs w:val="18"/>
                <w:lang w:eastAsia="hu-HU"/>
              </w:rPr>
              <w:t>Védett a templom mellett található Szűz Mária szobor és a kereszt egésze is.</w:t>
            </w:r>
          </w:p>
        </w:tc>
      </w:tr>
      <w:tr w:rsidR="00656C0E" w:rsidRPr="00656C0E" w14:paraId="7B12201F" w14:textId="77777777" w:rsidTr="00201E27">
        <w:trPr>
          <w:trHeight w:val="2404"/>
        </w:trPr>
        <w:tc>
          <w:tcPr>
            <w:tcW w:w="510" w:type="dxa"/>
          </w:tcPr>
          <w:p w14:paraId="473F1D1F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5B4CF91D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6.</w:t>
            </w:r>
          </w:p>
        </w:tc>
        <w:tc>
          <w:tcPr>
            <w:tcW w:w="709" w:type="dxa"/>
          </w:tcPr>
          <w:p w14:paraId="32FDB8FC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1710</w:t>
            </w:r>
          </w:p>
        </w:tc>
        <w:tc>
          <w:tcPr>
            <w:tcW w:w="1134" w:type="dxa"/>
          </w:tcPr>
          <w:p w14:paraId="4AAE6128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1ED20B8F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  <w:tr w:rsidR="00656C0E" w:rsidRPr="00656C0E" w14:paraId="16DC242D" w14:textId="77777777" w:rsidTr="00201E27">
        <w:trPr>
          <w:trHeight w:val="2394"/>
        </w:trPr>
        <w:tc>
          <w:tcPr>
            <w:tcW w:w="510" w:type="dxa"/>
          </w:tcPr>
          <w:p w14:paraId="016747CA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7239D40A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54.</w:t>
            </w:r>
          </w:p>
        </w:tc>
        <w:tc>
          <w:tcPr>
            <w:tcW w:w="709" w:type="dxa"/>
          </w:tcPr>
          <w:p w14:paraId="2F8884A9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1614</w:t>
            </w:r>
          </w:p>
        </w:tc>
        <w:tc>
          <w:tcPr>
            <w:tcW w:w="1134" w:type="dxa"/>
          </w:tcPr>
          <w:p w14:paraId="23562488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3AC446C7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  <w:tr w:rsidR="00656C0E" w:rsidRPr="00656C0E" w14:paraId="5513CA43" w14:textId="77777777" w:rsidTr="00201E27">
        <w:trPr>
          <w:trHeight w:val="1832"/>
        </w:trPr>
        <w:tc>
          <w:tcPr>
            <w:tcW w:w="510" w:type="dxa"/>
          </w:tcPr>
          <w:p w14:paraId="16648AB2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2A2998EB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18.</w:t>
            </w:r>
          </w:p>
        </w:tc>
        <w:tc>
          <w:tcPr>
            <w:tcW w:w="709" w:type="dxa"/>
          </w:tcPr>
          <w:p w14:paraId="18DC4970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1610</w:t>
            </w:r>
          </w:p>
        </w:tc>
        <w:tc>
          <w:tcPr>
            <w:tcW w:w="1134" w:type="dxa"/>
          </w:tcPr>
          <w:p w14:paraId="55FA0DE6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74F423F1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  <w:tr w:rsidR="00656C0E" w:rsidRPr="00656C0E" w14:paraId="59D0D6AC" w14:textId="77777777" w:rsidTr="00201E27">
        <w:trPr>
          <w:trHeight w:val="1689"/>
        </w:trPr>
        <w:tc>
          <w:tcPr>
            <w:tcW w:w="510" w:type="dxa"/>
          </w:tcPr>
          <w:p w14:paraId="734353F6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78F90C95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22.</w:t>
            </w:r>
          </w:p>
        </w:tc>
        <w:tc>
          <w:tcPr>
            <w:tcW w:w="709" w:type="dxa"/>
          </w:tcPr>
          <w:p w14:paraId="0564B907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1643</w:t>
            </w:r>
          </w:p>
        </w:tc>
        <w:tc>
          <w:tcPr>
            <w:tcW w:w="1134" w:type="dxa"/>
          </w:tcPr>
          <w:p w14:paraId="041AEFA1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 és melléképület</w:t>
            </w:r>
          </w:p>
        </w:tc>
        <w:tc>
          <w:tcPr>
            <w:tcW w:w="4820" w:type="dxa"/>
          </w:tcPr>
          <w:p w14:paraId="18679BCD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  <w:tr w:rsidR="00656C0E" w:rsidRPr="00656C0E" w14:paraId="31577320" w14:textId="77777777" w:rsidTr="00201E27">
        <w:trPr>
          <w:trHeight w:val="1698"/>
        </w:trPr>
        <w:tc>
          <w:tcPr>
            <w:tcW w:w="510" w:type="dxa"/>
          </w:tcPr>
          <w:p w14:paraId="3BC85E19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</w:rPr>
              <w:br w:type="page"/>
            </w:r>
          </w:p>
        </w:tc>
        <w:tc>
          <w:tcPr>
            <w:tcW w:w="2325" w:type="dxa"/>
          </w:tcPr>
          <w:p w14:paraId="10CEC837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29.</w:t>
            </w:r>
          </w:p>
        </w:tc>
        <w:tc>
          <w:tcPr>
            <w:tcW w:w="709" w:type="dxa"/>
          </w:tcPr>
          <w:p w14:paraId="67E3A55E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1662</w:t>
            </w:r>
          </w:p>
        </w:tc>
        <w:tc>
          <w:tcPr>
            <w:tcW w:w="1134" w:type="dxa"/>
          </w:tcPr>
          <w:p w14:paraId="234BFA9D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34DA2F5B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  <w:tr w:rsidR="00656C0E" w:rsidRPr="00656C0E" w14:paraId="4C19B6D4" w14:textId="77777777" w:rsidTr="00201E27">
        <w:trPr>
          <w:trHeight w:val="2546"/>
        </w:trPr>
        <w:tc>
          <w:tcPr>
            <w:tcW w:w="510" w:type="dxa"/>
          </w:tcPr>
          <w:p w14:paraId="02E86DE4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29CC8072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33.</w:t>
            </w:r>
          </w:p>
        </w:tc>
        <w:tc>
          <w:tcPr>
            <w:tcW w:w="709" w:type="dxa"/>
          </w:tcPr>
          <w:p w14:paraId="25686D3C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1668</w:t>
            </w:r>
          </w:p>
        </w:tc>
        <w:tc>
          <w:tcPr>
            <w:tcW w:w="1134" w:type="dxa"/>
          </w:tcPr>
          <w:p w14:paraId="32335CC8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777B312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  <w:tr w:rsidR="00656C0E" w:rsidRPr="00656C0E" w14:paraId="14EF4284" w14:textId="77777777" w:rsidTr="00201E27">
        <w:trPr>
          <w:trHeight w:hRule="exact" w:val="3112"/>
        </w:trPr>
        <w:tc>
          <w:tcPr>
            <w:tcW w:w="510" w:type="dxa"/>
          </w:tcPr>
          <w:p w14:paraId="1187C10E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2005E7FE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35.</w:t>
            </w:r>
          </w:p>
        </w:tc>
        <w:tc>
          <w:tcPr>
            <w:tcW w:w="709" w:type="dxa"/>
          </w:tcPr>
          <w:p w14:paraId="1DA1ADB4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1672</w:t>
            </w:r>
          </w:p>
        </w:tc>
        <w:tc>
          <w:tcPr>
            <w:tcW w:w="1134" w:type="dxa"/>
          </w:tcPr>
          <w:p w14:paraId="5E918F3B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1130B72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  <w:tr w:rsidR="00656C0E" w:rsidRPr="00656C0E" w14:paraId="02133984" w14:textId="77777777" w:rsidTr="00201E27">
        <w:trPr>
          <w:trHeight w:val="2253"/>
        </w:trPr>
        <w:tc>
          <w:tcPr>
            <w:tcW w:w="510" w:type="dxa"/>
          </w:tcPr>
          <w:p w14:paraId="39D77248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19481411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38.</w:t>
            </w:r>
          </w:p>
        </w:tc>
        <w:tc>
          <w:tcPr>
            <w:tcW w:w="709" w:type="dxa"/>
          </w:tcPr>
          <w:p w14:paraId="7D3696D4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1678</w:t>
            </w:r>
          </w:p>
        </w:tc>
        <w:tc>
          <w:tcPr>
            <w:tcW w:w="1134" w:type="dxa"/>
          </w:tcPr>
          <w:p w14:paraId="32454E3C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 és melléképület</w:t>
            </w:r>
          </w:p>
        </w:tc>
        <w:tc>
          <w:tcPr>
            <w:tcW w:w="4820" w:type="dxa"/>
          </w:tcPr>
          <w:p w14:paraId="27D71A28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  <w:tr w:rsidR="00656C0E" w:rsidRPr="00656C0E" w14:paraId="2AC4C705" w14:textId="77777777" w:rsidTr="00201E27">
        <w:trPr>
          <w:trHeight w:hRule="exact" w:val="2559"/>
        </w:trPr>
        <w:tc>
          <w:tcPr>
            <w:tcW w:w="510" w:type="dxa"/>
          </w:tcPr>
          <w:p w14:paraId="36922D48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20E00312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39.</w:t>
            </w:r>
          </w:p>
        </w:tc>
        <w:tc>
          <w:tcPr>
            <w:tcW w:w="709" w:type="dxa"/>
          </w:tcPr>
          <w:p w14:paraId="4CE280D6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1679</w:t>
            </w:r>
          </w:p>
        </w:tc>
        <w:tc>
          <w:tcPr>
            <w:tcW w:w="1134" w:type="dxa"/>
          </w:tcPr>
          <w:p w14:paraId="28756D88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 és melléképület</w:t>
            </w:r>
          </w:p>
        </w:tc>
        <w:tc>
          <w:tcPr>
            <w:tcW w:w="4820" w:type="dxa"/>
          </w:tcPr>
          <w:p w14:paraId="3BF7C170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  <w:tr w:rsidR="00656C0E" w:rsidRPr="00656C0E" w14:paraId="5DE57BE0" w14:textId="77777777" w:rsidTr="00201E27">
        <w:trPr>
          <w:trHeight w:val="2805"/>
        </w:trPr>
        <w:tc>
          <w:tcPr>
            <w:tcW w:w="510" w:type="dxa"/>
          </w:tcPr>
          <w:p w14:paraId="5A13E2C8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47EFF5F0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41.</w:t>
            </w:r>
          </w:p>
        </w:tc>
        <w:tc>
          <w:tcPr>
            <w:tcW w:w="709" w:type="dxa"/>
          </w:tcPr>
          <w:p w14:paraId="5BBAC583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1681</w:t>
            </w:r>
          </w:p>
        </w:tc>
        <w:tc>
          <w:tcPr>
            <w:tcW w:w="1134" w:type="dxa"/>
          </w:tcPr>
          <w:p w14:paraId="27381DD0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2EDC8BA1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  <w:tr w:rsidR="00656C0E" w:rsidRPr="00656C0E" w14:paraId="1B35A6B4" w14:textId="77777777" w:rsidTr="00201E27">
        <w:trPr>
          <w:trHeight w:val="1991"/>
        </w:trPr>
        <w:tc>
          <w:tcPr>
            <w:tcW w:w="510" w:type="dxa"/>
          </w:tcPr>
          <w:p w14:paraId="47CE18CA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  <w:r w:rsidRPr="00656C0E">
              <w:rPr>
                <w:rFonts w:ascii="Arial" w:hAnsi="Arial" w:cs="Arial"/>
              </w:rPr>
              <w:br w:type="page"/>
            </w:r>
          </w:p>
        </w:tc>
        <w:tc>
          <w:tcPr>
            <w:tcW w:w="2325" w:type="dxa"/>
          </w:tcPr>
          <w:p w14:paraId="4899E41C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43.</w:t>
            </w:r>
          </w:p>
        </w:tc>
        <w:tc>
          <w:tcPr>
            <w:tcW w:w="709" w:type="dxa"/>
          </w:tcPr>
          <w:p w14:paraId="52D0E122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1683</w:t>
            </w:r>
          </w:p>
        </w:tc>
        <w:tc>
          <w:tcPr>
            <w:tcW w:w="1134" w:type="dxa"/>
          </w:tcPr>
          <w:p w14:paraId="3259C2D3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3893DA97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  <w:tr w:rsidR="00656C0E" w:rsidRPr="00656C0E" w14:paraId="0DABC98E" w14:textId="77777777" w:rsidTr="00201E27">
        <w:trPr>
          <w:trHeight w:val="2106"/>
        </w:trPr>
        <w:tc>
          <w:tcPr>
            <w:tcW w:w="510" w:type="dxa"/>
          </w:tcPr>
          <w:p w14:paraId="744904AE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30457761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45.</w:t>
            </w:r>
          </w:p>
        </w:tc>
        <w:tc>
          <w:tcPr>
            <w:tcW w:w="709" w:type="dxa"/>
          </w:tcPr>
          <w:p w14:paraId="74019AED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1685</w:t>
            </w:r>
          </w:p>
        </w:tc>
        <w:tc>
          <w:tcPr>
            <w:tcW w:w="1134" w:type="dxa"/>
          </w:tcPr>
          <w:p w14:paraId="7CA17C5E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 és melléképület</w:t>
            </w:r>
          </w:p>
        </w:tc>
        <w:tc>
          <w:tcPr>
            <w:tcW w:w="4820" w:type="dxa"/>
          </w:tcPr>
          <w:p w14:paraId="5A2D0F2B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  <w:tr w:rsidR="00656C0E" w:rsidRPr="00656C0E" w14:paraId="2FA598A1" w14:textId="77777777" w:rsidTr="00201E27">
        <w:trPr>
          <w:trHeight w:val="2122"/>
        </w:trPr>
        <w:tc>
          <w:tcPr>
            <w:tcW w:w="510" w:type="dxa"/>
          </w:tcPr>
          <w:p w14:paraId="125FF367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06096D58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46.</w:t>
            </w:r>
          </w:p>
        </w:tc>
        <w:tc>
          <w:tcPr>
            <w:tcW w:w="709" w:type="dxa"/>
          </w:tcPr>
          <w:p w14:paraId="32B481EA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1686</w:t>
            </w:r>
          </w:p>
        </w:tc>
        <w:tc>
          <w:tcPr>
            <w:tcW w:w="1134" w:type="dxa"/>
          </w:tcPr>
          <w:p w14:paraId="51E8C9A5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6A8C9E66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  <w:tr w:rsidR="00656C0E" w:rsidRPr="00656C0E" w14:paraId="6782673F" w14:textId="77777777" w:rsidTr="00201E27">
        <w:trPr>
          <w:trHeight w:val="2394"/>
        </w:trPr>
        <w:tc>
          <w:tcPr>
            <w:tcW w:w="510" w:type="dxa"/>
          </w:tcPr>
          <w:p w14:paraId="7EDD2FB4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067BF6B8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8.</w:t>
            </w:r>
          </w:p>
        </w:tc>
        <w:tc>
          <w:tcPr>
            <w:tcW w:w="709" w:type="dxa"/>
          </w:tcPr>
          <w:p w14:paraId="5CB49ABA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1712</w:t>
            </w:r>
          </w:p>
        </w:tc>
        <w:tc>
          <w:tcPr>
            <w:tcW w:w="1134" w:type="dxa"/>
          </w:tcPr>
          <w:p w14:paraId="17A0C004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0CF32941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  <w:tr w:rsidR="00656C0E" w:rsidRPr="00656C0E" w14:paraId="550303F0" w14:textId="77777777" w:rsidTr="00201E27">
        <w:trPr>
          <w:trHeight w:val="2541"/>
        </w:trPr>
        <w:tc>
          <w:tcPr>
            <w:tcW w:w="510" w:type="dxa"/>
          </w:tcPr>
          <w:p w14:paraId="10BFC46A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27DED8E5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1.</w:t>
            </w:r>
          </w:p>
        </w:tc>
        <w:tc>
          <w:tcPr>
            <w:tcW w:w="709" w:type="dxa"/>
          </w:tcPr>
          <w:p w14:paraId="2B33A07C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1691/1</w:t>
            </w:r>
          </w:p>
        </w:tc>
        <w:tc>
          <w:tcPr>
            <w:tcW w:w="1134" w:type="dxa"/>
          </w:tcPr>
          <w:p w14:paraId="76A07FF9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</w:t>
            </w:r>
          </w:p>
        </w:tc>
        <w:tc>
          <w:tcPr>
            <w:tcW w:w="4820" w:type="dxa"/>
          </w:tcPr>
          <w:p w14:paraId="065A65E0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  <w:tr w:rsidR="00656C0E" w:rsidRPr="00656C0E" w14:paraId="27F001AB" w14:textId="77777777" w:rsidTr="00201E27">
        <w:trPr>
          <w:trHeight w:hRule="exact" w:val="2272"/>
        </w:trPr>
        <w:tc>
          <w:tcPr>
            <w:tcW w:w="510" w:type="dxa"/>
          </w:tcPr>
          <w:p w14:paraId="6FBAE58D" w14:textId="77777777" w:rsidR="00656C0E" w:rsidRPr="00656C0E" w:rsidRDefault="00656C0E" w:rsidP="00656C0E">
            <w:pPr>
              <w:numPr>
                <w:ilvl w:val="0"/>
                <w:numId w:val="32"/>
              </w:numPr>
              <w:suppressAutoHyphens w:val="0"/>
              <w:ind w:left="356" w:right="147" w:hanging="284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  <w:tc>
          <w:tcPr>
            <w:tcW w:w="2325" w:type="dxa"/>
          </w:tcPr>
          <w:p w14:paraId="70054A7B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Kisújbánya, Kisújbánya utca 12.</w:t>
            </w:r>
          </w:p>
        </w:tc>
        <w:tc>
          <w:tcPr>
            <w:tcW w:w="709" w:type="dxa"/>
          </w:tcPr>
          <w:p w14:paraId="16073F0E" w14:textId="77777777" w:rsidR="00656C0E" w:rsidRPr="00656C0E" w:rsidRDefault="00656C0E" w:rsidP="00656C0E">
            <w:pPr>
              <w:jc w:val="center"/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1623</w:t>
            </w:r>
          </w:p>
        </w:tc>
        <w:tc>
          <w:tcPr>
            <w:tcW w:w="1134" w:type="dxa"/>
          </w:tcPr>
          <w:p w14:paraId="2F0AC4FE" w14:textId="77777777" w:rsidR="00656C0E" w:rsidRPr="00656C0E" w:rsidRDefault="00656C0E" w:rsidP="00656C0E">
            <w:pPr>
              <w:rPr>
                <w:sz w:val="18"/>
                <w:szCs w:val="18"/>
              </w:rPr>
            </w:pPr>
            <w:r w:rsidRPr="00656C0E">
              <w:rPr>
                <w:sz w:val="18"/>
                <w:szCs w:val="18"/>
              </w:rPr>
              <w:t>lakóépület és melléképület</w:t>
            </w:r>
          </w:p>
        </w:tc>
        <w:tc>
          <w:tcPr>
            <w:tcW w:w="4820" w:type="dxa"/>
          </w:tcPr>
          <w:p w14:paraId="4B3413FF" w14:textId="77777777" w:rsidR="00656C0E" w:rsidRPr="00656C0E" w:rsidRDefault="00656C0E" w:rsidP="00656C0E">
            <w:pPr>
              <w:suppressAutoHyphens w:val="0"/>
              <w:jc w:val="both"/>
              <w:rPr>
                <w:rFonts w:ascii="Arial" w:hAnsi="Arial" w:cs="Arial"/>
                <w:sz w:val="18"/>
                <w:szCs w:val="18"/>
                <w:lang w:eastAsia="hu-HU"/>
              </w:rPr>
            </w:pPr>
          </w:p>
        </w:tc>
      </w:tr>
    </w:tbl>
    <w:p w14:paraId="31FC2470" w14:textId="77777777" w:rsidR="00AD1DDF" w:rsidRPr="001B59CC" w:rsidRDefault="00AD1DDF" w:rsidP="00AD1DDF">
      <w:pPr>
        <w:pStyle w:val="NormlWeb"/>
        <w:numPr>
          <w:ilvl w:val="0"/>
          <w:numId w:val="0"/>
        </w:numPr>
        <w:spacing w:before="0" w:beforeAutospacing="0"/>
        <w:jc w:val="right"/>
        <w:rPr>
          <w:i/>
          <w:iCs/>
          <w:sz w:val="20"/>
          <w:szCs w:val="20"/>
          <w:u w:val="single"/>
        </w:rPr>
        <w:sectPr w:rsidR="00AD1DDF" w:rsidRPr="001B59CC" w:rsidSect="00BD1074">
          <w:endnotePr>
            <w:numFmt w:val="upperRoman"/>
          </w:endnotePr>
          <w:pgSz w:w="11907" w:h="16839" w:code="9"/>
          <w:pgMar w:top="1418" w:right="1418" w:bottom="1418" w:left="1843" w:header="709" w:footer="709" w:gutter="0"/>
          <w:cols w:space="708"/>
          <w:docGrid w:linePitch="360"/>
        </w:sectPr>
      </w:pPr>
    </w:p>
    <w:p w14:paraId="310EA299" w14:textId="682CBE50" w:rsidR="00AA3299" w:rsidRPr="001B59CC" w:rsidRDefault="008E6D5A" w:rsidP="00DA24AD">
      <w:pPr>
        <w:pStyle w:val="NormlWeb"/>
        <w:numPr>
          <w:ilvl w:val="0"/>
          <w:numId w:val="0"/>
        </w:numPr>
        <w:spacing w:before="0" w:beforeAutospacing="0"/>
        <w:jc w:val="right"/>
        <w:rPr>
          <w:i/>
          <w:iCs/>
          <w:sz w:val="20"/>
          <w:szCs w:val="20"/>
          <w:u w:val="single"/>
        </w:rPr>
      </w:pPr>
      <w:r w:rsidRPr="001B59CC">
        <w:rPr>
          <w:i/>
          <w:iCs/>
          <w:sz w:val="20"/>
          <w:szCs w:val="20"/>
          <w:u w:val="single"/>
        </w:rPr>
        <w:lastRenderedPageBreak/>
        <w:t>2</w:t>
      </w:r>
      <w:r w:rsidR="00AA3299" w:rsidRPr="001B59CC">
        <w:rPr>
          <w:i/>
          <w:iCs/>
          <w:sz w:val="20"/>
          <w:szCs w:val="20"/>
          <w:u w:val="single"/>
        </w:rPr>
        <w:t xml:space="preserve">. melléklet </w:t>
      </w:r>
      <w:r w:rsidR="00636852" w:rsidRPr="001B59CC">
        <w:rPr>
          <w:i/>
          <w:iCs/>
          <w:sz w:val="20"/>
          <w:szCs w:val="20"/>
          <w:u w:val="single"/>
        </w:rPr>
        <w:t xml:space="preserve">az </w:t>
      </w:r>
      <w:r w:rsidR="00FF3FA8">
        <w:rPr>
          <w:i/>
          <w:iCs/>
          <w:sz w:val="20"/>
          <w:szCs w:val="20"/>
          <w:u w:val="single"/>
        </w:rPr>
        <w:t>7</w:t>
      </w:r>
      <w:r w:rsidR="00610272" w:rsidRPr="00610272">
        <w:rPr>
          <w:i/>
          <w:iCs/>
          <w:sz w:val="20"/>
          <w:szCs w:val="20"/>
          <w:u w:val="single"/>
        </w:rPr>
        <w:t>/20</w:t>
      </w:r>
      <w:r w:rsidR="002E13D7">
        <w:rPr>
          <w:i/>
          <w:iCs/>
          <w:sz w:val="20"/>
          <w:szCs w:val="20"/>
          <w:u w:val="single"/>
        </w:rPr>
        <w:t>20. (</w:t>
      </w:r>
      <w:r w:rsidR="00FF3FA8">
        <w:rPr>
          <w:i/>
          <w:iCs/>
          <w:sz w:val="20"/>
          <w:szCs w:val="20"/>
          <w:u w:val="single"/>
        </w:rPr>
        <w:t>VIII</w:t>
      </w:r>
      <w:r w:rsidR="005A4EE1">
        <w:rPr>
          <w:i/>
          <w:iCs/>
          <w:sz w:val="20"/>
          <w:szCs w:val="20"/>
          <w:u w:val="single"/>
        </w:rPr>
        <w:t>.26</w:t>
      </w:r>
      <w:r w:rsidR="00610272" w:rsidRPr="00610272">
        <w:rPr>
          <w:i/>
          <w:iCs/>
          <w:sz w:val="20"/>
          <w:szCs w:val="20"/>
          <w:u w:val="single"/>
        </w:rPr>
        <w:t xml:space="preserve">.) </w:t>
      </w:r>
      <w:r w:rsidR="00AA3299" w:rsidRPr="001B59CC">
        <w:rPr>
          <w:i/>
          <w:iCs/>
          <w:sz w:val="20"/>
          <w:szCs w:val="20"/>
          <w:u w:val="single"/>
        </w:rPr>
        <w:t>önkormányzati rendelethez</w:t>
      </w:r>
    </w:p>
    <w:p w14:paraId="19808D1E" w14:textId="77777777" w:rsidR="00AA3299" w:rsidRPr="001B59CC" w:rsidRDefault="00AA3299" w:rsidP="00AA3299">
      <w:pPr>
        <w:rPr>
          <w:rFonts w:ascii="Arial" w:hAnsi="Arial" w:cs="Arial"/>
          <w:i/>
          <w:iCs/>
          <w:u w:val="single"/>
        </w:rPr>
      </w:pPr>
    </w:p>
    <w:p w14:paraId="73B280F3" w14:textId="77777777" w:rsidR="00AA3299" w:rsidRPr="001B59CC" w:rsidRDefault="00AA3299" w:rsidP="00AA3299">
      <w:pPr>
        <w:jc w:val="center"/>
        <w:rPr>
          <w:rFonts w:ascii="Arial" w:hAnsi="Arial" w:cs="Arial"/>
          <w:b/>
          <w:bCs/>
          <w:szCs w:val="20"/>
          <w:lang w:eastAsia="hu-HU"/>
        </w:rPr>
      </w:pPr>
      <w:r w:rsidRPr="001B59CC">
        <w:rPr>
          <w:rFonts w:ascii="Arial" w:hAnsi="Arial" w:cs="Arial"/>
          <w:b/>
          <w:bCs/>
          <w:szCs w:val="20"/>
          <w:lang w:eastAsia="hu-HU"/>
        </w:rPr>
        <w:t>Helyi területi védelem alatt álló területek jegyzéke</w:t>
      </w:r>
    </w:p>
    <w:p w14:paraId="2209EE4E" w14:textId="77777777" w:rsidR="00AA3299" w:rsidRPr="001B59CC" w:rsidRDefault="00AA3299" w:rsidP="00AA3299">
      <w:pPr>
        <w:suppressAutoHyphens w:val="0"/>
        <w:jc w:val="both"/>
        <w:rPr>
          <w:rFonts w:ascii="Arial" w:hAnsi="Arial" w:cs="Arial"/>
          <w:szCs w:val="20"/>
          <w:lang w:eastAsia="hu-HU"/>
        </w:rPr>
      </w:pPr>
    </w:p>
    <w:p w14:paraId="7207DBE8" w14:textId="77777777" w:rsidR="00AD1DDF" w:rsidRPr="001B59CC" w:rsidRDefault="00111358" w:rsidP="00111358">
      <w:pPr>
        <w:suppressAutoHyphens w:val="0"/>
        <w:jc w:val="both"/>
        <w:rPr>
          <w:rFonts w:ascii="Arial" w:hAnsi="Arial" w:cs="Arial"/>
          <w:szCs w:val="20"/>
          <w:lang w:eastAsia="hu-HU"/>
        </w:rPr>
      </w:pPr>
      <w:r w:rsidRPr="001B59CC">
        <w:rPr>
          <w:rFonts w:ascii="Arial" w:hAnsi="Arial" w:cs="Arial"/>
          <w:szCs w:val="20"/>
          <w:lang w:eastAsia="hu-HU"/>
        </w:rPr>
        <w:t xml:space="preserve">1. </w:t>
      </w:r>
      <w:r w:rsidR="00660409">
        <w:rPr>
          <w:rFonts w:ascii="Arial" w:hAnsi="Arial" w:cs="Arial"/>
          <w:szCs w:val="20"/>
          <w:lang w:eastAsia="hu-HU"/>
        </w:rPr>
        <w:t>KISÚJBÁNYA, VÉDETT UTCAKÉP</w:t>
      </w:r>
    </w:p>
    <w:p w14:paraId="328C4E9D" w14:textId="77777777" w:rsidR="00111358" w:rsidRPr="001B59CC" w:rsidRDefault="00111358" w:rsidP="00111358">
      <w:pPr>
        <w:suppressAutoHyphens w:val="0"/>
        <w:ind w:left="2520"/>
        <w:jc w:val="both"/>
        <w:rPr>
          <w:rFonts w:ascii="Arial" w:hAnsi="Arial" w:cs="Arial"/>
          <w:szCs w:val="20"/>
          <w:lang w:eastAsia="hu-HU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4637"/>
        <w:gridCol w:w="4435"/>
      </w:tblGrid>
      <w:tr w:rsidR="00E0682B" w:rsidRPr="001B59CC" w14:paraId="7FBD4C59" w14:textId="77777777" w:rsidTr="00C02E34">
        <w:trPr>
          <w:trHeight w:val="397"/>
        </w:trPr>
        <w:tc>
          <w:tcPr>
            <w:tcW w:w="534" w:type="dxa"/>
            <w:shd w:val="clear" w:color="auto" w:fill="auto"/>
          </w:tcPr>
          <w:p w14:paraId="4BB0B646" w14:textId="77777777" w:rsidR="00E0682B" w:rsidRPr="001B59CC" w:rsidRDefault="00E0682B" w:rsidP="00DD32B9">
            <w:pPr>
              <w:suppressAutoHyphens w:val="0"/>
              <w:jc w:val="center"/>
              <w:rPr>
                <w:rFonts w:ascii="Arial" w:eastAsia="Calibri" w:hAnsi="Arial" w:cs="Arial"/>
                <w:lang w:eastAsia="en-US"/>
              </w:rPr>
            </w:pPr>
          </w:p>
        </w:tc>
        <w:tc>
          <w:tcPr>
            <w:tcW w:w="4637" w:type="dxa"/>
            <w:shd w:val="clear" w:color="auto" w:fill="auto"/>
          </w:tcPr>
          <w:p w14:paraId="554D8215" w14:textId="77777777" w:rsidR="00E0682B" w:rsidRPr="001B59CC" w:rsidRDefault="00E0682B" w:rsidP="00DD32B9">
            <w:pPr>
              <w:suppressAutoHyphens w:val="0"/>
              <w:jc w:val="center"/>
              <w:rPr>
                <w:rFonts w:ascii="Arial" w:eastAsia="Calibri" w:hAnsi="Arial" w:cs="Arial"/>
                <w:lang w:eastAsia="en-US"/>
              </w:rPr>
            </w:pPr>
            <w:r w:rsidRPr="001B59CC">
              <w:rPr>
                <w:rFonts w:ascii="Arial" w:eastAsia="Calibri" w:hAnsi="Arial" w:cs="Arial"/>
                <w:lang w:eastAsia="en-US"/>
              </w:rPr>
              <w:t>A</w:t>
            </w:r>
          </w:p>
        </w:tc>
        <w:tc>
          <w:tcPr>
            <w:tcW w:w="4435" w:type="dxa"/>
            <w:shd w:val="clear" w:color="auto" w:fill="auto"/>
          </w:tcPr>
          <w:p w14:paraId="198433A0" w14:textId="77777777" w:rsidR="00E0682B" w:rsidRPr="001B59CC" w:rsidRDefault="00E0682B" w:rsidP="00DD32B9">
            <w:pPr>
              <w:suppressAutoHyphens w:val="0"/>
              <w:jc w:val="center"/>
              <w:rPr>
                <w:rFonts w:ascii="Arial" w:eastAsia="Calibri" w:hAnsi="Arial" w:cs="Arial"/>
                <w:lang w:eastAsia="en-US"/>
              </w:rPr>
            </w:pPr>
            <w:r w:rsidRPr="001B59CC">
              <w:rPr>
                <w:rFonts w:ascii="Arial" w:eastAsia="Calibri" w:hAnsi="Arial" w:cs="Arial"/>
                <w:lang w:eastAsia="en-US"/>
              </w:rPr>
              <w:t>B</w:t>
            </w:r>
          </w:p>
        </w:tc>
      </w:tr>
      <w:tr w:rsidR="00E0682B" w:rsidRPr="001B59CC" w14:paraId="7DA75049" w14:textId="77777777" w:rsidTr="00C02E34">
        <w:trPr>
          <w:trHeight w:val="397"/>
        </w:trPr>
        <w:tc>
          <w:tcPr>
            <w:tcW w:w="534" w:type="dxa"/>
            <w:shd w:val="clear" w:color="auto" w:fill="auto"/>
          </w:tcPr>
          <w:p w14:paraId="1C2700A0" w14:textId="77777777" w:rsidR="00E0682B" w:rsidRPr="001B59CC" w:rsidRDefault="00E0682B" w:rsidP="00DD32B9">
            <w:pPr>
              <w:suppressAutoHyphens w:val="0"/>
              <w:jc w:val="center"/>
              <w:rPr>
                <w:rFonts w:ascii="Arial" w:eastAsia="Calibri" w:hAnsi="Arial" w:cs="Arial"/>
                <w:lang w:eastAsia="en-US"/>
              </w:rPr>
            </w:pPr>
            <w:r w:rsidRPr="001B59CC">
              <w:rPr>
                <w:rFonts w:ascii="Arial" w:eastAsia="Calibri" w:hAnsi="Arial" w:cs="Arial"/>
                <w:lang w:eastAsia="en-US"/>
              </w:rPr>
              <w:t>1.</w:t>
            </w:r>
          </w:p>
        </w:tc>
        <w:tc>
          <w:tcPr>
            <w:tcW w:w="4637" w:type="dxa"/>
            <w:shd w:val="clear" w:color="auto" w:fill="auto"/>
          </w:tcPr>
          <w:p w14:paraId="1F4FAB35" w14:textId="77777777" w:rsidR="00E0682B" w:rsidRPr="001B59CC" w:rsidRDefault="00E0682B" w:rsidP="00DD32B9">
            <w:pPr>
              <w:suppressAutoHyphens w:val="0"/>
              <w:jc w:val="both"/>
              <w:rPr>
                <w:rFonts w:ascii="Arial" w:eastAsia="Calibri" w:hAnsi="Arial" w:cs="Arial"/>
                <w:lang w:eastAsia="en-US"/>
              </w:rPr>
            </w:pPr>
            <w:r w:rsidRPr="001B59CC">
              <w:rPr>
                <w:rFonts w:ascii="Arial" w:eastAsia="Calibri" w:hAnsi="Arial" w:cs="Arial"/>
                <w:lang w:eastAsia="en-US"/>
              </w:rPr>
              <w:t>Megnevezés</w:t>
            </w:r>
          </w:p>
        </w:tc>
        <w:tc>
          <w:tcPr>
            <w:tcW w:w="4435" w:type="dxa"/>
            <w:shd w:val="clear" w:color="auto" w:fill="auto"/>
          </w:tcPr>
          <w:p w14:paraId="4E67C2C1" w14:textId="77777777" w:rsidR="00E0682B" w:rsidRPr="001B59CC" w:rsidRDefault="00E0682B" w:rsidP="00DD32B9">
            <w:pPr>
              <w:suppressAutoHyphens w:val="0"/>
              <w:jc w:val="both"/>
              <w:rPr>
                <w:rFonts w:ascii="Arial" w:eastAsia="Calibri" w:hAnsi="Arial" w:cs="Arial"/>
                <w:lang w:eastAsia="en-US"/>
              </w:rPr>
            </w:pPr>
            <w:r w:rsidRPr="001B59CC">
              <w:rPr>
                <w:rFonts w:ascii="Arial" w:eastAsia="Calibri" w:hAnsi="Arial" w:cs="Arial"/>
                <w:lang w:eastAsia="en-US"/>
              </w:rPr>
              <w:t>Jegyzékszám</w:t>
            </w:r>
          </w:p>
        </w:tc>
      </w:tr>
      <w:tr w:rsidR="00E0682B" w:rsidRPr="001B59CC" w14:paraId="7E121757" w14:textId="77777777" w:rsidTr="00C02E34">
        <w:trPr>
          <w:trHeight w:val="397"/>
        </w:trPr>
        <w:tc>
          <w:tcPr>
            <w:tcW w:w="534" w:type="dxa"/>
            <w:shd w:val="clear" w:color="auto" w:fill="auto"/>
          </w:tcPr>
          <w:p w14:paraId="16BFE91F" w14:textId="77777777" w:rsidR="00E0682B" w:rsidRPr="001B59CC" w:rsidRDefault="00E0682B" w:rsidP="00DD32B9">
            <w:pPr>
              <w:suppressAutoHyphens w:val="0"/>
              <w:jc w:val="center"/>
              <w:rPr>
                <w:rFonts w:ascii="Arial" w:eastAsia="Calibri" w:hAnsi="Arial" w:cs="Arial"/>
                <w:lang w:eastAsia="en-US"/>
              </w:rPr>
            </w:pPr>
            <w:r w:rsidRPr="001B59CC">
              <w:rPr>
                <w:rFonts w:ascii="Arial" w:eastAsia="Calibri" w:hAnsi="Arial" w:cs="Arial"/>
                <w:lang w:eastAsia="en-US"/>
              </w:rPr>
              <w:t>2.</w:t>
            </w:r>
          </w:p>
        </w:tc>
        <w:tc>
          <w:tcPr>
            <w:tcW w:w="4637" w:type="dxa"/>
            <w:shd w:val="clear" w:color="auto" w:fill="auto"/>
          </w:tcPr>
          <w:p w14:paraId="5B5F139D" w14:textId="77777777" w:rsidR="00E0682B" w:rsidRPr="001B59CC" w:rsidRDefault="00660409" w:rsidP="00DD32B9">
            <w:pPr>
              <w:suppressAutoHyphens w:val="0"/>
              <w:jc w:val="both"/>
              <w:rPr>
                <w:rFonts w:ascii="Arial" w:eastAsia="Calibri" w:hAnsi="Arial" w:cs="Arial"/>
                <w:i/>
                <w:lang w:eastAsia="en-US"/>
              </w:rPr>
            </w:pPr>
            <w:r>
              <w:rPr>
                <w:rFonts w:ascii="Arial" w:eastAsia="Calibri" w:hAnsi="Arial" w:cs="Arial"/>
                <w:i/>
                <w:lang w:eastAsia="en-US"/>
              </w:rPr>
              <w:t>Kisújbánya</w:t>
            </w:r>
          </w:p>
        </w:tc>
        <w:tc>
          <w:tcPr>
            <w:tcW w:w="4435" w:type="dxa"/>
            <w:shd w:val="clear" w:color="auto" w:fill="auto"/>
          </w:tcPr>
          <w:p w14:paraId="69806791" w14:textId="77777777" w:rsidR="00E0682B" w:rsidRPr="001B59CC" w:rsidRDefault="00E0682B" w:rsidP="00DD32B9">
            <w:pPr>
              <w:suppressAutoHyphens w:val="0"/>
              <w:rPr>
                <w:rFonts w:ascii="Arial" w:eastAsia="Calibri" w:hAnsi="Arial" w:cs="Arial"/>
                <w:i/>
                <w:lang w:eastAsia="en-US"/>
              </w:rPr>
            </w:pPr>
            <w:r w:rsidRPr="001B59CC">
              <w:rPr>
                <w:rFonts w:ascii="Arial" w:eastAsia="Calibri" w:hAnsi="Arial" w:cs="Arial"/>
                <w:i/>
                <w:lang w:eastAsia="en-US"/>
              </w:rPr>
              <w:t>HVT – 001</w:t>
            </w:r>
          </w:p>
        </w:tc>
      </w:tr>
      <w:tr w:rsidR="00E0682B" w:rsidRPr="001B59CC" w14:paraId="3EBDF9A9" w14:textId="77777777" w:rsidTr="00C02E34">
        <w:trPr>
          <w:trHeight w:val="397"/>
        </w:trPr>
        <w:tc>
          <w:tcPr>
            <w:tcW w:w="534" w:type="dxa"/>
            <w:shd w:val="clear" w:color="auto" w:fill="auto"/>
          </w:tcPr>
          <w:p w14:paraId="17165381" w14:textId="77777777" w:rsidR="00E0682B" w:rsidRPr="001B59CC" w:rsidRDefault="007E5F09" w:rsidP="00DD32B9">
            <w:pPr>
              <w:tabs>
                <w:tab w:val="left" w:pos="2687"/>
              </w:tabs>
              <w:suppressAutoHyphens w:val="0"/>
              <w:jc w:val="center"/>
              <w:rPr>
                <w:rFonts w:ascii="Arial" w:eastAsia="Calibri" w:hAnsi="Arial" w:cs="Arial"/>
                <w:lang w:eastAsia="en-US"/>
              </w:rPr>
            </w:pPr>
            <w:r>
              <w:rPr>
                <w:rFonts w:ascii="Arial" w:eastAsia="Calibri" w:hAnsi="Arial" w:cs="Arial"/>
                <w:lang w:eastAsia="en-US"/>
              </w:rPr>
              <w:t>3</w:t>
            </w:r>
            <w:r w:rsidR="00E0682B" w:rsidRPr="001B59CC">
              <w:rPr>
                <w:rFonts w:ascii="Arial" w:eastAsia="Calibri" w:hAnsi="Arial" w:cs="Arial"/>
                <w:lang w:eastAsia="en-US"/>
              </w:rPr>
              <w:t>.</w:t>
            </w:r>
          </w:p>
        </w:tc>
        <w:tc>
          <w:tcPr>
            <w:tcW w:w="9072" w:type="dxa"/>
            <w:gridSpan w:val="2"/>
            <w:shd w:val="clear" w:color="auto" w:fill="auto"/>
          </w:tcPr>
          <w:p w14:paraId="4E8E28BF" w14:textId="77777777" w:rsidR="00E0682B" w:rsidRPr="001B59CC" w:rsidRDefault="00E0682B" w:rsidP="00DD32B9">
            <w:pPr>
              <w:tabs>
                <w:tab w:val="left" w:pos="2687"/>
              </w:tabs>
              <w:suppressAutoHyphens w:val="0"/>
              <w:jc w:val="both"/>
              <w:rPr>
                <w:rFonts w:ascii="Arial" w:eastAsia="Calibri" w:hAnsi="Arial" w:cs="Arial"/>
                <w:lang w:eastAsia="en-US"/>
              </w:rPr>
            </w:pPr>
            <w:r w:rsidRPr="001B59CC">
              <w:rPr>
                <w:rFonts w:ascii="Arial" w:eastAsia="Calibri" w:hAnsi="Arial" w:cs="Arial"/>
                <w:lang w:eastAsia="en-US"/>
              </w:rPr>
              <w:t>Védett érték</w:t>
            </w:r>
          </w:p>
        </w:tc>
      </w:tr>
      <w:tr w:rsidR="00E0682B" w:rsidRPr="001B59CC" w14:paraId="7B3D4A4C" w14:textId="77777777" w:rsidTr="00C02E34">
        <w:trPr>
          <w:trHeight w:val="397"/>
        </w:trPr>
        <w:tc>
          <w:tcPr>
            <w:tcW w:w="534" w:type="dxa"/>
            <w:shd w:val="clear" w:color="auto" w:fill="auto"/>
          </w:tcPr>
          <w:p w14:paraId="191F8CCF" w14:textId="77777777" w:rsidR="00E0682B" w:rsidRPr="001B59CC" w:rsidRDefault="007E5F09" w:rsidP="00DD32B9">
            <w:pPr>
              <w:tabs>
                <w:tab w:val="left" w:pos="2687"/>
              </w:tabs>
              <w:suppressAutoHyphens w:val="0"/>
              <w:jc w:val="center"/>
              <w:rPr>
                <w:rFonts w:ascii="Arial" w:eastAsia="Calibri" w:hAnsi="Arial" w:cs="Arial"/>
                <w:lang w:eastAsia="en-US"/>
              </w:rPr>
            </w:pPr>
            <w:r>
              <w:rPr>
                <w:rFonts w:ascii="Arial" w:eastAsia="Calibri" w:hAnsi="Arial" w:cs="Arial"/>
                <w:lang w:eastAsia="en-US"/>
              </w:rPr>
              <w:t>4</w:t>
            </w:r>
            <w:r w:rsidR="00E0682B" w:rsidRPr="001B59CC">
              <w:rPr>
                <w:rFonts w:ascii="Arial" w:eastAsia="Calibri" w:hAnsi="Arial" w:cs="Arial"/>
                <w:lang w:eastAsia="en-US"/>
              </w:rPr>
              <w:t>.</w:t>
            </w:r>
          </w:p>
        </w:tc>
        <w:tc>
          <w:tcPr>
            <w:tcW w:w="9072" w:type="dxa"/>
            <w:gridSpan w:val="2"/>
            <w:shd w:val="clear" w:color="auto" w:fill="auto"/>
          </w:tcPr>
          <w:p w14:paraId="6A698E74" w14:textId="77777777" w:rsidR="00FC6E55" w:rsidRPr="001B59CC" w:rsidRDefault="00FC6E55" w:rsidP="00DD32B9">
            <w:pPr>
              <w:tabs>
                <w:tab w:val="left" w:pos="2687"/>
              </w:tabs>
              <w:suppressAutoHyphens w:val="0"/>
              <w:jc w:val="both"/>
              <w:rPr>
                <w:rFonts w:ascii="Arial" w:eastAsia="Calibri" w:hAnsi="Arial" w:cs="Arial"/>
                <w:i/>
                <w:lang w:eastAsia="en-US"/>
              </w:rPr>
            </w:pPr>
            <w:r w:rsidRPr="001B59CC">
              <w:rPr>
                <w:rFonts w:ascii="Arial" w:eastAsia="Calibri" w:hAnsi="Arial" w:cs="Arial"/>
                <w:i/>
                <w:lang w:eastAsia="en-US"/>
              </w:rPr>
              <w:t>- a területe</w:t>
            </w:r>
            <w:r w:rsidR="00E0682B" w:rsidRPr="001B59CC">
              <w:rPr>
                <w:rFonts w:ascii="Arial" w:eastAsia="Calibri" w:hAnsi="Arial" w:cs="Arial"/>
                <w:i/>
                <w:lang w:eastAsia="en-US"/>
              </w:rPr>
              <w:t>n található épületek jellemző telepítési módja</w:t>
            </w:r>
            <w:r w:rsidRPr="001B59CC">
              <w:rPr>
                <w:rFonts w:ascii="Arial" w:eastAsia="Calibri" w:hAnsi="Arial" w:cs="Arial"/>
                <w:i/>
                <w:lang w:eastAsia="en-US"/>
              </w:rPr>
              <w:t>,</w:t>
            </w:r>
          </w:p>
          <w:p w14:paraId="6E8AED40" w14:textId="77777777" w:rsidR="00E0682B" w:rsidRPr="001B59CC" w:rsidRDefault="00FC6E55" w:rsidP="00DD32B9">
            <w:pPr>
              <w:tabs>
                <w:tab w:val="left" w:pos="2687"/>
              </w:tabs>
              <w:suppressAutoHyphens w:val="0"/>
              <w:jc w:val="both"/>
              <w:rPr>
                <w:rFonts w:ascii="Arial" w:eastAsia="Calibri" w:hAnsi="Arial" w:cs="Arial"/>
                <w:i/>
                <w:lang w:eastAsia="en-US"/>
              </w:rPr>
            </w:pPr>
            <w:r w:rsidRPr="001B59CC">
              <w:rPr>
                <w:rFonts w:ascii="Arial" w:eastAsia="Calibri" w:hAnsi="Arial" w:cs="Arial"/>
                <w:i/>
                <w:lang w:eastAsia="en-US"/>
              </w:rPr>
              <w:t xml:space="preserve">- </w:t>
            </w:r>
            <w:r w:rsidR="00E0682B" w:rsidRPr="001B59CC">
              <w:rPr>
                <w:rFonts w:ascii="Arial" w:eastAsia="Calibri" w:hAnsi="Arial" w:cs="Arial"/>
                <w:i/>
                <w:lang w:eastAsia="en-US"/>
              </w:rPr>
              <w:t xml:space="preserve">a </w:t>
            </w:r>
            <w:r w:rsidR="007E5F09">
              <w:rPr>
                <w:rFonts w:ascii="Arial" w:eastAsia="Calibri" w:hAnsi="Arial" w:cs="Arial"/>
                <w:i/>
                <w:lang w:eastAsia="en-US"/>
              </w:rPr>
              <w:t>területen található épületek közterületről feltáruló homlokzatainak nyílásrendje, nyílászáróinak osztásrendje, a homlokzati díszítőelemek</w:t>
            </w:r>
            <w:r w:rsidR="00587001">
              <w:rPr>
                <w:rFonts w:ascii="Arial" w:eastAsia="Calibri" w:hAnsi="Arial" w:cs="Arial"/>
                <w:i/>
                <w:lang w:eastAsia="en-US"/>
              </w:rPr>
              <w:t>, a tömegek jellemző szélessége</w:t>
            </w:r>
          </w:p>
          <w:p w14:paraId="62BCACC7" w14:textId="77777777" w:rsidR="00FC6E55" w:rsidRPr="001B59CC" w:rsidRDefault="00FC6E55" w:rsidP="00DD32B9">
            <w:pPr>
              <w:tabs>
                <w:tab w:val="left" w:pos="2687"/>
              </w:tabs>
              <w:suppressAutoHyphens w:val="0"/>
              <w:jc w:val="both"/>
              <w:rPr>
                <w:rFonts w:ascii="Arial" w:eastAsia="Calibri" w:hAnsi="Arial" w:cs="Arial"/>
                <w:i/>
                <w:lang w:eastAsia="en-US"/>
              </w:rPr>
            </w:pPr>
          </w:p>
        </w:tc>
      </w:tr>
      <w:tr w:rsidR="00E0682B" w:rsidRPr="001B59CC" w14:paraId="11B4308C" w14:textId="77777777" w:rsidTr="00C02E34">
        <w:trPr>
          <w:trHeight w:val="397"/>
        </w:trPr>
        <w:tc>
          <w:tcPr>
            <w:tcW w:w="534" w:type="dxa"/>
            <w:shd w:val="clear" w:color="auto" w:fill="auto"/>
          </w:tcPr>
          <w:p w14:paraId="7958370C" w14:textId="77777777" w:rsidR="00E0682B" w:rsidRPr="001B59CC" w:rsidRDefault="007E5F09" w:rsidP="00DD32B9">
            <w:pPr>
              <w:tabs>
                <w:tab w:val="left" w:pos="2687"/>
              </w:tabs>
              <w:suppressAutoHyphens w:val="0"/>
              <w:jc w:val="center"/>
              <w:rPr>
                <w:rFonts w:ascii="Arial" w:eastAsia="Calibri" w:hAnsi="Arial" w:cs="Arial"/>
                <w:lang w:eastAsia="en-US"/>
              </w:rPr>
            </w:pPr>
            <w:r>
              <w:rPr>
                <w:rFonts w:ascii="Arial" w:eastAsia="Calibri" w:hAnsi="Arial" w:cs="Arial"/>
                <w:lang w:eastAsia="en-US"/>
              </w:rPr>
              <w:t>5</w:t>
            </w:r>
            <w:r w:rsidR="00E0682B" w:rsidRPr="001B59CC">
              <w:rPr>
                <w:rFonts w:ascii="Arial" w:eastAsia="Calibri" w:hAnsi="Arial" w:cs="Arial"/>
                <w:lang w:eastAsia="en-US"/>
              </w:rPr>
              <w:t>.</w:t>
            </w:r>
          </w:p>
        </w:tc>
        <w:tc>
          <w:tcPr>
            <w:tcW w:w="9072" w:type="dxa"/>
            <w:gridSpan w:val="2"/>
            <w:shd w:val="clear" w:color="auto" w:fill="auto"/>
          </w:tcPr>
          <w:p w14:paraId="4844C7DC" w14:textId="77777777" w:rsidR="00E0682B" w:rsidRPr="001B59CC" w:rsidRDefault="00E0682B" w:rsidP="00DD32B9">
            <w:pPr>
              <w:tabs>
                <w:tab w:val="left" w:pos="2687"/>
              </w:tabs>
              <w:suppressAutoHyphens w:val="0"/>
              <w:jc w:val="both"/>
              <w:rPr>
                <w:rFonts w:ascii="Arial" w:eastAsia="Calibri" w:hAnsi="Arial" w:cs="Arial"/>
                <w:lang w:eastAsia="en-US"/>
              </w:rPr>
            </w:pPr>
            <w:r w:rsidRPr="001B59CC">
              <w:rPr>
                <w:rFonts w:ascii="Arial" w:eastAsia="Calibri" w:hAnsi="Arial" w:cs="Arial"/>
                <w:lang w:eastAsia="en-US"/>
              </w:rPr>
              <w:t>Területi lehatárolás</w:t>
            </w:r>
          </w:p>
        </w:tc>
      </w:tr>
      <w:tr w:rsidR="00E0682B" w:rsidRPr="001B59CC" w14:paraId="2495D8F1" w14:textId="77777777" w:rsidTr="00DF0EBA">
        <w:trPr>
          <w:trHeight w:val="7430"/>
        </w:trPr>
        <w:tc>
          <w:tcPr>
            <w:tcW w:w="534" w:type="dxa"/>
            <w:shd w:val="clear" w:color="auto" w:fill="auto"/>
          </w:tcPr>
          <w:p w14:paraId="48B7145F" w14:textId="77777777" w:rsidR="00E0682B" w:rsidRPr="001B59CC" w:rsidRDefault="007E5F09" w:rsidP="00DD32B9">
            <w:pPr>
              <w:suppressAutoHyphens w:val="0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6</w:t>
            </w:r>
            <w:r w:rsidR="00E0682B" w:rsidRPr="001B59CC">
              <w:rPr>
                <w:rFonts w:ascii="Arial" w:eastAsia="Calibri" w:hAnsi="Arial" w:cs="Arial"/>
              </w:rPr>
              <w:t>.</w:t>
            </w:r>
          </w:p>
        </w:tc>
        <w:tc>
          <w:tcPr>
            <w:tcW w:w="9072" w:type="dxa"/>
            <w:gridSpan w:val="2"/>
            <w:shd w:val="clear" w:color="auto" w:fill="auto"/>
          </w:tcPr>
          <w:p w14:paraId="32954C1E" w14:textId="77777777" w:rsidR="00E0682B" w:rsidRPr="001B59CC" w:rsidRDefault="00587001" w:rsidP="00587001">
            <w:pPr>
              <w:suppressAutoHyphens w:val="0"/>
              <w:jc w:val="center"/>
              <w:rPr>
                <w:rFonts w:ascii="Arial" w:eastAsia="Calibri" w:hAnsi="Arial" w:cs="Arial"/>
                <w:lang w:eastAsia="en-US"/>
              </w:rPr>
            </w:pPr>
            <w:r>
              <w:rPr>
                <w:rFonts w:ascii="Arial" w:eastAsia="Calibri" w:hAnsi="Arial" w:cs="Arial"/>
                <w:noProof/>
                <w:lang w:eastAsia="hu-HU"/>
              </w:rPr>
              <w:drawing>
                <wp:inline distT="0" distB="0" distL="0" distR="0" wp14:anchorId="5F1D0063" wp14:editId="76A4C7DA">
                  <wp:extent cx="4752975" cy="4641922"/>
                  <wp:effectExtent l="0" t="0" r="0" b="6350"/>
                  <wp:docPr id="1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34" r="19093" b="6866"/>
                          <a:stretch/>
                        </pic:blipFill>
                        <pic:spPr bwMode="auto">
                          <a:xfrm>
                            <a:off x="0" y="0"/>
                            <a:ext cx="4771786" cy="4660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B05850" w14:textId="77777777" w:rsidR="00111358" w:rsidRPr="001B59CC" w:rsidRDefault="00111358" w:rsidP="00AA3299">
      <w:pPr>
        <w:suppressAutoHyphens w:val="0"/>
        <w:rPr>
          <w:rFonts w:ascii="Arial" w:hAnsi="Arial" w:cs="Arial"/>
          <w:sz w:val="20"/>
          <w:szCs w:val="20"/>
          <w:lang w:eastAsia="hu-HU"/>
        </w:rPr>
      </w:pPr>
    </w:p>
    <w:p w14:paraId="3F38C8D5" w14:textId="77777777" w:rsidR="00E96AF2" w:rsidRPr="00587001" w:rsidRDefault="00111358" w:rsidP="00587001">
      <w:pPr>
        <w:suppressAutoHyphens w:val="0"/>
        <w:jc w:val="both"/>
        <w:rPr>
          <w:rFonts w:ascii="Arial" w:hAnsi="Arial" w:cs="Arial"/>
          <w:szCs w:val="20"/>
          <w:lang w:eastAsia="hu-HU"/>
        </w:rPr>
      </w:pPr>
      <w:r w:rsidRPr="001B59CC">
        <w:rPr>
          <w:rFonts w:ascii="Arial" w:hAnsi="Arial" w:cs="Arial"/>
          <w:sz w:val="20"/>
          <w:szCs w:val="20"/>
          <w:lang w:eastAsia="hu-HU"/>
        </w:rPr>
        <w:br w:type="page"/>
      </w:r>
      <w:bookmarkStart w:id="51" w:name="_Hlk511306125"/>
    </w:p>
    <w:tbl>
      <w:tblPr>
        <w:tblStyle w:val="Rcsostblzat"/>
        <w:tblpPr w:leftFromText="141" w:rightFromText="141" w:vertAnchor="text" w:horzAnchor="margin" w:tblpY="-38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4"/>
      </w:tblGrid>
      <w:tr w:rsidR="00B2572C" w:rsidRPr="001B59CC" w14:paraId="787010DC" w14:textId="77777777" w:rsidTr="00B2572C">
        <w:tc>
          <w:tcPr>
            <w:tcW w:w="9503" w:type="dxa"/>
          </w:tcPr>
          <w:p w14:paraId="007D7012" w14:textId="5F8B417B" w:rsidR="00B2572C" w:rsidRPr="001B59CC" w:rsidRDefault="006E4DA0" w:rsidP="006E4DA0">
            <w:pPr>
              <w:suppressAutoHyphens w:val="0"/>
              <w:jc w:val="right"/>
              <w:rPr>
                <w:rFonts w:ascii="Arial" w:hAnsi="Arial" w:cs="Arial"/>
                <w:bCs/>
                <w:i/>
                <w:sz w:val="20"/>
                <w:szCs w:val="20"/>
                <w:u w:val="single"/>
                <w:lang w:eastAsia="en-US"/>
              </w:rPr>
            </w:pPr>
            <w:r w:rsidRPr="001B59CC">
              <w:rPr>
                <w:rFonts w:ascii="Arial" w:hAnsi="Arial" w:cs="Arial"/>
                <w:bCs/>
                <w:i/>
                <w:sz w:val="20"/>
                <w:szCs w:val="20"/>
                <w:u w:val="single"/>
                <w:lang w:eastAsia="en-US"/>
              </w:rPr>
              <w:lastRenderedPageBreak/>
              <w:t>3</w:t>
            </w:r>
            <w:r w:rsidR="00617070">
              <w:rPr>
                <w:rFonts w:ascii="Arial" w:hAnsi="Arial" w:cs="Arial"/>
                <w:bCs/>
                <w:i/>
                <w:sz w:val="20"/>
                <w:szCs w:val="20"/>
                <w:u w:val="single"/>
                <w:lang w:eastAsia="en-US"/>
              </w:rPr>
              <w:t>.</w:t>
            </w:r>
            <w:r w:rsidRPr="001B59CC">
              <w:rPr>
                <w:rFonts w:ascii="Arial" w:hAnsi="Arial" w:cs="Arial"/>
                <w:bCs/>
                <w:i/>
                <w:sz w:val="20"/>
                <w:szCs w:val="20"/>
                <w:u w:val="single"/>
                <w:lang w:eastAsia="en-US"/>
              </w:rPr>
              <w:t xml:space="preserve"> melléklet az </w:t>
            </w:r>
            <w:r w:rsidR="005A4EE1">
              <w:rPr>
                <w:rFonts w:ascii="Arial" w:hAnsi="Arial" w:cs="Arial"/>
                <w:bCs/>
                <w:i/>
                <w:sz w:val="20"/>
                <w:szCs w:val="20"/>
                <w:u w:val="single"/>
                <w:lang w:eastAsia="en-US"/>
              </w:rPr>
              <w:t>7</w:t>
            </w:r>
            <w:r w:rsidR="00610272" w:rsidRPr="00610272">
              <w:rPr>
                <w:rFonts w:ascii="Arial" w:hAnsi="Arial" w:cs="Arial"/>
                <w:bCs/>
                <w:i/>
                <w:sz w:val="20"/>
                <w:szCs w:val="20"/>
                <w:u w:val="single"/>
                <w:lang w:eastAsia="en-US"/>
              </w:rPr>
              <w:t>/20</w:t>
            </w:r>
            <w:r w:rsidR="00402649">
              <w:rPr>
                <w:rFonts w:ascii="Arial" w:hAnsi="Arial" w:cs="Arial"/>
                <w:bCs/>
                <w:i/>
                <w:sz w:val="20"/>
                <w:szCs w:val="20"/>
                <w:u w:val="single"/>
                <w:lang w:eastAsia="en-US"/>
              </w:rPr>
              <w:t>20</w:t>
            </w:r>
            <w:r w:rsidR="00610272" w:rsidRPr="00610272">
              <w:rPr>
                <w:rFonts w:ascii="Arial" w:hAnsi="Arial" w:cs="Arial"/>
                <w:bCs/>
                <w:i/>
                <w:sz w:val="20"/>
                <w:szCs w:val="20"/>
                <w:u w:val="single"/>
                <w:lang w:eastAsia="en-US"/>
              </w:rPr>
              <w:t>. (</w:t>
            </w:r>
            <w:r w:rsidR="005A4EE1">
              <w:rPr>
                <w:rFonts w:ascii="Arial" w:hAnsi="Arial" w:cs="Arial"/>
                <w:bCs/>
                <w:i/>
                <w:sz w:val="20"/>
                <w:szCs w:val="20"/>
                <w:u w:val="single"/>
                <w:lang w:eastAsia="en-US"/>
              </w:rPr>
              <w:t>VIII.26</w:t>
            </w:r>
            <w:r w:rsidR="00610272" w:rsidRPr="00610272">
              <w:rPr>
                <w:rFonts w:ascii="Arial" w:hAnsi="Arial" w:cs="Arial"/>
                <w:bCs/>
                <w:i/>
                <w:sz w:val="20"/>
                <w:szCs w:val="20"/>
                <w:u w:val="single"/>
                <w:lang w:eastAsia="en-US"/>
              </w:rPr>
              <w:t xml:space="preserve">.) </w:t>
            </w:r>
            <w:r w:rsidRPr="001B59CC">
              <w:rPr>
                <w:rFonts w:ascii="Arial" w:hAnsi="Arial" w:cs="Arial"/>
                <w:bCs/>
                <w:i/>
                <w:sz w:val="20"/>
                <w:szCs w:val="20"/>
                <w:u w:val="single"/>
                <w:lang w:eastAsia="en-US"/>
              </w:rPr>
              <w:t>önkormányzati rendelethez</w:t>
            </w:r>
            <w:r w:rsidRPr="001B59CC">
              <w:rPr>
                <w:rStyle w:val="Lbjegyzet-hivatkozs"/>
                <w:rFonts w:ascii="Arial" w:hAnsi="Arial" w:cs="Arial"/>
                <w:bCs/>
                <w:i/>
                <w:sz w:val="20"/>
                <w:szCs w:val="20"/>
                <w:u w:val="single"/>
                <w:vertAlign w:val="baseline"/>
                <w:lang w:eastAsia="en-US"/>
              </w:rPr>
              <w:t xml:space="preserve"> </w:t>
            </w:r>
          </w:p>
          <w:p w14:paraId="67410A19" w14:textId="77777777" w:rsidR="00B2572C" w:rsidRPr="00617070" w:rsidRDefault="00617070" w:rsidP="00B2572C">
            <w:pPr>
              <w:suppressAutoHyphens w:val="0"/>
              <w:rPr>
                <w:rFonts w:ascii="Arial" w:hAnsi="Arial" w:cs="Arial"/>
                <w:bCs/>
                <w:lang w:eastAsia="en-US"/>
              </w:rPr>
            </w:pPr>
            <w:r w:rsidRPr="00617070">
              <w:rPr>
                <w:rFonts w:ascii="Arial" w:hAnsi="Arial" w:cs="Arial"/>
                <w:bCs/>
                <w:lang w:eastAsia="en-US"/>
              </w:rPr>
              <w:t>1.</w:t>
            </w:r>
            <w:r>
              <w:rPr>
                <w:rFonts w:ascii="Arial" w:hAnsi="Arial" w:cs="Arial"/>
                <w:bCs/>
                <w:lang w:eastAsia="en-US"/>
              </w:rPr>
              <w:t xml:space="preserve"> </w:t>
            </w:r>
            <w:r w:rsidR="00B2572C" w:rsidRPr="00617070">
              <w:rPr>
                <w:rFonts w:ascii="Arial" w:hAnsi="Arial" w:cs="Arial"/>
                <w:bCs/>
                <w:lang w:eastAsia="en-US"/>
              </w:rPr>
              <w:t>Településképi szempontból meghatározó területek lehatárolása</w:t>
            </w:r>
            <w:r w:rsidRPr="00617070">
              <w:rPr>
                <w:rFonts w:ascii="Arial" w:hAnsi="Arial" w:cs="Arial"/>
                <w:bCs/>
                <w:lang w:eastAsia="en-US"/>
              </w:rPr>
              <w:t xml:space="preserve"> (átnézeti térkép)</w:t>
            </w:r>
          </w:p>
          <w:p w14:paraId="452D5DB0" w14:textId="77777777" w:rsidR="00B2572C" w:rsidRPr="001B59CC" w:rsidRDefault="00617070" w:rsidP="00B2572C">
            <w:pPr>
              <w:suppressAutoHyphens w:val="0"/>
              <w:rPr>
                <w:rFonts w:ascii="Arial" w:hAnsi="Arial" w:cs="Arial"/>
                <w:b/>
                <w:bCs/>
                <w:lang w:eastAsia="en-US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2A93F9FF" wp14:editId="09EA7299">
                  <wp:extent cx="5482632" cy="8572500"/>
                  <wp:effectExtent l="19050" t="19050" r="22860" b="19050"/>
                  <wp:docPr id="4" name="Kép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2796" t="655" r="1471" b="-1"/>
                          <a:stretch/>
                        </pic:blipFill>
                        <pic:spPr bwMode="auto">
                          <a:xfrm>
                            <a:off x="0" y="0"/>
                            <a:ext cx="5487593" cy="858025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72C" w:rsidRPr="001B59CC" w14:paraId="090269B8" w14:textId="77777777" w:rsidTr="00B2572C">
        <w:tc>
          <w:tcPr>
            <w:tcW w:w="9503" w:type="dxa"/>
          </w:tcPr>
          <w:p w14:paraId="7E43C5A6" w14:textId="77777777" w:rsidR="00B2572C" w:rsidRPr="001B59CC" w:rsidRDefault="00B2572C" w:rsidP="00D46258">
            <w:pPr>
              <w:suppressAutoHyphens w:val="0"/>
              <w:rPr>
                <w:rFonts w:ascii="Arial" w:hAnsi="Arial" w:cs="Arial"/>
                <w:bCs/>
                <w:lang w:eastAsia="en-US"/>
              </w:rPr>
            </w:pPr>
          </w:p>
        </w:tc>
      </w:tr>
      <w:tr w:rsidR="00B2572C" w:rsidRPr="001B59CC" w14:paraId="23F28130" w14:textId="77777777" w:rsidTr="00B2572C">
        <w:tc>
          <w:tcPr>
            <w:tcW w:w="9503" w:type="dxa"/>
          </w:tcPr>
          <w:p w14:paraId="3C9E676C" w14:textId="77777777" w:rsidR="00B2572C" w:rsidRPr="001B59CC" w:rsidRDefault="00B2572C" w:rsidP="00B2572C">
            <w:pPr>
              <w:suppressAutoHyphens w:val="0"/>
              <w:rPr>
                <w:rFonts w:ascii="Arial" w:hAnsi="Arial" w:cs="Arial"/>
                <w:b/>
                <w:bCs/>
                <w:lang w:eastAsia="en-US"/>
              </w:rPr>
            </w:pPr>
          </w:p>
        </w:tc>
      </w:tr>
    </w:tbl>
    <w:p w14:paraId="2952D7F2" w14:textId="77777777" w:rsidR="00617070" w:rsidRDefault="00617070" w:rsidP="005B2FFA">
      <w:pPr>
        <w:pStyle w:val="NormlWeb"/>
        <w:numPr>
          <w:ilvl w:val="0"/>
          <w:numId w:val="0"/>
        </w:numPr>
        <w:spacing w:before="0" w:beforeAutospacing="0" w:after="0" w:afterAutospacing="0"/>
        <w:rPr>
          <w:bCs/>
          <w:lang w:eastAsia="en-US"/>
        </w:rPr>
      </w:pPr>
      <w:r>
        <w:rPr>
          <w:bCs/>
          <w:lang w:eastAsia="en-US"/>
        </w:rPr>
        <w:t>2</w:t>
      </w:r>
      <w:r w:rsidRPr="00617070">
        <w:rPr>
          <w:bCs/>
          <w:lang w:eastAsia="en-US"/>
        </w:rPr>
        <w:t>.</w:t>
      </w:r>
      <w:r>
        <w:rPr>
          <w:bCs/>
          <w:lang w:eastAsia="en-US"/>
        </w:rPr>
        <w:t xml:space="preserve"> </w:t>
      </w:r>
      <w:r w:rsidRPr="00617070">
        <w:rPr>
          <w:bCs/>
          <w:lang w:eastAsia="en-US"/>
        </w:rPr>
        <w:t>Településképi szempontból meghatározó területek lehatárolása (</w:t>
      </w:r>
      <w:r>
        <w:rPr>
          <w:bCs/>
          <w:lang w:eastAsia="en-US"/>
        </w:rPr>
        <w:t>település</w:t>
      </w:r>
      <w:r w:rsidR="003606AC">
        <w:rPr>
          <w:bCs/>
          <w:lang w:eastAsia="en-US"/>
        </w:rPr>
        <w:t>mag</w:t>
      </w:r>
      <w:r w:rsidRPr="00617070">
        <w:rPr>
          <w:bCs/>
          <w:lang w:eastAsia="en-US"/>
        </w:rPr>
        <w:t>)</w:t>
      </w:r>
    </w:p>
    <w:p w14:paraId="6A3319A8" w14:textId="77777777" w:rsidR="005B2FFA" w:rsidRDefault="005B2FFA" w:rsidP="00617070">
      <w:pPr>
        <w:pStyle w:val="NormlWeb"/>
        <w:numPr>
          <w:ilvl w:val="0"/>
          <w:numId w:val="0"/>
        </w:numPr>
        <w:spacing w:before="0" w:beforeAutospacing="0"/>
        <w:rPr>
          <w:bCs/>
          <w:lang w:eastAsia="en-US"/>
        </w:rPr>
      </w:pPr>
      <w:r>
        <w:rPr>
          <w:noProof/>
        </w:rPr>
        <w:drawing>
          <wp:inline distT="0" distB="0" distL="0" distR="0" wp14:anchorId="023B0B96" wp14:editId="2E382F38">
            <wp:extent cx="5200650" cy="8462157"/>
            <wp:effectExtent l="19050" t="19050" r="19050" b="1524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1153"/>
                    <a:stretch/>
                  </pic:blipFill>
                  <pic:spPr bwMode="auto">
                    <a:xfrm>
                      <a:off x="0" y="0"/>
                      <a:ext cx="5201050" cy="84628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6C2B75" w14:textId="77777777" w:rsidR="005B2FFA" w:rsidRDefault="005B2FFA" w:rsidP="005B2FFA">
      <w:pPr>
        <w:pStyle w:val="NormlWeb"/>
        <w:numPr>
          <w:ilvl w:val="0"/>
          <w:numId w:val="0"/>
        </w:numPr>
        <w:spacing w:before="0" w:beforeAutospacing="0" w:after="0" w:afterAutospacing="0"/>
        <w:rPr>
          <w:bCs/>
          <w:lang w:eastAsia="en-US"/>
        </w:rPr>
      </w:pPr>
      <w:r>
        <w:rPr>
          <w:bCs/>
          <w:lang w:eastAsia="en-US"/>
        </w:rPr>
        <w:lastRenderedPageBreak/>
        <w:t>3</w:t>
      </w:r>
      <w:r w:rsidRPr="00617070">
        <w:rPr>
          <w:bCs/>
          <w:lang w:eastAsia="en-US"/>
        </w:rPr>
        <w:t>.</w:t>
      </w:r>
      <w:r>
        <w:rPr>
          <w:bCs/>
          <w:lang w:eastAsia="en-US"/>
        </w:rPr>
        <w:t xml:space="preserve"> </w:t>
      </w:r>
      <w:r w:rsidRPr="00617070">
        <w:rPr>
          <w:bCs/>
          <w:lang w:eastAsia="en-US"/>
        </w:rPr>
        <w:t>Településképi szempontból meghatározó területek lehatárolása (</w:t>
      </w:r>
      <w:r>
        <w:rPr>
          <w:bCs/>
          <w:lang w:eastAsia="en-US"/>
        </w:rPr>
        <w:t xml:space="preserve">Kisújbánya és </w:t>
      </w:r>
      <w:proofErr w:type="spellStart"/>
      <w:r>
        <w:rPr>
          <w:bCs/>
          <w:lang w:eastAsia="en-US"/>
        </w:rPr>
        <w:t>Püspökszentlászló</w:t>
      </w:r>
      <w:proofErr w:type="spellEnd"/>
      <w:r w:rsidRPr="00617070">
        <w:rPr>
          <w:bCs/>
          <w:lang w:eastAsia="en-US"/>
        </w:rPr>
        <w:t>)</w:t>
      </w:r>
    </w:p>
    <w:p w14:paraId="61CBF0C8" w14:textId="77777777" w:rsidR="005B2FFA" w:rsidRDefault="005B2FFA" w:rsidP="005B2FFA">
      <w:pPr>
        <w:pStyle w:val="NormlWeb"/>
        <w:numPr>
          <w:ilvl w:val="0"/>
          <w:numId w:val="0"/>
        </w:numPr>
        <w:spacing w:before="0" w:beforeAutospacing="0" w:after="0" w:afterAutospacing="0"/>
        <w:rPr>
          <w:bCs/>
          <w:lang w:eastAsia="en-US"/>
        </w:rPr>
      </w:pPr>
      <w:r>
        <w:rPr>
          <w:noProof/>
        </w:rPr>
        <w:drawing>
          <wp:inline distT="0" distB="0" distL="0" distR="0" wp14:anchorId="3C7833E4" wp14:editId="6A6B7350">
            <wp:extent cx="5292000" cy="4311354"/>
            <wp:effectExtent l="19050" t="19050" r="23495" b="13335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92000" cy="43113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E11B38" w14:textId="77777777" w:rsidR="00B116AE" w:rsidRPr="00B116AE" w:rsidRDefault="00B116AE" w:rsidP="005B2FFA">
      <w:pPr>
        <w:pStyle w:val="NormlWeb"/>
        <w:numPr>
          <w:ilvl w:val="0"/>
          <w:numId w:val="0"/>
        </w:numPr>
        <w:spacing w:before="0" w:beforeAutospacing="0" w:after="0" w:afterAutospacing="0"/>
        <w:rPr>
          <w:bCs/>
          <w:sz w:val="6"/>
          <w:szCs w:val="6"/>
          <w:lang w:eastAsia="en-US"/>
        </w:rPr>
      </w:pPr>
    </w:p>
    <w:p w14:paraId="41DE2922" w14:textId="77777777" w:rsidR="005B2FFA" w:rsidRDefault="005B2FFA" w:rsidP="005B2FFA">
      <w:pPr>
        <w:pStyle w:val="NormlWeb"/>
        <w:numPr>
          <w:ilvl w:val="0"/>
          <w:numId w:val="0"/>
        </w:numPr>
        <w:spacing w:before="0" w:beforeAutospacing="0" w:after="0" w:afterAutospacing="0"/>
        <w:rPr>
          <w:bCs/>
          <w:lang w:eastAsia="en-US"/>
        </w:rPr>
      </w:pPr>
      <w:r>
        <w:rPr>
          <w:noProof/>
        </w:rPr>
        <w:drawing>
          <wp:inline distT="0" distB="0" distL="0" distR="0" wp14:anchorId="3733BAD3" wp14:editId="569306AB">
            <wp:extent cx="5292000" cy="4112749"/>
            <wp:effectExtent l="19050" t="19050" r="23495" b="2159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92000" cy="41127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DCC583" w14:textId="36DAB563" w:rsidR="009A772F" w:rsidRPr="001B59CC" w:rsidRDefault="009A772F" w:rsidP="009A772F">
      <w:pPr>
        <w:pStyle w:val="NormlWeb"/>
        <w:numPr>
          <w:ilvl w:val="0"/>
          <w:numId w:val="0"/>
        </w:numPr>
        <w:spacing w:before="0" w:beforeAutospacing="0"/>
        <w:jc w:val="right"/>
        <w:rPr>
          <w:i/>
          <w:iCs/>
          <w:u w:val="single"/>
        </w:rPr>
      </w:pPr>
      <w:r w:rsidRPr="001B59CC">
        <w:rPr>
          <w:i/>
          <w:iCs/>
          <w:sz w:val="20"/>
          <w:szCs w:val="20"/>
          <w:u w:val="single"/>
        </w:rPr>
        <w:lastRenderedPageBreak/>
        <w:t xml:space="preserve">4. melléklet az </w:t>
      </w:r>
      <w:r w:rsidR="00FF3FA8">
        <w:rPr>
          <w:i/>
          <w:iCs/>
          <w:sz w:val="20"/>
          <w:szCs w:val="20"/>
          <w:u w:val="single"/>
        </w:rPr>
        <w:t>7</w:t>
      </w:r>
      <w:r w:rsidR="00610272" w:rsidRPr="00610272">
        <w:rPr>
          <w:i/>
          <w:iCs/>
          <w:sz w:val="20"/>
          <w:szCs w:val="20"/>
          <w:u w:val="single"/>
        </w:rPr>
        <w:t>/20</w:t>
      </w:r>
      <w:r w:rsidR="00402649">
        <w:rPr>
          <w:i/>
          <w:iCs/>
          <w:sz w:val="20"/>
          <w:szCs w:val="20"/>
          <w:u w:val="single"/>
        </w:rPr>
        <w:t>20</w:t>
      </w:r>
      <w:r w:rsidR="00610272" w:rsidRPr="00610272">
        <w:rPr>
          <w:i/>
          <w:iCs/>
          <w:sz w:val="20"/>
          <w:szCs w:val="20"/>
          <w:u w:val="single"/>
        </w:rPr>
        <w:t>. (</w:t>
      </w:r>
      <w:r w:rsidR="00FF3FA8">
        <w:rPr>
          <w:i/>
          <w:iCs/>
          <w:sz w:val="20"/>
          <w:szCs w:val="20"/>
          <w:u w:val="single"/>
        </w:rPr>
        <w:t>VIII</w:t>
      </w:r>
      <w:r w:rsidR="005A4EE1">
        <w:rPr>
          <w:i/>
          <w:iCs/>
          <w:sz w:val="20"/>
          <w:szCs w:val="20"/>
          <w:u w:val="single"/>
        </w:rPr>
        <w:t>.26.</w:t>
      </w:r>
      <w:r w:rsidR="00610272" w:rsidRPr="00610272">
        <w:rPr>
          <w:i/>
          <w:iCs/>
          <w:sz w:val="20"/>
          <w:szCs w:val="20"/>
          <w:u w:val="single"/>
        </w:rPr>
        <w:t xml:space="preserve">) </w:t>
      </w:r>
      <w:r w:rsidRPr="001B59CC">
        <w:rPr>
          <w:i/>
          <w:iCs/>
          <w:sz w:val="20"/>
          <w:szCs w:val="20"/>
          <w:u w:val="single"/>
        </w:rPr>
        <w:t>önkormányzati rendelethez</w:t>
      </w:r>
    </w:p>
    <w:p w14:paraId="6A91E2FE" w14:textId="77777777" w:rsidR="00EF7039" w:rsidRDefault="00EF7039">
      <w:pPr>
        <w:suppressAutoHyphens w:val="0"/>
        <w:rPr>
          <w:rFonts w:ascii="Arial" w:hAnsi="Arial" w:cs="Arial"/>
          <w:b/>
          <w:lang w:eastAsia="en-US"/>
        </w:rPr>
      </w:pPr>
    </w:p>
    <w:p w14:paraId="79BE1126" w14:textId="77777777" w:rsidR="00142FE5" w:rsidRPr="001B59CC" w:rsidRDefault="00142FE5" w:rsidP="00142FE5">
      <w:pPr>
        <w:suppressAutoHyphens w:val="0"/>
        <w:jc w:val="center"/>
        <w:rPr>
          <w:rFonts w:ascii="Arial" w:hAnsi="Arial" w:cs="Arial"/>
          <w:b/>
          <w:lang w:eastAsia="en-US"/>
        </w:rPr>
        <w:sectPr w:rsidR="00142FE5" w:rsidRPr="001B59CC" w:rsidSect="00617070">
          <w:endnotePr>
            <w:numFmt w:val="upperRoman"/>
          </w:endnotePr>
          <w:pgSz w:w="11906" w:h="16838"/>
          <w:pgMar w:top="1418" w:right="1418" w:bottom="1418" w:left="1134" w:header="709" w:footer="709" w:gutter="0"/>
          <w:cols w:space="708"/>
          <w:docGrid w:linePitch="360"/>
        </w:sectPr>
      </w:pPr>
      <w:r w:rsidRPr="00142FE5">
        <w:rPr>
          <w:rFonts w:ascii="Arial" w:hAnsi="Arial" w:cs="Arial"/>
          <w:iCs/>
          <w:noProof/>
          <w:sz w:val="22"/>
          <w:szCs w:val="22"/>
          <w:lang w:eastAsia="hu-HU"/>
        </w:rPr>
        <w:drawing>
          <wp:inline distT="0" distB="0" distL="0" distR="0" wp14:anchorId="6173BC0A" wp14:editId="3001B762">
            <wp:extent cx="5559806" cy="8369286"/>
            <wp:effectExtent l="0" t="0" r="3175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298" cy="8373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bookmarkEnd w:id="51"/>
    <w:p w14:paraId="0BA4DEB6" w14:textId="491DBD0B" w:rsidR="00F55249" w:rsidRPr="001B59CC" w:rsidRDefault="002E13D7" w:rsidP="00F55249">
      <w:pPr>
        <w:pStyle w:val="NormlWeb"/>
        <w:numPr>
          <w:ilvl w:val="0"/>
          <w:numId w:val="0"/>
        </w:numPr>
        <w:spacing w:before="0" w:beforeAutospacing="0"/>
        <w:jc w:val="right"/>
        <w:rPr>
          <w:i/>
          <w:sz w:val="20"/>
          <w:szCs w:val="20"/>
          <w:u w:val="single"/>
        </w:rPr>
      </w:pPr>
      <w:r>
        <w:rPr>
          <w:i/>
          <w:iCs/>
          <w:sz w:val="20"/>
          <w:szCs w:val="20"/>
          <w:u w:val="single"/>
        </w:rPr>
        <w:lastRenderedPageBreak/>
        <w:t>5</w:t>
      </w:r>
      <w:r w:rsidR="00F55249" w:rsidRPr="001B59CC">
        <w:rPr>
          <w:i/>
          <w:iCs/>
          <w:sz w:val="20"/>
          <w:szCs w:val="20"/>
          <w:u w:val="single"/>
        </w:rPr>
        <w:t xml:space="preserve">. melléklet az </w:t>
      </w:r>
      <w:r w:rsidR="00FF3FA8">
        <w:rPr>
          <w:i/>
          <w:iCs/>
          <w:sz w:val="20"/>
          <w:szCs w:val="20"/>
          <w:u w:val="single"/>
        </w:rPr>
        <w:t>7</w:t>
      </w:r>
      <w:r w:rsidR="00610272" w:rsidRPr="00610272">
        <w:rPr>
          <w:i/>
          <w:iCs/>
          <w:sz w:val="20"/>
          <w:szCs w:val="20"/>
          <w:u w:val="single"/>
        </w:rPr>
        <w:t>/</w:t>
      </w:r>
      <w:r w:rsidR="00A2588A">
        <w:rPr>
          <w:i/>
          <w:iCs/>
          <w:sz w:val="20"/>
          <w:szCs w:val="20"/>
          <w:u w:val="single"/>
        </w:rPr>
        <w:t>2020.</w:t>
      </w:r>
      <w:r w:rsidR="00610272" w:rsidRPr="00610272">
        <w:rPr>
          <w:i/>
          <w:iCs/>
          <w:sz w:val="20"/>
          <w:szCs w:val="20"/>
          <w:u w:val="single"/>
        </w:rPr>
        <w:t xml:space="preserve"> (</w:t>
      </w:r>
      <w:r w:rsidR="00FF3FA8">
        <w:rPr>
          <w:i/>
          <w:iCs/>
          <w:sz w:val="20"/>
          <w:szCs w:val="20"/>
          <w:u w:val="single"/>
        </w:rPr>
        <w:t>VIII</w:t>
      </w:r>
      <w:r w:rsidR="005A4EE1">
        <w:rPr>
          <w:i/>
          <w:iCs/>
          <w:sz w:val="20"/>
          <w:szCs w:val="20"/>
          <w:u w:val="single"/>
        </w:rPr>
        <w:t>.26</w:t>
      </w:r>
      <w:r w:rsidR="00A2588A">
        <w:rPr>
          <w:i/>
          <w:iCs/>
          <w:sz w:val="20"/>
          <w:szCs w:val="20"/>
          <w:u w:val="single"/>
        </w:rPr>
        <w:t>.)</w:t>
      </w:r>
      <w:r w:rsidR="00610272" w:rsidRPr="00610272">
        <w:rPr>
          <w:i/>
          <w:iCs/>
          <w:sz w:val="20"/>
          <w:szCs w:val="20"/>
          <w:u w:val="single"/>
        </w:rPr>
        <w:t xml:space="preserve"> </w:t>
      </w:r>
      <w:r w:rsidR="00F55249" w:rsidRPr="001B59CC">
        <w:rPr>
          <w:i/>
          <w:iCs/>
          <w:sz w:val="20"/>
          <w:szCs w:val="20"/>
          <w:u w:val="single"/>
        </w:rPr>
        <w:t>önkormányzati rendelethez</w:t>
      </w:r>
    </w:p>
    <w:p w14:paraId="4F00A1FD" w14:textId="77777777" w:rsidR="00F55249" w:rsidRPr="001B59CC" w:rsidRDefault="00F55249" w:rsidP="00F55249">
      <w:pPr>
        <w:rPr>
          <w:rFonts w:ascii="Arial" w:eastAsia="Calibri" w:hAnsi="Arial" w:cs="Arial"/>
        </w:rPr>
      </w:pPr>
    </w:p>
    <w:p w14:paraId="665357C0" w14:textId="77777777" w:rsidR="00F55249" w:rsidRPr="001B59CC" w:rsidRDefault="00F55249" w:rsidP="00F55249">
      <w:pPr>
        <w:autoSpaceDE w:val="0"/>
        <w:ind w:right="-14"/>
        <w:jc w:val="center"/>
        <w:rPr>
          <w:rFonts w:ascii="Arial" w:hAnsi="Arial" w:cs="Arial"/>
          <w:b/>
          <w:sz w:val="28"/>
          <w:szCs w:val="28"/>
        </w:rPr>
      </w:pPr>
      <w:r w:rsidRPr="001B59CC">
        <w:rPr>
          <w:rFonts w:ascii="Arial" w:hAnsi="Arial" w:cs="Arial"/>
          <w:b/>
          <w:sz w:val="28"/>
          <w:szCs w:val="28"/>
        </w:rPr>
        <w:t>Településképi véleményezési eljáráshoz kötött építési tevékenységek</w:t>
      </w:r>
    </w:p>
    <w:p w14:paraId="265A4FB8" w14:textId="77777777" w:rsidR="00F55249" w:rsidRPr="001B59CC" w:rsidRDefault="00F55249" w:rsidP="00F55249">
      <w:pPr>
        <w:autoSpaceDE w:val="0"/>
        <w:ind w:right="-14"/>
        <w:jc w:val="center"/>
        <w:rPr>
          <w:rFonts w:ascii="Arial" w:hAnsi="Arial" w:cs="Arial"/>
          <w:bCs/>
        </w:rPr>
      </w:pPr>
    </w:p>
    <w:p w14:paraId="71B1200E" w14:textId="77777777" w:rsidR="00F55249" w:rsidRPr="001B59CC" w:rsidRDefault="00F55249" w:rsidP="00F55249">
      <w:pPr>
        <w:pStyle w:val="Szvegtrzs3"/>
        <w:numPr>
          <w:ilvl w:val="0"/>
          <w:numId w:val="3"/>
        </w:numPr>
        <w:tabs>
          <w:tab w:val="clear" w:pos="720"/>
        </w:tabs>
        <w:spacing w:after="120"/>
        <w:ind w:left="340" w:right="-11" w:hanging="397"/>
        <w:rPr>
          <w:rFonts w:ascii="Arial" w:hAnsi="Arial" w:cs="Arial"/>
        </w:rPr>
      </w:pPr>
      <w:bookmarkStart w:id="52" w:name="_Hlk511306691"/>
      <w:r w:rsidRPr="001B59CC">
        <w:rPr>
          <w:rFonts w:ascii="Arial" w:hAnsi="Arial" w:cs="Arial"/>
          <w:bCs/>
        </w:rPr>
        <w:t>A Polgármester településképi véleményét a Főépítész szakmai álláspontjára alapozza:</w:t>
      </w:r>
    </w:p>
    <w:p w14:paraId="3327AD9A" w14:textId="77777777" w:rsidR="00F55249" w:rsidRPr="00A2588A" w:rsidRDefault="00F55249" w:rsidP="00A2588A">
      <w:pPr>
        <w:pStyle w:val="Szvegtrzs3"/>
        <w:numPr>
          <w:ilvl w:val="0"/>
          <w:numId w:val="7"/>
        </w:numPr>
        <w:ind w:left="850" w:right="-11" w:hanging="425"/>
        <w:rPr>
          <w:rFonts w:ascii="Arial" w:hAnsi="Arial" w:cs="Arial"/>
          <w:b w:val="0"/>
          <w:bCs/>
        </w:rPr>
      </w:pPr>
      <w:r w:rsidRPr="00A2588A">
        <w:rPr>
          <w:rFonts w:ascii="Arial" w:hAnsi="Arial" w:cs="Arial"/>
          <w:b w:val="0"/>
        </w:rPr>
        <w:t>300 m</w:t>
      </w:r>
      <w:r w:rsidRPr="00A2588A">
        <w:rPr>
          <w:rFonts w:ascii="Arial" w:hAnsi="Arial" w:cs="Arial"/>
          <w:b w:val="0"/>
          <w:vertAlign w:val="superscript"/>
        </w:rPr>
        <w:t>2</w:t>
      </w:r>
      <w:r w:rsidRPr="00A2588A">
        <w:rPr>
          <w:rFonts w:ascii="Arial" w:hAnsi="Arial" w:cs="Arial"/>
          <w:b w:val="0"/>
        </w:rPr>
        <w:t>-nél nagyobb, de 1000 m</w:t>
      </w:r>
      <w:r w:rsidRPr="00A2588A">
        <w:rPr>
          <w:rFonts w:ascii="Arial" w:hAnsi="Arial" w:cs="Arial"/>
          <w:b w:val="0"/>
          <w:vertAlign w:val="superscript"/>
        </w:rPr>
        <w:t>2</w:t>
      </w:r>
      <w:r w:rsidRPr="00A2588A">
        <w:rPr>
          <w:rFonts w:ascii="Arial" w:hAnsi="Arial" w:cs="Arial"/>
          <w:b w:val="0"/>
        </w:rPr>
        <w:t xml:space="preserve">-nél kisebb összes nettó szintterületű új épület építése, </w:t>
      </w:r>
    </w:p>
    <w:p w14:paraId="143BB1CF" w14:textId="77777777" w:rsidR="00F55249" w:rsidRPr="00A2588A" w:rsidRDefault="00F55249" w:rsidP="00A2588A">
      <w:pPr>
        <w:pStyle w:val="Szvegtrzs3"/>
        <w:numPr>
          <w:ilvl w:val="0"/>
          <w:numId w:val="7"/>
        </w:numPr>
        <w:ind w:left="850" w:right="-11" w:hanging="425"/>
        <w:rPr>
          <w:rFonts w:ascii="Arial" w:hAnsi="Arial" w:cs="Arial"/>
          <w:b w:val="0"/>
          <w:bCs/>
        </w:rPr>
      </w:pPr>
      <w:r w:rsidRPr="00A2588A">
        <w:rPr>
          <w:rFonts w:ascii="Arial" w:hAnsi="Arial" w:cs="Arial"/>
          <w:b w:val="0"/>
        </w:rPr>
        <w:t xml:space="preserve">meglévő épület </w:t>
      </w:r>
      <w:r w:rsidR="0073577D">
        <w:rPr>
          <w:rFonts w:ascii="Arial" w:hAnsi="Arial" w:cs="Arial"/>
          <w:b w:val="0"/>
        </w:rPr>
        <w:t>település</w:t>
      </w:r>
      <w:r w:rsidRPr="00A2588A">
        <w:rPr>
          <w:rFonts w:ascii="Arial" w:hAnsi="Arial" w:cs="Arial"/>
          <w:b w:val="0"/>
        </w:rPr>
        <w:t>képi megjelenését érintő bővítése, mely a bővítést követően 300 m</w:t>
      </w:r>
      <w:r w:rsidRPr="00A2588A">
        <w:rPr>
          <w:rFonts w:ascii="Arial" w:hAnsi="Arial" w:cs="Arial"/>
          <w:b w:val="0"/>
          <w:vertAlign w:val="superscript"/>
        </w:rPr>
        <w:t>2</w:t>
      </w:r>
      <w:r w:rsidRPr="00A2588A">
        <w:rPr>
          <w:rFonts w:ascii="Arial" w:hAnsi="Arial" w:cs="Arial"/>
          <w:b w:val="0"/>
        </w:rPr>
        <w:t>-nél nagyobb, de 1000 m</w:t>
      </w:r>
      <w:r w:rsidRPr="00A2588A">
        <w:rPr>
          <w:rFonts w:ascii="Arial" w:hAnsi="Arial" w:cs="Arial"/>
          <w:b w:val="0"/>
          <w:vertAlign w:val="superscript"/>
        </w:rPr>
        <w:t>2</w:t>
      </w:r>
      <w:r w:rsidRPr="00A2588A">
        <w:rPr>
          <w:rFonts w:ascii="Arial" w:hAnsi="Arial" w:cs="Arial"/>
          <w:b w:val="0"/>
        </w:rPr>
        <w:t>-nél kisebb összes nettó szintterületű,</w:t>
      </w:r>
    </w:p>
    <w:p w14:paraId="512102E7" w14:textId="77777777" w:rsidR="00F55249" w:rsidRPr="00A2588A" w:rsidRDefault="00F55249" w:rsidP="00A2588A">
      <w:pPr>
        <w:pStyle w:val="Szvegtrzs3"/>
        <w:numPr>
          <w:ilvl w:val="0"/>
          <w:numId w:val="7"/>
        </w:numPr>
        <w:ind w:left="850" w:right="-11" w:hanging="425"/>
        <w:rPr>
          <w:rFonts w:ascii="Arial" w:hAnsi="Arial" w:cs="Arial"/>
          <w:b w:val="0"/>
          <w:bCs/>
        </w:rPr>
      </w:pPr>
      <w:r w:rsidRPr="00A2588A">
        <w:rPr>
          <w:rFonts w:ascii="Arial" w:hAnsi="Arial" w:cs="Arial"/>
          <w:b w:val="0"/>
          <w:bCs/>
        </w:rPr>
        <w:t>három rendeltetési</w:t>
      </w:r>
      <w:r w:rsidR="00D82448" w:rsidRPr="00A2588A">
        <w:rPr>
          <w:rFonts w:ascii="Arial" w:hAnsi="Arial" w:cs="Arial"/>
          <w:b w:val="0"/>
          <w:bCs/>
        </w:rPr>
        <w:t xml:space="preserve"> </w:t>
      </w:r>
      <w:r w:rsidRPr="00A2588A">
        <w:rPr>
          <w:rFonts w:ascii="Arial" w:hAnsi="Arial" w:cs="Arial"/>
          <w:b w:val="0"/>
          <w:bCs/>
        </w:rPr>
        <w:t xml:space="preserve">egységet meghaladó számú rendeltetési egységet tartalmazó új épület építése vagy </w:t>
      </w:r>
      <w:r w:rsidRPr="00A2588A">
        <w:rPr>
          <w:rFonts w:ascii="Arial" w:eastAsia="Calibri" w:hAnsi="Arial" w:cs="Arial"/>
          <w:b w:val="0"/>
          <w:kern w:val="2"/>
          <w:lang w:eastAsia="en-US"/>
        </w:rPr>
        <w:t>meglévő épület parkoló létesítési kötelezettséggel járó bővítése, amely a bővítést követően 300 m</w:t>
      </w:r>
      <w:r w:rsidRPr="00A2588A">
        <w:rPr>
          <w:rFonts w:ascii="Arial" w:eastAsia="Calibri" w:hAnsi="Arial" w:cs="Arial"/>
          <w:b w:val="0"/>
          <w:kern w:val="2"/>
          <w:vertAlign w:val="superscript"/>
          <w:lang w:eastAsia="en-US"/>
        </w:rPr>
        <w:t>2</w:t>
      </w:r>
      <w:r w:rsidRPr="00A2588A">
        <w:rPr>
          <w:rFonts w:ascii="Arial" w:eastAsia="Calibri" w:hAnsi="Arial" w:cs="Arial"/>
          <w:b w:val="0"/>
          <w:kern w:val="2"/>
          <w:lang w:eastAsia="en-US"/>
        </w:rPr>
        <w:t>-nél nagyobb, de 1000 m</w:t>
      </w:r>
      <w:r w:rsidRPr="00A2588A">
        <w:rPr>
          <w:rFonts w:ascii="Arial" w:eastAsia="Calibri" w:hAnsi="Arial" w:cs="Arial"/>
          <w:b w:val="0"/>
          <w:kern w:val="2"/>
          <w:vertAlign w:val="superscript"/>
          <w:lang w:eastAsia="en-US"/>
        </w:rPr>
        <w:t>2</w:t>
      </w:r>
      <w:r w:rsidRPr="00A2588A">
        <w:rPr>
          <w:rFonts w:ascii="Arial" w:eastAsia="Calibri" w:hAnsi="Arial" w:cs="Arial"/>
          <w:b w:val="0"/>
          <w:kern w:val="2"/>
          <w:lang w:eastAsia="en-US"/>
        </w:rPr>
        <w:t>-nél kisebb összes nettó szintterületű,</w:t>
      </w:r>
    </w:p>
    <w:p w14:paraId="7A79344D" w14:textId="77777777" w:rsidR="00F55249" w:rsidRPr="0073577D" w:rsidRDefault="00F55249" w:rsidP="0073577D">
      <w:pPr>
        <w:pStyle w:val="Szvegtrzs3"/>
        <w:numPr>
          <w:ilvl w:val="0"/>
          <w:numId w:val="7"/>
        </w:numPr>
        <w:ind w:left="851" w:hanging="425"/>
        <w:rPr>
          <w:rFonts w:ascii="Arial" w:hAnsi="Arial" w:cs="Arial"/>
          <w:b w:val="0"/>
          <w:bCs/>
        </w:rPr>
      </w:pPr>
      <w:r w:rsidRPr="001B59CC">
        <w:rPr>
          <w:rFonts w:ascii="Arial" w:hAnsi="Arial" w:cs="Arial"/>
          <w:b w:val="0"/>
          <w:bCs/>
        </w:rPr>
        <w:t xml:space="preserve">ha az építési tevékenységgel érintett </w:t>
      </w:r>
      <w:bookmarkStart w:id="53" w:name="_Hlk511371677"/>
      <w:r w:rsidRPr="001B59CC">
        <w:rPr>
          <w:rFonts w:ascii="Arial" w:hAnsi="Arial" w:cs="Arial"/>
          <w:b w:val="0"/>
          <w:bCs/>
        </w:rPr>
        <w:t xml:space="preserve">ingatlan a helyi építési szabályzatban meghatározott </w:t>
      </w:r>
      <w:r w:rsidR="00E27CF5">
        <w:rPr>
          <w:rFonts w:ascii="Arial" w:hAnsi="Arial" w:cs="Arial"/>
          <w:b w:val="0"/>
          <w:bCs/>
        </w:rPr>
        <w:t>települési gyűjtőúttal</w:t>
      </w:r>
      <w:r w:rsidRPr="001B59CC">
        <w:rPr>
          <w:rFonts w:ascii="Arial" w:hAnsi="Arial" w:cs="Arial"/>
          <w:b w:val="0"/>
          <w:bCs/>
        </w:rPr>
        <w:t xml:space="preserve"> érintkezik</w:t>
      </w:r>
      <w:bookmarkEnd w:id="53"/>
      <w:r w:rsidRPr="001B59CC">
        <w:rPr>
          <w:rFonts w:ascii="Arial" w:hAnsi="Arial" w:cs="Arial"/>
          <w:b w:val="0"/>
          <w:bCs/>
        </w:rPr>
        <w:t xml:space="preserve">, és az új főépület építése vagy a </w:t>
      </w:r>
      <w:r w:rsidR="0073577D">
        <w:rPr>
          <w:rFonts w:ascii="Arial" w:hAnsi="Arial" w:cs="Arial"/>
          <w:b w:val="0"/>
          <w:bCs/>
        </w:rPr>
        <w:t>tel</w:t>
      </w:r>
      <w:r w:rsidR="0073577D" w:rsidRPr="0073577D">
        <w:rPr>
          <w:rFonts w:ascii="Arial" w:hAnsi="Arial" w:cs="Arial"/>
          <w:b w:val="0"/>
          <w:bCs/>
        </w:rPr>
        <w:t>epülés</w:t>
      </w:r>
      <w:r w:rsidRPr="0073577D">
        <w:rPr>
          <w:rFonts w:ascii="Arial" w:hAnsi="Arial" w:cs="Arial"/>
          <w:b w:val="0"/>
          <w:bCs/>
        </w:rPr>
        <w:t>képi megjelenését érintő bővítése legfeljebb 300 m</w:t>
      </w:r>
      <w:r w:rsidRPr="0073577D">
        <w:rPr>
          <w:rFonts w:ascii="Arial" w:hAnsi="Arial" w:cs="Arial"/>
          <w:b w:val="0"/>
          <w:bCs/>
          <w:vertAlign w:val="superscript"/>
        </w:rPr>
        <w:t>2</w:t>
      </w:r>
      <w:r w:rsidRPr="0073577D">
        <w:rPr>
          <w:rFonts w:ascii="Arial" w:hAnsi="Arial" w:cs="Arial"/>
          <w:b w:val="0"/>
          <w:bCs/>
        </w:rPr>
        <w:t xml:space="preserve"> összes nettó szintterületű.</w:t>
      </w:r>
      <w:bookmarkEnd w:id="52"/>
    </w:p>
    <w:p w14:paraId="16D86CC1" w14:textId="77777777" w:rsidR="00F55249" w:rsidRPr="001B59CC" w:rsidRDefault="00F55249" w:rsidP="00F55249">
      <w:pPr>
        <w:pStyle w:val="Szvegtrzs3"/>
        <w:ind w:left="426"/>
        <w:rPr>
          <w:rFonts w:ascii="Arial" w:hAnsi="Arial" w:cs="Arial"/>
          <w:b w:val="0"/>
          <w:bCs/>
        </w:rPr>
      </w:pPr>
    </w:p>
    <w:p w14:paraId="07D0E87B" w14:textId="77777777" w:rsidR="00F55249" w:rsidRPr="001B59CC" w:rsidRDefault="00F55249" w:rsidP="00F55249">
      <w:pPr>
        <w:pStyle w:val="Szvegtrzs3"/>
        <w:numPr>
          <w:ilvl w:val="0"/>
          <w:numId w:val="3"/>
        </w:numPr>
        <w:tabs>
          <w:tab w:val="clear" w:pos="720"/>
        </w:tabs>
        <w:spacing w:after="120"/>
        <w:ind w:left="340" w:right="-11" w:hanging="397"/>
        <w:rPr>
          <w:rFonts w:ascii="Arial" w:hAnsi="Arial" w:cs="Arial"/>
        </w:rPr>
      </w:pPr>
      <w:r w:rsidRPr="001B59CC">
        <w:rPr>
          <w:rFonts w:ascii="Arial" w:hAnsi="Arial" w:cs="Arial"/>
          <w:bCs/>
        </w:rPr>
        <w:t>A Polgármester településképi véleményét a Tervtanács véleményére alapozza:</w:t>
      </w:r>
    </w:p>
    <w:p w14:paraId="74736B48" w14:textId="77777777" w:rsidR="00F55249" w:rsidRPr="001B59CC" w:rsidRDefault="00F55249" w:rsidP="00E27CF5">
      <w:pPr>
        <w:numPr>
          <w:ilvl w:val="0"/>
          <w:numId w:val="2"/>
        </w:numPr>
        <w:tabs>
          <w:tab w:val="clear" w:pos="720"/>
          <w:tab w:val="num" w:pos="851"/>
        </w:tabs>
        <w:ind w:left="906" w:hanging="48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műemléki környezetben új épület építése vagy meglévő épület bővítése, </w:t>
      </w:r>
    </w:p>
    <w:p w14:paraId="0AE796A1" w14:textId="77777777" w:rsidR="00F55249" w:rsidRPr="001B59CC" w:rsidRDefault="00F55249" w:rsidP="00E27CF5">
      <w:pPr>
        <w:numPr>
          <w:ilvl w:val="0"/>
          <w:numId w:val="2"/>
        </w:numPr>
        <w:tabs>
          <w:tab w:val="clear" w:pos="720"/>
          <w:tab w:val="num" w:pos="851"/>
        </w:tabs>
        <w:ind w:left="906" w:hanging="48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műemléki környezeten belüli közterületi építmények építése vagy bővítése,</w:t>
      </w:r>
    </w:p>
    <w:p w14:paraId="718A607F" w14:textId="77777777" w:rsidR="00F55249" w:rsidRPr="001B59CC" w:rsidRDefault="00F55249" w:rsidP="00E27CF5">
      <w:pPr>
        <w:numPr>
          <w:ilvl w:val="0"/>
          <w:numId w:val="2"/>
        </w:numPr>
        <w:tabs>
          <w:tab w:val="clear" w:pos="720"/>
          <w:tab w:val="num" w:pos="851"/>
        </w:tabs>
        <w:ind w:left="906" w:hanging="480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helyi védelem alatt álló építmények bővítése,</w:t>
      </w:r>
    </w:p>
    <w:p w14:paraId="64A4E950" w14:textId="77777777" w:rsidR="00F55249" w:rsidRPr="001B59CC" w:rsidRDefault="00F55249" w:rsidP="00E27CF5">
      <w:pPr>
        <w:numPr>
          <w:ilvl w:val="0"/>
          <w:numId w:val="2"/>
        </w:numPr>
        <w:tabs>
          <w:tab w:val="clear" w:pos="720"/>
          <w:tab w:val="num" w:pos="851"/>
        </w:tabs>
        <w:ind w:left="851" w:hanging="425"/>
        <w:jc w:val="both"/>
        <w:rPr>
          <w:rStyle w:val="llbChar"/>
          <w:rFonts w:cs="Arial"/>
        </w:rPr>
      </w:pPr>
      <w:r w:rsidRPr="001B59CC">
        <w:rPr>
          <w:rStyle w:val="llbChar"/>
          <w:rFonts w:cs="Arial"/>
        </w:rPr>
        <w:t>helyi védelem alatt álló területen új építmény építése vagy meglévő építmény közterületről feltáruló homlokzatát érintő bővítése,</w:t>
      </w:r>
    </w:p>
    <w:p w14:paraId="25978199" w14:textId="77777777" w:rsidR="00F55249" w:rsidRPr="001B59CC" w:rsidRDefault="00F55249" w:rsidP="00E27CF5">
      <w:pPr>
        <w:numPr>
          <w:ilvl w:val="0"/>
          <w:numId w:val="2"/>
        </w:numPr>
        <w:tabs>
          <w:tab w:val="clear" w:pos="720"/>
          <w:tab w:val="num" w:pos="851"/>
        </w:tabs>
        <w:ind w:left="851" w:hanging="425"/>
        <w:jc w:val="both"/>
        <w:rPr>
          <w:rFonts w:ascii="Arial" w:hAnsi="Arial" w:cs="Arial"/>
        </w:rPr>
      </w:pPr>
      <w:bookmarkStart w:id="54" w:name="_Hlk511306768"/>
      <w:r w:rsidRPr="001B59CC">
        <w:rPr>
          <w:rFonts w:ascii="Arial" w:hAnsi="Arial" w:cs="Arial"/>
        </w:rPr>
        <w:t xml:space="preserve">a helyi építési szabályzatban meghatározott </w:t>
      </w:r>
      <w:bookmarkStart w:id="55" w:name="_Hlk511371753"/>
      <w:r w:rsidR="00E27CF5" w:rsidRPr="00E27CF5">
        <w:rPr>
          <w:rFonts w:ascii="Arial" w:hAnsi="Arial" w:cs="Arial"/>
        </w:rPr>
        <w:t>települési gyűjtőúttal</w:t>
      </w:r>
      <w:r w:rsidRPr="001B59CC">
        <w:rPr>
          <w:rFonts w:ascii="Arial" w:hAnsi="Arial" w:cs="Arial"/>
        </w:rPr>
        <w:t xml:space="preserve"> érintkező ingatlanon</w:t>
      </w:r>
      <w:bookmarkEnd w:id="55"/>
      <w:r w:rsidRPr="001B59CC">
        <w:rPr>
          <w:rFonts w:ascii="Arial" w:hAnsi="Arial" w:cs="Arial"/>
        </w:rPr>
        <w:t xml:space="preserve"> megvalósuló 300 m</w:t>
      </w:r>
      <w:r w:rsidRPr="001B59CC">
        <w:rPr>
          <w:rFonts w:ascii="Arial" w:hAnsi="Arial" w:cs="Arial"/>
          <w:vertAlign w:val="superscript"/>
        </w:rPr>
        <w:t>2</w:t>
      </w:r>
      <w:r w:rsidRPr="001B59CC">
        <w:rPr>
          <w:rFonts w:ascii="Arial" w:hAnsi="Arial" w:cs="Arial"/>
        </w:rPr>
        <w:t xml:space="preserve">-nél nagyobb összes nettó szintterületű új főépület építése vagy meglévő főépület </w:t>
      </w:r>
      <w:r w:rsidR="0073577D">
        <w:rPr>
          <w:rFonts w:ascii="Arial" w:hAnsi="Arial" w:cs="Arial"/>
        </w:rPr>
        <w:t>település</w:t>
      </w:r>
      <w:r w:rsidRPr="001B59CC">
        <w:rPr>
          <w:rFonts w:ascii="Arial" w:hAnsi="Arial" w:cs="Arial"/>
        </w:rPr>
        <w:t>képi megjelenését érintő, 300 m</w:t>
      </w:r>
      <w:r w:rsidRPr="001B59CC">
        <w:rPr>
          <w:rFonts w:ascii="Arial" w:hAnsi="Arial" w:cs="Arial"/>
          <w:vertAlign w:val="superscript"/>
        </w:rPr>
        <w:t>2</w:t>
      </w:r>
      <w:r w:rsidRPr="001B59CC">
        <w:rPr>
          <w:rFonts w:ascii="Arial" w:hAnsi="Arial" w:cs="Arial"/>
        </w:rPr>
        <w:t>-nél nagyobb összes nettó szintterületű épületet eredményező bővítése,</w:t>
      </w:r>
    </w:p>
    <w:bookmarkEnd w:id="54"/>
    <w:p w14:paraId="405394C3" w14:textId="77777777" w:rsidR="00F55249" w:rsidRPr="001B59CC" w:rsidRDefault="00F55249" w:rsidP="00E27CF5">
      <w:pPr>
        <w:numPr>
          <w:ilvl w:val="0"/>
          <w:numId w:val="2"/>
        </w:numPr>
        <w:tabs>
          <w:tab w:val="clear" w:pos="720"/>
          <w:tab w:val="num" w:pos="851"/>
          <w:tab w:val="num" w:pos="906"/>
        </w:tabs>
        <w:ind w:left="851" w:hanging="425"/>
        <w:jc w:val="both"/>
        <w:rPr>
          <w:rFonts w:ascii="Arial" w:hAnsi="Arial" w:cs="Arial"/>
        </w:rPr>
      </w:pPr>
      <w:r w:rsidRPr="001B59CC">
        <w:rPr>
          <w:rFonts w:ascii="Arial" w:hAnsi="Arial" w:cs="Arial"/>
        </w:rPr>
        <w:t>védelem alatt nem álló területen az 1000 m</w:t>
      </w:r>
      <w:r w:rsidRPr="001B59CC">
        <w:rPr>
          <w:rFonts w:ascii="Arial" w:hAnsi="Arial" w:cs="Arial"/>
          <w:vertAlign w:val="superscript"/>
        </w:rPr>
        <w:t>2</w:t>
      </w:r>
      <w:r w:rsidRPr="001B59CC">
        <w:rPr>
          <w:rFonts w:ascii="Arial" w:hAnsi="Arial" w:cs="Arial"/>
        </w:rPr>
        <w:t>-nél nagyobb összes nettó szintterületű új építmény építése vagy meglévő építmény 1000 m</w:t>
      </w:r>
      <w:r w:rsidRPr="001B59CC">
        <w:rPr>
          <w:rFonts w:ascii="Arial" w:hAnsi="Arial" w:cs="Arial"/>
          <w:vertAlign w:val="superscript"/>
        </w:rPr>
        <w:t>2</w:t>
      </w:r>
      <w:r w:rsidRPr="001B59CC">
        <w:rPr>
          <w:rFonts w:ascii="Arial" w:hAnsi="Arial" w:cs="Arial"/>
        </w:rPr>
        <w:t>-nél nagyobb összes nettó szintterületű építményt eredményező bővítése,</w:t>
      </w:r>
    </w:p>
    <w:p w14:paraId="617ECFEF" w14:textId="77777777" w:rsidR="00F55249" w:rsidRPr="00D3040F" w:rsidRDefault="00F55249" w:rsidP="00E27CF5">
      <w:pPr>
        <w:pStyle w:val="Szvegtrzsbehzssal3"/>
        <w:numPr>
          <w:ilvl w:val="0"/>
          <w:numId w:val="2"/>
        </w:numPr>
        <w:tabs>
          <w:tab w:val="clear" w:pos="720"/>
          <w:tab w:val="num" w:pos="851"/>
        </w:tabs>
        <w:ind w:left="851" w:hanging="425"/>
        <w:rPr>
          <w:rFonts w:ascii="Arial" w:hAnsi="Arial" w:cs="Arial"/>
          <w:i w:val="0"/>
          <w:iCs w:val="0"/>
          <w:szCs w:val="24"/>
        </w:rPr>
      </w:pPr>
      <w:r w:rsidRPr="00D3040F">
        <w:rPr>
          <w:rFonts w:ascii="Arial" w:hAnsi="Arial" w:cs="Arial"/>
          <w:i w:val="0"/>
          <w:iCs w:val="0"/>
          <w:szCs w:val="24"/>
        </w:rPr>
        <w:t>a helyi építési szabályzatban meghatározott</w:t>
      </w:r>
      <w:r w:rsidR="00D3040F">
        <w:rPr>
          <w:rFonts w:ascii="Arial" w:hAnsi="Arial" w:cs="Arial"/>
          <w:i w:val="0"/>
          <w:iCs w:val="0"/>
          <w:szCs w:val="24"/>
        </w:rPr>
        <w:t xml:space="preserve"> </w:t>
      </w:r>
      <w:r w:rsidR="00D3040F" w:rsidRPr="00D3040F">
        <w:rPr>
          <w:rFonts w:ascii="Arial" w:hAnsi="Arial" w:cs="Arial"/>
          <w:i w:val="0"/>
          <w:iCs w:val="0"/>
          <w:szCs w:val="24"/>
        </w:rPr>
        <w:t>k</w:t>
      </w:r>
      <w:r w:rsidRPr="00D3040F">
        <w:rPr>
          <w:rFonts w:ascii="Arial" w:hAnsi="Arial" w:cs="Arial"/>
          <w:i w:val="0"/>
          <w:iCs w:val="0"/>
          <w:szCs w:val="24"/>
        </w:rPr>
        <w:t>orlátozott hasznosítású mezőgazdasági területen (</w:t>
      </w:r>
      <w:proofErr w:type="spellStart"/>
      <w:r w:rsidRPr="00D3040F">
        <w:rPr>
          <w:rFonts w:ascii="Arial" w:hAnsi="Arial" w:cs="Arial"/>
          <w:i w:val="0"/>
          <w:iCs w:val="0"/>
          <w:szCs w:val="24"/>
        </w:rPr>
        <w:t>Mko</w:t>
      </w:r>
      <w:proofErr w:type="spellEnd"/>
      <w:r w:rsidRPr="00D3040F">
        <w:rPr>
          <w:rFonts w:ascii="Arial" w:hAnsi="Arial" w:cs="Arial"/>
          <w:i w:val="0"/>
          <w:iCs w:val="0"/>
          <w:szCs w:val="24"/>
        </w:rPr>
        <w:t>) az ökológiai folyosó, természetvédelmi terület, NATURA2000, magterület, pufferterület területében megvalósuló új épület építése vagy</w:t>
      </w:r>
      <w:r w:rsidRPr="00D3040F">
        <w:rPr>
          <w:rFonts w:ascii="Arial" w:hAnsi="Arial" w:cs="Arial"/>
          <w:b/>
          <w:bCs/>
          <w:i w:val="0"/>
          <w:szCs w:val="24"/>
        </w:rPr>
        <w:t xml:space="preserve"> </w:t>
      </w:r>
      <w:r w:rsidRPr="00D3040F">
        <w:rPr>
          <w:rFonts w:ascii="Arial" w:hAnsi="Arial" w:cs="Arial"/>
          <w:i w:val="0"/>
          <w:iCs w:val="0"/>
          <w:szCs w:val="24"/>
        </w:rPr>
        <w:t>meglévő épület parkoló létesítési kötelezettséggel járó bővítése,</w:t>
      </w:r>
    </w:p>
    <w:p w14:paraId="58FBEE85" w14:textId="77777777" w:rsidR="00F55249" w:rsidRPr="001B59CC" w:rsidRDefault="00F55249" w:rsidP="00E27CF5">
      <w:pPr>
        <w:pStyle w:val="Szvegtrzsbehzssal3"/>
        <w:numPr>
          <w:ilvl w:val="0"/>
          <w:numId w:val="2"/>
        </w:numPr>
        <w:tabs>
          <w:tab w:val="clear" w:pos="720"/>
          <w:tab w:val="left" w:pos="284"/>
          <w:tab w:val="num" w:pos="851"/>
        </w:tabs>
        <w:ind w:left="974" w:hanging="548"/>
        <w:rPr>
          <w:rFonts w:ascii="Arial" w:hAnsi="Arial" w:cs="Arial"/>
          <w:i w:val="0"/>
          <w:iCs w:val="0"/>
          <w:szCs w:val="24"/>
        </w:rPr>
      </w:pPr>
      <w:r w:rsidRPr="001B59CC">
        <w:rPr>
          <w:rFonts w:ascii="Arial" w:hAnsi="Arial" w:cs="Arial"/>
          <w:i w:val="0"/>
          <w:iCs w:val="0"/>
          <w:szCs w:val="24"/>
        </w:rPr>
        <w:t xml:space="preserve">műemlék építmények bővítése </w:t>
      </w:r>
    </w:p>
    <w:p w14:paraId="53FA5755" w14:textId="77777777" w:rsidR="00F55249" w:rsidRPr="001B59CC" w:rsidRDefault="00F55249" w:rsidP="00E27CF5">
      <w:pPr>
        <w:pStyle w:val="Szvegtrzsbehzssal3"/>
        <w:tabs>
          <w:tab w:val="left" w:pos="851"/>
        </w:tabs>
        <w:ind w:left="567" w:hanging="141"/>
        <w:rPr>
          <w:rFonts w:ascii="Arial" w:hAnsi="Arial" w:cs="Arial"/>
          <w:i w:val="0"/>
          <w:iCs w:val="0"/>
          <w:szCs w:val="24"/>
        </w:rPr>
      </w:pPr>
      <w:r w:rsidRPr="001B59CC">
        <w:rPr>
          <w:rFonts w:ascii="Arial" w:hAnsi="Arial" w:cs="Arial"/>
          <w:i w:val="0"/>
          <w:iCs w:val="0"/>
          <w:szCs w:val="24"/>
        </w:rPr>
        <w:t>vonatkozásában.</w:t>
      </w:r>
    </w:p>
    <w:p w14:paraId="45F52AC0" w14:textId="77777777" w:rsidR="00F55249" w:rsidRPr="001B59CC" w:rsidRDefault="00F55249" w:rsidP="00F55249">
      <w:pPr>
        <w:autoSpaceDE w:val="0"/>
        <w:ind w:right="-14"/>
        <w:jc w:val="right"/>
        <w:rPr>
          <w:rFonts w:ascii="Arial" w:hAnsi="Arial" w:cs="Arial"/>
          <w:iCs/>
        </w:rPr>
      </w:pPr>
    </w:p>
    <w:p w14:paraId="6975DD8A" w14:textId="77777777" w:rsidR="00F55249" w:rsidRPr="001B59CC" w:rsidRDefault="00F55249" w:rsidP="00F55249">
      <w:pPr>
        <w:autoSpaceDE w:val="0"/>
        <w:ind w:right="-14"/>
        <w:rPr>
          <w:rFonts w:ascii="Arial" w:hAnsi="Arial" w:cs="Arial"/>
          <w:iCs/>
        </w:rPr>
        <w:sectPr w:rsidR="00F55249" w:rsidRPr="001B59CC" w:rsidSect="000A2E99">
          <w:endnotePr>
            <w:numFmt w:val="upperRoman"/>
          </w:endnotePr>
          <w:pgSz w:w="11906" w:h="16838"/>
          <w:pgMar w:top="1418" w:right="1134" w:bottom="1418" w:left="1418" w:header="709" w:footer="709" w:gutter="0"/>
          <w:cols w:space="708"/>
          <w:docGrid w:linePitch="360"/>
        </w:sectPr>
      </w:pPr>
    </w:p>
    <w:p w14:paraId="69C0F682" w14:textId="64BC7666" w:rsidR="00F55249" w:rsidRPr="001B59CC" w:rsidRDefault="007D26D2" w:rsidP="00F55249">
      <w:pPr>
        <w:autoSpaceDE w:val="0"/>
        <w:ind w:right="-14"/>
        <w:jc w:val="right"/>
        <w:rPr>
          <w:rFonts w:ascii="Arial" w:hAnsi="Arial" w:cs="Arial"/>
          <w:b/>
          <w:i/>
          <w:iCs/>
          <w:sz w:val="20"/>
          <w:szCs w:val="20"/>
          <w:u w:val="single"/>
        </w:rPr>
      </w:pPr>
      <w:r>
        <w:rPr>
          <w:rFonts w:ascii="Arial" w:hAnsi="Arial" w:cs="Arial"/>
          <w:i/>
          <w:iCs/>
          <w:sz w:val="20"/>
          <w:szCs w:val="20"/>
          <w:u w:val="single"/>
        </w:rPr>
        <w:lastRenderedPageBreak/>
        <w:t>6</w:t>
      </w:r>
      <w:r w:rsidR="00F55249" w:rsidRPr="001B59CC">
        <w:rPr>
          <w:rFonts w:ascii="Arial" w:hAnsi="Arial" w:cs="Arial"/>
          <w:i/>
          <w:iCs/>
          <w:sz w:val="20"/>
          <w:szCs w:val="20"/>
          <w:u w:val="single"/>
        </w:rPr>
        <w:t xml:space="preserve">. melléklet az </w:t>
      </w:r>
      <w:r w:rsidR="00FF3FA8">
        <w:rPr>
          <w:rFonts w:ascii="Arial" w:hAnsi="Arial" w:cs="Arial"/>
          <w:i/>
          <w:iCs/>
          <w:sz w:val="20"/>
          <w:szCs w:val="20"/>
          <w:u w:val="single"/>
        </w:rPr>
        <w:t>7</w:t>
      </w:r>
      <w:r w:rsidR="00610272" w:rsidRPr="00610272">
        <w:rPr>
          <w:rFonts w:ascii="Arial" w:hAnsi="Arial" w:cs="Arial"/>
          <w:i/>
          <w:iCs/>
          <w:sz w:val="20"/>
          <w:szCs w:val="20"/>
          <w:u w:val="single"/>
        </w:rPr>
        <w:t>/20</w:t>
      </w:r>
      <w:r>
        <w:rPr>
          <w:rFonts w:ascii="Arial" w:hAnsi="Arial" w:cs="Arial"/>
          <w:i/>
          <w:iCs/>
          <w:sz w:val="20"/>
          <w:szCs w:val="20"/>
          <w:u w:val="single"/>
        </w:rPr>
        <w:t>20</w:t>
      </w:r>
      <w:r w:rsidR="00610272" w:rsidRPr="00610272">
        <w:rPr>
          <w:rFonts w:ascii="Arial" w:hAnsi="Arial" w:cs="Arial"/>
          <w:i/>
          <w:iCs/>
          <w:sz w:val="20"/>
          <w:szCs w:val="20"/>
          <w:u w:val="single"/>
        </w:rPr>
        <w:t>. (</w:t>
      </w:r>
      <w:r w:rsidR="00FF3FA8">
        <w:rPr>
          <w:rFonts w:ascii="Arial" w:hAnsi="Arial" w:cs="Arial"/>
          <w:i/>
          <w:iCs/>
          <w:sz w:val="20"/>
          <w:szCs w:val="20"/>
          <w:u w:val="single"/>
        </w:rPr>
        <w:t>VIII</w:t>
      </w:r>
      <w:r w:rsidR="005A4EE1">
        <w:rPr>
          <w:rFonts w:ascii="Arial" w:hAnsi="Arial" w:cs="Arial"/>
          <w:i/>
          <w:iCs/>
          <w:sz w:val="20"/>
          <w:szCs w:val="20"/>
          <w:u w:val="single"/>
        </w:rPr>
        <w:t>.26</w:t>
      </w:r>
      <w:r w:rsidR="00610272" w:rsidRPr="00610272">
        <w:rPr>
          <w:rFonts w:ascii="Arial" w:hAnsi="Arial" w:cs="Arial"/>
          <w:i/>
          <w:iCs/>
          <w:sz w:val="20"/>
          <w:szCs w:val="20"/>
          <w:u w:val="single"/>
        </w:rPr>
        <w:t xml:space="preserve">.) </w:t>
      </w:r>
      <w:r w:rsidR="00F55249" w:rsidRPr="001B59CC">
        <w:rPr>
          <w:rFonts w:ascii="Arial" w:hAnsi="Arial" w:cs="Arial"/>
          <w:i/>
          <w:iCs/>
          <w:sz w:val="20"/>
          <w:szCs w:val="20"/>
          <w:u w:val="single"/>
        </w:rPr>
        <w:t>önkormányzati rendelethez</w:t>
      </w:r>
    </w:p>
    <w:p w14:paraId="2ABDD157" w14:textId="77777777" w:rsidR="00F55249" w:rsidRPr="001B59CC" w:rsidRDefault="00F55249" w:rsidP="00F55249">
      <w:pPr>
        <w:autoSpaceDE w:val="0"/>
        <w:ind w:right="-14"/>
        <w:rPr>
          <w:rFonts w:ascii="Arial" w:hAnsi="Arial" w:cs="Arial"/>
          <w:b/>
          <w:sz w:val="20"/>
          <w:szCs w:val="20"/>
        </w:rPr>
      </w:pPr>
    </w:p>
    <w:p w14:paraId="4F14B099" w14:textId="77777777" w:rsidR="00F55249" w:rsidRPr="001B59CC" w:rsidRDefault="00F55249" w:rsidP="00F55249">
      <w:pPr>
        <w:tabs>
          <w:tab w:val="left" w:pos="284"/>
        </w:tabs>
        <w:jc w:val="center"/>
        <w:rPr>
          <w:rFonts w:ascii="Arial" w:hAnsi="Arial" w:cs="Arial"/>
          <w:b/>
          <w:bCs/>
          <w:sz w:val="28"/>
          <w:szCs w:val="28"/>
        </w:rPr>
      </w:pPr>
    </w:p>
    <w:p w14:paraId="67C7CE0C" w14:textId="77777777" w:rsidR="00F55249" w:rsidRPr="001B59CC" w:rsidRDefault="00F55249" w:rsidP="00F55249">
      <w:pPr>
        <w:tabs>
          <w:tab w:val="left" w:pos="284"/>
        </w:tabs>
        <w:jc w:val="center"/>
        <w:rPr>
          <w:rFonts w:ascii="Arial" w:hAnsi="Arial" w:cs="Arial"/>
          <w:b/>
          <w:bCs/>
          <w:sz w:val="28"/>
          <w:szCs w:val="28"/>
        </w:rPr>
      </w:pPr>
      <w:r w:rsidRPr="001B59CC">
        <w:rPr>
          <w:rFonts w:ascii="Arial" w:hAnsi="Arial" w:cs="Arial"/>
          <w:b/>
          <w:bCs/>
          <w:sz w:val="28"/>
          <w:szCs w:val="28"/>
        </w:rPr>
        <w:t>Településképi bejelentéshez kötött tevékenységek</w:t>
      </w:r>
    </w:p>
    <w:p w14:paraId="773894D9" w14:textId="77777777" w:rsidR="00F55249" w:rsidRPr="001B59CC" w:rsidRDefault="00F55249" w:rsidP="00F55249">
      <w:pPr>
        <w:jc w:val="both"/>
        <w:rPr>
          <w:rFonts w:ascii="Arial" w:hAnsi="Arial" w:cs="Arial"/>
          <w:b/>
          <w:bCs/>
        </w:rPr>
      </w:pPr>
    </w:p>
    <w:p w14:paraId="50B337A6" w14:textId="77777777" w:rsidR="00F55249" w:rsidRPr="001B59CC" w:rsidRDefault="00F55249" w:rsidP="00F55249">
      <w:pPr>
        <w:jc w:val="both"/>
        <w:rPr>
          <w:rFonts w:ascii="Arial" w:hAnsi="Arial" w:cs="Arial"/>
          <w:b/>
          <w:bCs/>
        </w:rPr>
      </w:pPr>
    </w:p>
    <w:p w14:paraId="066ACE06" w14:textId="77777777" w:rsidR="00F55249" w:rsidRPr="001B59CC" w:rsidRDefault="00F55249" w:rsidP="00F55249">
      <w:pPr>
        <w:pStyle w:val="Szvegtrzs2"/>
        <w:numPr>
          <w:ilvl w:val="0"/>
          <w:numId w:val="6"/>
        </w:numPr>
        <w:ind w:left="284" w:hanging="284"/>
        <w:rPr>
          <w:rFonts w:ascii="Arial" w:hAnsi="Arial" w:cs="Arial"/>
          <w:bCs w:val="0"/>
        </w:rPr>
      </w:pPr>
      <w:r w:rsidRPr="001B59CC">
        <w:rPr>
          <w:rFonts w:ascii="Arial" w:hAnsi="Arial" w:cs="Arial"/>
        </w:rPr>
        <w:t>Olyan építményen végzett építési tevékenység, amely</w:t>
      </w:r>
    </w:p>
    <w:p w14:paraId="4A6E732D" w14:textId="77777777" w:rsidR="00F55249" w:rsidRPr="001B59CC" w:rsidRDefault="00B174AF" w:rsidP="00F55249">
      <w:pPr>
        <w:pStyle w:val="Szvegtrzs2"/>
        <w:ind w:left="284"/>
        <w:rPr>
          <w:rFonts w:ascii="Arial" w:hAnsi="Arial" w:cs="Arial"/>
          <w:bCs w:val="0"/>
        </w:rPr>
      </w:pPr>
      <w:bookmarkStart w:id="56" w:name="_Hlk511306937"/>
      <w:r w:rsidRPr="001B59CC">
        <w:rPr>
          <w:rFonts w:ascii="Arial" w:hAnsi="Arial" w:cs="Arial"/>
        </w:rPr>
        <w:t>a)</w:t>
      </w:r>
      <w:bookmarkStart w:id="57" w:name="_Hlk511371828"/>
      <w:r w:rsidR="00DE65B7" w:rsidRPr="001B59CC">
        <w:rPr>
          <w:rFonts w:ascii="Arial" w:hAnsi="Arial" w:cs="Arial"/>
        </w:rPr>
        <w:tab/>
      </w:r>
      <w:bookmarkEnd w:id="57"/>
      <w:r w:rsidR="00F55249" w:rsidRPr="001B59CC">
        <w:rPr>
          <w:rFonts w:ascii="Arial" w:hAnsi="Arial" w:cs="Arial"/>
          <w:bCs w:val="0"/>
        </w:rPr>
        <w:t>védelemre javasolt,</w:t>
      </w:r>
    </w:p>
    <w:bookmarkEnd w:id="56"/>
    <w:p w14:paraId="0A456BA1" w14:textId="77777777" w:rsidR="00F55249" w:rsidRPr="001B59CC" w:rsidRDefault="00F55249" w:rsidP="00F55249">
      <w:pPr>
        <w:pStyle w:val="Szvegtrzs2"/>
        <w:ind w:left="709" w:hanging="425"/>
        <w:rPr>
          <w:rFonts w:ascii="Arial" w:hAnsi="Arial" w:cs="Arial"/>
          <w:bCs w:val="0"/>
        </w:rPr>
      </w:pPr>
      <w:r w:rsidRPr="001B59CC">
        <w:rPr>
          <w:rFonts w:ascii="Arial" w:hAnsi="Arial" w:cs="Arial"/>
          <w:bCs w:val="0"/>
        </w:rPr>
        <w:t xml:space="preserve">b)  </w:t>
      </w:r>
      <w:r w:rsidR="00DE65B7" w:rsidRPr="001B59CC">
        <w:rPr>
          <w:rFonts w:ascii="Arial" w:hAnsi="Arial" w:cs="Arial"/>
          <w:bCs w:val="0"/>
        </w:rPr>
        <w:tab/>
      </w:r>
      <w:r w:rsidRPr="001B59CC">
        <w:rPr>
          <w:rFonts w:ascii="Arial" w:hAnsi="Arial" w:cs="Arial"/>
          <w:bCs w:val="0"/>
        </w:rPr>
        <w:t>helyi területi védelem alatt álló, vagy védelemre javasolt területen lévő,</w:t>
      </w:r>
    </w:p>
    <w:p w14:paraId="243EB0A5" w14:textId="77777777" w:rsidR="00F55249" w:rsidRPr="001B59CC" w:rsidRDefault="00F55249" w:rsidP="00F55249">
      <w:pPr>
        <w:pStyle w:val="Szvegtrzs2"/>
        <w:ind w:firstLine="284"/>
        <w:rPr>
          <w:rFonts w:ascii="Arial" w:hAnsi="Arial" w:cs="Arial"/>
        </w:rPr>
      </w:pPr>
      <w:r w:rsidRPr="001B59CC">
        <w:rPr>
          <w:rFonts w:ascii="Arial" w:hAnsi="Arial" w:cs="Arial"/>
          <w:bCs w:val="0"/>
        </w:rPr>
        <w:t>c)</w:t>
      </w:r>
      <w:r w:rsidRPr="001B59CC">
        <w:rPr>
          <w:rFonts w:ascii="Arial" w:hAnsi="Arial" w:cs="Arial"/>
          <w:bCs w:val="0"/>
        </w:rPr>
        <w:tab/>
      </w:r>
      <w:r w:rsidR="00D53ECD" w:rsidRPr="00454D17">
        <w:rPr>
          <w:rFonts w:ascii="Arial" w:hAnsi="Arial" w:cs="Arial"/>
          <w:bCs w:val="0"/>
        </w:rPr>
        <w:t>előregyártott tartószerkezeti rendszerrel épült épületek</w:t>
      </w:r>
      <w:r w:rsidRPr="00454D17">
        <w:rPr>
          <w:rFonts w:ascii="Arial" w:hAnsi="Arial" w:cs="Arial"/>
          <w:bCs w:val="0"/>
        </w:rPr>
        <w:t>,</w:t>
      </w:r>
    </w:p>
    <w:p w14:paraId="140B636A" w14:textId="77777777" w:rsidR="00F55249" w:rsidRPr="001B59CC" w:rsidRDefault="00F55249" w:rsidP="00F55249">
      <w:pPr>
        <w:ind w:left="284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és az építési tevékenység az építmény közterületről feltáruló homlokzatának, felületképzésének, színezésének, megjelenésének megváltoztatását eredményezi.</w:t>
      </w:r>
    </w:p>
    <w:p w14:paraId="13F19933" w14:textId="77777777" w:rsidR="00684DD5" w:rsidRPr="001B59CC" w:rsidRDefault="00684DD5" w:rsidP="00684DD5">
      <w:pPr>
        <w:jc w:val="both"/>
        <w:rPr>
          <w:rFonts w:ascii="Arial" w:hAnsi="Arial" w:cs="Arial"/>
          <w:bCs/>
        </w:rPr>
      </w:pPr>
    </w:p>
    <w:p w14:paraId="368EFC24" w14:textId="77777777" w:rsidR="00E26CDF" w:rsidRPr="00E26CDF" w:rsidRDefault="00D242C9" w:rsidP="00E26CDF">
      <w:pPr>
        <w:pStyle w:val="Szvegtrzs2"/>
        <w:numPr>
          <w:ilvl w:val="0"/>
          <w:numId w:val="6"/>
        </w:numPr>
        <w:ind w:left="284" w:hanging="284"/>
        <w:rPr>
          <w:rFonts w:ascii="Arial" w:hAnsi="Arial" w:cs="Arial"/>
          <w:bCs w:val="0"/>
        </w:rPr>
      </w:pPr>
      <w:bookmarkStart w:id="58" w:name="_Hlk511307028"/>
      <w:r w:rsidRPr="00D242C9">
        <w:rPr>
          <w:rFonts w:ascii="Arial" w:hAnsi="Arial" w:cs="Arial"/>
        </w:rPr>
        <w:t>Helyi egyedi védelem alatt álló építmény külső megjelenésének, homlokzata, tetőzete felületképzésének, színezésének, kialakításának megváltoztatását eredményező építési tevékenység</w:t>
      </w:r>
      <w:r w:rsidR="00684DD5" w:rsidRPr="001B59CC">
        <w:rPr>
          <w:rFonts w:ascii="Arial" w:hAnsi="Arial" w:cs="Arial"/>
          <w:bCs w:val="0"/>
        </w:rPr>
        <w:t>.</w:t>
      </w:r>
    </w:p>
    <w:bookmarkEnd w:id="58"/>
    <w:p w14:paraId="266BB6EA" w14:textId="77777777" w:rsidR="00F55249" w:rsidRPr="001B59CC" w:rsidRDefault="00F55249" w:rsidP="00F55249">
      <w:pPr>
        <w:pStyle w:val="Szvegtrzs2"/>
        <w:ind w:left="709"/>
        <w:rPr>
          <w:rFonts w:ascii="Arial" w:hAnsi="Arial" w:cs="Arial"/>
        </w:rPr>
      </w:pPr>
    </w:p>
    <w:p w14:paraId="0D54ED94" w14:textId="77777777" w:rsidR="00F55249" w:rsidRPr="001B59CC" w:rsidRDefault="00F55249" w:rsidP="00D242C9">
      <w:pPr>
        <w:pStyle w:val="Szvegtrzs2"/>
        <w:numPr>
          <w:ilvl w:val="0"/>
          <w:numId w:val="6"/>
        </w:numPr>
        <w:ind w:left="284" w:hanging="284"/>
        <w:rPr>
          <w:rFonts w:ascii="Arial" w:hAnsi="Arial" w:cs="Arial"/>
        </w:rPr>
      </w:pPr>
      <w:r w:rsidRPr="001B59CC">
        <w:rPr>
          <w:rFonts w:ascii="Arial" w:hAnsi="Arial" w:cs="Arial"/>
        </w:rPr>
        <w:t xml:space="preserve">Helyi területi védelem alatt álló vagy a helyi építési szabályzatban védelemre javasolt területen </w:t>
      </w:r>
    </w:p>
    <w:p w14:paraId="0E2AED95" w14:textId="77777777" w:rsidR="00F55249" w:rsidRPr="001B59CC" w:rsidRDefault="00F55249" w:rsidP="00F55249">
      <w:pPr>
        <w:ind w:left="709" w:hanging="425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a)</w:t>
      </w:r>
      <w:r w:rsidRPr="001B59CC">
        <w:rPr>
          <w:rFonts w:ascii="Arial" w:hAnsi="Arial" w:cs="Arial"/>
          <w:bCs/>
        </w:rPr>
        <w:tab/>
        <w:t>kereskedelmi, vendéglátó rendeltetésű épület építése, bővítése, amelynek mérete az építési tevékenység után sem haladja meg a nettó 20,0 m</w:t>
      </w:r>
      <w:r w:rsidRPr="001B59CC">
        <w:rPr>
          <w:rFonts w:ascii="Arial" w:hAnsi="Arial" w:cs="Arial"/>
          <w:bCs/>
          <w:vertAlign w:val="superscript"/>
        </w:rPr>
        <w:t>2</w:t>
      </w:r>
      <w:r w:rsidRPr="001B59CC">
        <w:rPr>
          <w:rFonts w:ascii="Arial" w:hAnsi="Arial" w:cs="Arial"/>
          <w:bCs/>
        </w:rPr>
        <w:t xml:space="preserve"> alapterületet,</w:t>
      </w:r>
    </w:p>
    <w:p w14:paraId="1FE9240E" w14:textId="77777777" w:rsidR="00F55249" w:rsidRPr="001B59CC" w:rsidRDefault="00F55249" w:rsidP="00F55249">
      <w:pPr>
        <w:ind w:left="709" w:hanging="425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b)</w:t>
      </w:r>
      <w:r w:rsidRPr="001B59CC">
        <w:rPr>
          <w:rFonts w:ascii="Arial" w:hAnsi="Arial" w:cs="Arial"/>
          <w:bCs/>
        </w:rPr>
        <w:tab/>
        <w:t>nem emberi tartózkodásra szolgáló építmény építése, átalakítása, felújítása, valamint bővítése, amelynek mérete az építési tevékenység után sem haladja meg a nettó 100 m</w:t>
      </w:r>
      <w:r w:rsidRPr="001B59CC">
        <w:rPr>
          <w:rFonts w:ascii="Arial" w:hAnsi="Arial" w:cs="Arial"/>
          <w:bCs/>
          <w:vertAlign w:val="superscript"/>
        </w:rPr>
        <w:t>3</w:t>
      </w:r>
      <w:r w:rsidRPr="001B59CC">
        <w:rPr>
          <w:rFonts w:ascii="Arial" w:hAnsi="Arial" w:cs="Arial"/>
          <w:bCs/>
        </w:rPr>
        <w:t xml:space="preserve"> térfogatot és 4,5 m gerincmagasságot,</w:t>
      </w:r>
    </w:p>
    <w:p w14:paraId="4E18E608" w14:textId="77777777" w:rsidR="00F55249" w:rsidRPr="001B59CC" w:rsidRDefault="00F55249" w:rsidP="00F55249">
      <w:pPr>
        <w:ind w:left="709" w:hanging="425"/>
        <w:jc w:val="both"/>
        <w:rPr>
          <w:rFonts w:ascii="Arial" w:hAnsi="Arial" w:cs="Arial"/>
          <w:bCs/>
        </w:rPr>
      </w:pPr>
      <w:r w:rsidRPr="001B59CC">
        <w:rPr>
          <w:rFonts w:ascii="Arial" w:hAnsi="Arial" w:cs="Arial"/>
          <w:bCs/>
        </w:rPr>
        <w:t>c)</w:t>
      </w:r>
      <w:r w:rsidRPr="001B59CC">
        <w:rPr>
          <w:rFonts w:ascii="Arial" w:hAnsi="Arial" w:cs="Arial"/>
          <w:bCs/>
        </w:rPr>
        <w:tab/>
        <w:t>új utcai kerítés építése, meglévő utcai kerítés közterületről feltáruló felületképzésének, színezésének, megjelenésének megváltoztatását eredményező átalakítása.</w:t>
      </w:r>
    </w:p>
    <w:p w14:paraId="2C3D9C8C" w14:textId="77777777" w:rsidR="00F55249" w:rsidRPr="001B59CC" w:rsidRDefault="00F55249" w:rsidP="00F55249">
      <w:pPr>
        <w:ind w:left="284"/>
        <w:jc w:val="both"/>
        <w:rPr>
          <w:rFonts w:ascii="Arial" w:hAnsi="Arial" w:cs="Arial"/>
          <w:bCs/>
        </w:rPr>
      </w:pPr>
    </w:p>
    <w:p w14:paraId="52AB5FF4" w14:textId="0F005E29" w:rsidR="00F55249" w:rsidRPr="00201E27" w:rsidRDefault="00201E27" w:rsidP="00201E27">
      <w:pPr>
        <w:pStyle w:val="Szvegtrzs2"/>
        <w:numPr>
          <w:ilvl w:val="0"/>
          <w:numId w:val="6"/>
        </w:numPr>
        <w:ind w:left="284" w:hanging="284"/>
        <w:rPr>
          <w:rFonts w:ascii="Arial" w:hAnsi="Arial" w:cs="Arial"/>
          <w:b/>
        </w:rPr>
      </w:pPr>
      <w:r>
        <w:rPr>
          <w:rStyle w:val="Lbjegyzet-hivatkozs"/>
          <w:rFonts w:ascii="Arial" w:hAnsi="Arial" w:cs="Arial"/>
          <w:b/>
        </w:rPr>
        <w:footnoteReference w:id="5"/>
      </w:r>
      <w:r w:rsidR="00F55249" w:rsidRPr="00201E27">
        <w:rPr>
          <w:rFonts w:ascii="Arial" w:hAnsi="Arial" w:cs="Arial"/>
          <w:b/>
        </w:rPr>
        <w:t xml:space="preserve">Meglévő </w:t>
      </w:r>
      <w:r w:rsidRPr="00201E27">
        <w:rPr>
          <w:rFonts w:ascii="Arial" w:hAnsi="Arial" w:cs="Arial"/>
          <w:b/>
        </w:rPr>
        <w:t>épület rendeltetésének vagy rendeltetési egységei számának változása esetén.</w:t>
      </w:r>
    </w:p>
    <w:p w14:paraId="138CFD38" w14:textId="77777777" w:rsidR="00F55249" w:rsidRPr="001B59CC" w:rsidRDefault="00F55249" w:rsidP="00F55249">
      <w:pPr>
        <w:tabs>
          <w:tab w:val="left" w:pos="360"/>
        </w:tabs>
        <w:ind w:left="360" w:hanging="360"/>
        <w:jc w:val="both"/>
        <w:rPr>
          <w:rFonts w:ascii="Arial" w:hAnsi="Arial" w:cs="Arial"/>
          <w:bCs/>
        </w:rPr>
      </w:pPr>
    </w:p>
    <w:p w14:paraId="22DAFE33" w14:textId="77777777" w:rsidR="00F55249" w:rsidRPr="001B59CC" w:rsidRDefault="00F55249" w:rsidP="00D242C9">
      <w:pPr>
        <w:pStyle w:val="Szvegtrzs2"/>
        <w:numPr>
          <w:ilvl w:val="0"/>
          <w:numId w:val="6"/>
        </w:numPr>
        <w:ind w:left="284" w:hanging="284"/>
        <w:rPr>
          <w:rFonts w:ascii="Arial" w:hAnsi="Arial" w:cs="Arial"/>
          <w:bCs w:val="0"/>
        </w:rPr>
      </w:pPr>
      <w:r w:rsidRPr="001B59CC">
        <w:rPr>
          <w:rFonts w:ascii="Arial" w:hAnsi="Arial" w:cs="Arial"/>
          <w:bCs w:val="0"/>
        </w:rPr>
        <w:t xml:space="preserve">Önálló </w:t>
      </w:r>
      <w:r w:rsidRPr="00D242C9">
        <w:rPr>
          <w:rFonts w:ascii="Arial" w:hAnsi="Arial" w:cs="Arial"/>
        </w:rPr>
        <w:t>reklámtartó</w:t>
      </w:r>
      <w:r w:rsidRPr="001B59CC">
        <w:rPr>
          <w:rFonts w:ascii="Arial" w:hAnsi="Arial" w:cs="Arial"/>
          <w:bCs w:val="0"/>
        </w:rPr>
        <w:t xml:space="preserve"> építmény építése, meglévő felújítása, helyreállítása, átalakítása, korszerűsítése, bővítése, megváltoztatása.</w:t>
      </w:r>
    </w:p>
    <w:p w14:paraId="4656AE7D" w14:textId="77777777" w:rsidR="00F55249" w:rsidRPr="001B59CC" w:rsidRDefault="00F55249" w:rsidP="00F55249">
      <w:pPr>
        <w:tabs>
          <w:tab w:val="left" w:pos="360"/>
        </w:tabs>
        <w:ind w:left="360" w:hanging="360"/>
        <w:rPr>
          <w:rFonts w:ascii="Arial" w:hAnsi="Arial" w:cs="Arial"/>
          <w:bCs/>
        </w:rPr>
      </w:pPr>
    </w:p>
    <w:p w14:paraId="0670C196" w14:textId="77777777" w:rsidR="00F55249" w:rsidRPr="001B59CC" w:rsidRDefault="00F55249" w:rsidP="00D242C9">
      <w:pPr>
        <w:pStyle w:val="Szvegtrzs2"/>
        <w:numPr>
          <w:ilvl w:val="0"/>
          <w:numId w:val="6"/>
        </w:numPr>
        <w:ind w:left="284" w:hanging="284"/>
        <w:rPr>
          <w:rFonts w:ascii="Arial" w:hAnsi="Arial" w:cs="Arial"/>
          <w:bCs w:val="0"/>
        </w:rPr>
      </w:pPr>
      <w:r w:rsidRPr="00D242C9">
        <w:rPr>
          <w:rFonts w:ascii="Arial" w:hAnsi="Arial" w:cs="Arial"/>
        </w:rPr>
        <w:t>Önállóan</w:t>
      </w:r>
      <w:r w:rsidRPr="001B59CC">
        <w:rPr>
          <w:rFonts w:ascii="Arial" w:hAnsi="Arial" w:cs="Arial"/>
          <w:bCs w:val="0"/>
        </w:rPr>
        <w:t>, homlokzaton vagy tetőn létesítendő elektronikus hírközlési építmény.</w:t>
      </w:r>
    </w:p>
    <w:p w14:paraId="2EBF589B" w14:textId="77777777" w:rsidR="00F55249" w:rsidRPr="001B59CC" w:rsidRDefault="00F55249" w:rsidP="00F55249">
      <w:pPr>
        <w:tabs>
          <w:tab w:val="left" w:pos="360"/>
        </w:tabs>
        <w:ind w:left="360" w:hanging="360"/>
        <w:rPr>
          <w:rFonts w:ascii="Arial" w:hAnsi="Arial" w:cs="Arial"/>
          <w:bCs/>
        </w:rPr>
      </w:pPr>
    </w:p>
    <w:p w14:paraId="7DB7063A" w14:textId="77777777" w:rsidR="006230BA" w:rsidRPr="00D82A74" w:rsidRDefault="00F55249" w:rsidP="006230BA">
      <w:pPr>
        <w:pStyle w:val="Szvegtrzs2"/>
        <w:numPr>
          <w:ilvl w:val="0"/>
          <w:numId w:val="6"/>
        </w:numPr>
        <w:ind w:left="284" w:hanging="284"/>
        <w:rPr>
          <w:rFonts w:ascii="Arial" w:hAnsi="Arial" w:cs="Arial"/>
          <w:bCs w:val="0"/>
        </w:rPr>
      </w:pPr>
      <w:r w:rsidRPr="001B59CC">
        <w:rPr>
          <w:rFonts w:ascii="Arial" w:hAnsi="Arial" w:cs="Arial"/>
          <w:bCs w:val="0"/>
        </w:rPr>
        <w:t xml:space="preserve">Reklámok és reklámhordozók elhelyezése, meglévő reklámhordozók </w:t>
      </w:r>
      <w:r w:rsidRPr="00D242C9">
        <w:rPr>
          <w:rFonts w:ascii="Arial" w:hAnsi="Arial" w:cs="Arial"/>
        </w:rPr>
        <w:t>felületképzésének</w:t>
      </w:r>
      <w:r w:rsidRPr="001B59CC">
        <w:rPr>
          <w:rFonts w:ascii="Arial" w:hAnsi="Arial" w:cs="Arial"/>
          <w:bCs w:val="0"/>
        </w:rPr>
        <w:t xml:space="preserve">, színezésének, megjelenésének megváltoztatását eredményező átalakítása, kivéve belterületen a gépjárművek közlekedésére szolgáló közút </w:t>
      </w:r>
      <w:r w:rsidRPr="00D82A74">
        <w:rPr>
          <w:rFonts w:ascii="Arial" w:hAnsi="Arial" w:cs="Arial"/>
          <w:bCs w:val="0"/>
        </w:rPr>
        <w:t>területének úttesten kívüli burkolatlan részén, járdán, gyalogúton és kerékpárúton található, tájékozódást segítő jelzést megjelenítő reklámcélú eszköz közvilágítási-, villany-, és telefonoszlopon történő elhelyezése esetén.</w:t>
      </w:r>
    </w:p>
    <w:p w14:paraId="7176C9B1" w14:textId="77777777" w:rsidR="006230BA" w:rsidRPr="00D82A74" w:rsidRDefault="006230BA" w:rsidP="006230BA">
      <w:pPr>
        <w:pStyle w:val="Szvegtrzs2"/>
        <w:ind w:left="284"/>
        <w:rPr>
          <w:rFonts w:ascii="Arial" w:hAnsi="Arial" w:cs="Arial"/>
          <w:bCs w:val="0"/>
        </w:rPr>
      </w:pPr>
    </w:p>
    <w:p w14:paraId="7524776B" w14:textId="77777777" w:rsidR="00F55249" w:rsidRPr="00D82A74" w:rsidRDefault="006230BA" w:rsidP="007D26D2">
      <w:pPr>
        <w:pStyle w:val="Szvegtrzs2"/>
        <w:numPr>
          <w:ilvl w:val="0"/>
          <w:numId w:val="6"/>
        </w:numPr>
        <w:tabs>
          <w:tab w:val="left" w:pos="284"/>
        </w:tabs>
        <w:ind w:left="284" w:hanging="284"/>
        <w:rPr>
          <w:rFonts w:ascii="Arial" w:hAnsi="Arial" w:cs="Arial"/>
        </w:rPr>
      </w:pPr>
      <w:r w:rsidRPr="00D82A74">
        <w:rPr>
          <w:rFonts w:ascii="Arial" w:hAnsi="Arial" w:cs="Arial"/>
          <w:bCs w:val="0"/>
        </w:rPr>
        <w:t>A 400 m</w:t>
      </w:r>
      <w:r w:rsidRPr="000A200D">
        <w:rPr>
          <w:rFonts w:ascii="Arial" w:hAnsi="Arial" w:cs="Arial"/>
          <w:bCs w:val="0"/>
          <w:vertAlign w:val="superscript"/>
        </w:rPr>
        <w:t>2</w:t>
      </w:r>
      <w:r w:rsidRPr="00D82A74">
        <w:rPr>
          <w:rFonts w:ascii="Arial" w:hAnsi="Arial" w:cs="Arial"/>
          <w:bCs w:val="0"/>
        </w:rPr>
        <w:t xml:space="preserve"> vagy azt meghaladó összes nettó szintterületű kereskedelmi építmény </w:t>
      </w:r>
      <w:proofErr w:type="spellStart"/>
      <w:r w:rsidRPr="00D82A74">
        <w:rPr>
          <w:rFonts w:ascii="Arial" w:hAnsi="Arial" w:cs="Arial"/>
          <w:bCs w:val="0"/>
        </w:rPr>
        <w:t>Étv</w:t>
      </w:r>
      <w:proofErr w:type="spellEnd"/>
      <w:r w:rsidRPr="00D82A74">
        <w:rPr>
          <w:rFonts w:ascii="Arial" w:hAnsi="Arial" w:cs="Arial"/>
          <w:bCs w:val="0"/>
        </w:rPr>
        <w:t>. 57/F. §-a hatálya alá tartozó építési tevékenységnek nem minősülő, külső megjelenését érintő átalakítása</w:t>
      </w:r>
      <w:r w:rsidR="00EC6862">
        <w:rPr>
          <w:rFonts w:ascii="Arial" w:hAnsi="Arial" w:cs="Arial"/>
          <w:bCs w:val="0"/>
        </w:rPr>
        <w:t>.</w:t>
      </w:r>
    </w:p>
    <w:p w14:paraId="13064846" w14:textId="260F9E87" w:rsidR="00F55249" w:rsidRPr="001B59CC" w:rsidRDefault="00F55249" w:rsidP="00F55249">
      <w:pPr>
        <w:tabs>
          <w:tab w:val="left" w:pos="360"/>
        </w:tabs>
        <w:ind w:left="360" w:hanging="360"/>
        <w:jc w:val="right"/>
        <w:rPr>
          <w:rFonts w:ascii="Arial" w:hAnsi="Arial" w:cs="Arial"/>
          <w:b/>
          <w:i/>
          <w:iCs/>
          <w:sz w:val="20"/>
          <w:szCs w:val="20"/>
          <w:u w:val="single"/>
        </w:rPr>
      </w:pPr>
      <w:r w:rsidRPr="001B59CC">
        <w:rPr>
          <w:rFonts w:ascii="Arial" w:hAnsi="Arial" w:cs="Arial"/>
        </w:rPr>
        <w:br w:type="page"/>
      </w:r>
      <w:r w:rsidR="007D26D2">
        <w:rPr>
          <w:rFonts w:ascii="Arial" w:hAnsi="Arial" w:cs="Arial"/>
          <w:i/>
          <w:iCs/>
          <w:sz w:val="20"/>
          <w:szCs w:val="20"/>
          <w:u w:val="single"/>
        </w:rPr>
        <w:lastRenderedPageBreak/>
        <w:t>7</w:t>
      </w:r>
      <w:r w:rsidRPr="001B59CC">
        <w:rPr>
          <w:rFonts w:ascii="Arial" w:hAnsi="Arial" w:cs="Arial"/>
          <w:i/>
          <w:iCs/>
          <w:sz w:val="20"/>
          <w:szCs w:val="20"/>
          <w:u w:val="single"/>
        </w:rPr>
        <w:t xml:space="preserve">. melléklet az </w:t>
      </w:r>
      <w:r w:rsidR="00FF3FA8">
        <w:rPr>
          <w:rFonts w:ascii="Arial" w:hAnsi="Arial" w:cs="Arial"/>
          <w:i/>
          <w:iCs/>
          <w:sz w:val="20"/>
          <w:szCs w:val="20"/>
          <w:u w:val="single"/>
        </w:rPr>
        <w:t>7</w:t>
      </w:r>
      <w:r w:rsidR="00610272" w:rsidRPr="00610272">
        <w:rPr>
          <w:rFonts w:ascii="Arial" w:hAnsi="Arial" w:cs="Arial"/>
          <w:i/>
          <w:iCs/>
          <w:sz w:val="20"/>
          <w:szCs w:val="20"/>
          <w:u w:val="single"/>
        </w:rPr>
        <w:t>/20</w:t>
      </w:r>
      <w:r w:rsidR="007D26D2">
        <w:rPr>
          <w:rFonts w:ascii="Arial" w:hAnsi="Arial" w:cs="Arial"/>
          <w:i/>
          <w:iCs/>
          <w:sz w:val="20"/>
          <w:szCs w:val="20"/>
          <w:u w:val="single"/>
        </w:rPr>
        <w:t>20. (</w:t>
      </w:r>
      <w:r w:rsidR="00FF3FA8">
        <w:rPr>
          <w:rFonts w:ascii="Arial" w:hAnsi="Arial" w:cs="Arial"/>
          <w:i/>
          <w:iCs/>
          <w:sz w:val="20"/>
          <w:szCs w:val="20"/>
          <w:u w:val="single"/>
        </w:rPr>
        <w:t>VIII</w:t>
      </w:r>
      <w:r w:rsidR="005A4EE1">
        <w:rPr>
          <w:rFonts w:ascii="Arial" w:hAnsi="Arial" w:cs="Arial"/>
          <w:i/>
          <w:iCs/>
          <w:sz w:val="20"/>
          <w:szCs w:val="20"/>
          <w:u w:val="single"/>
        </w:rPr>
        <w:t>.26</w:t>
      </w:r>
      <w:r w:rsidR="00610272" w:rsidRPr="00610272">
        <w:rPr>
          <w:rFonts w:ascii="Arial" w:hAnsi="Arial" w:cs="Arial"/>
          <w:i/>
          <w:iCs/>
          <w:sz w:val="20"/>
          <w:szCs w:val="20"/>
          <w:u w:val="single"/>
        </w:rPr>
        <w:t xml:space="preserve">.) </w:t>
      </w:r>
      <w:r w:rsidRPr="001B59CC">
        <w:rPr>
          <w:rFonts w:ascii="Arial" w:hAnsi="Arial" w:cs="Arial"/>
          <w:i/>
          <w:iCs/>
          <w:sz w:val="20"/>
          <w:szCs w:val="20"/>
          <w:u w:val="single"/>
        </w:rPr>
        <w:t>önkormányzati rendelethez</w:t>
      </w:r>
    </w:p>
    <w:p w14:paraId="730F5767" w14:textId="77777777" w:rsidR="00F55249" w:rsidRPr="001B59CC" w:rsidRDefault="00F55249" w:rsidP="00F55249">
      <w:pPr>
        <w:jc w:val="both"/>
        <w:rPr>
          <w:rFonts w:ascii="Arial" w:hAnsi="Arial" w:cs="Arial"/>
          <w:sz w:val="20"/>
          <w:szCs w:val="20"/>
        </w:rPr>
      </w:pPr>
    </w:p>
    <w:p w14:paraId="2E99108A" w14:textId="77777777" w:rsidR="00F55249" w:rsidRPr="001B59CC" w:rsidRDefault="00F55249" w:rsidP="00F55249">
      <w:pPr>
        <w:pStyle w:val="Cmsor2"/>
        <w:rPr>
          <w:i w:val="0"/>
          <w:iCs/>
        </w:rPr>
      </w:pPr>
      <w:r w:rsidRPr="001B59CC">
        <w:rPr>
          <w:i w:val="0"/>
          <w:iCs/>
        </w:rPr>
        <w:t>KÉRELEM</w:t>
      </w:r>
    </w:p>
    <w:p w14:paraId="411C5D5E" w14:textId="77777777" w:rsidR="00F55249" w:rsidRPr="001B59CC" w:rsidRDefault="00F55249" w:rsidP="00F55249">
      <w:pPr>
        <w:rPr>
          <w:rFonts w:ascii="Arial" w:hAnsi="Arial" w:cs="Arial"/>
        </w:rPr>
      </w:pPr>
    </w:p>
    <w:p w14:paraId="7836B3D0" w14:textId="77777777" w:rsidR="00F55249" w:rsidRPr="001B59CC" w:rsidRDefault="007D26D2" w:rsidP="00F55249">
      <w:pPr>
        <w:jc w:val="center"/>
        <w:rPr>
          <w:rFonts w:ascii="Arial" w:hAnsi="Arial" w:cs="Arial"/>
          <w:iCs/>
          <w:sz w:val="20"/>
          <w:szCs w:val="20"/>
        </w:rPr>
      </w:pPr>
      <w:r>
        <w:rPr>
          <w:rFonts w:ascii="Arial" w:hAnsi="Arial" w:cs="Arial"/>
          <w:iCs/>
          <w:sz w:val="20"/>
          <w:szCs w:val="20"/>
        </w:rPr>
        <w:t>Hosszúhetény Község</w:t>
      </w:r>
      <w:r w:rsidR="00F55249" w:rsidRPr="001B59CC">
        <w:rPr>
          <w:rFonts w:ascii="Arial" w:hAnsi="Arial" w:cs="Arial"/>
          <w:iCs/>
          <w:sz w:val="20"/>
          <w:szCs w:val="20"/>
        </w:rPr>
        <w:t xml:space="preserve"> Polgármestere településképi véleményezési eljárásához, </w:t>
      </w:r>
    </w:p>
    <w:p w14:paraId="659D3C81" w14:textId="77777777" w:rsidR="00F55249" w:rsidRPr="001B59CC" w:rsidRDefault="00F55249" w:rsidP="00F55249">
      <w:pPr>
        <w:jc w:val="center"/>
        <w:rPr>
          <w:rFonts w:ascii="Arial" w:hAnsi="Arial" w:cs="Arial"/>
          <w:iCs/>
          <w:sz w:val="20"/>
          <w:szCs w:val="20"/>
        </w:rPr>
      </w:pPr>
      <w:r w:rsidRPr="001B59CC">
        <w:rPr>
          <w:rFonts w:ascii="Arial" w:hAnsi="Arial" w:cs="Arial"/>
          <w:iCs/>
          <w:sz w:val="20"/>
          <w:szCs w:val="20"/>
        </w:rPr>
        <w:t>valamint építési engedélyhez kötött vagy egyszerű bejelentés alapján végezhető építési tevékenység szakmai konzultációjához</w:t>
      </w:r>
    </w:p>
    <w:p w14:paraId="5C270A23" w14:textId="77777777" w:rsidR="00F55249" w:rsidRPr="001B59CC" w:rsidRDefault="00F55249" w:rsidP="00F55249">
      <w:pPr>
        <w:jc w:val="center"/>
        <w:rPr>
          <w:rFonts w:ascii="Arial" w:hAnsi="Arial" w:cs="Arial"/>
          <w:iCs/>
          <w:sz w:val="20"/>
          <w:szCs w:val="20"/>
        </w:rPr>
      </w:pPr>
    </w:p>
    <w:p w14:paraId="60BCC26B" w14:textId="77777777" w:rsidR="00F55249" w:rsidRPr="001B59CC" w:rsidRDefault="00F55249" w:rsidP="00F55249">
      <w:pPr>
        <w:rPr>
          <w:rFonts w:ascii="Arial" w:hAnsi="Arial" w:cs="Arial"/>
          <w:i/>
          <w:spacing w:val="80"/>
          <w:sz w:val="16"/>
        </w:rPr>
      </w:pPr>
    </w:p>
    <w:tbl>
      <w:tblPr>
        <w:tblpPr w:leftFromText="141" w:rightFromText="141" w:vertAnchor="text" w:horzAnchor="margin" w:tblpY="-4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4"/>
        <w:gridCol w:w="2126"/>
        <w:gridCol w:w="7069"/>
      </w:tblGrid>
      <w:tr w:rsidR="00F55249" w:rsidRPr="001B59CC" w14:paraId="2A301460" w14:textId="77777777" w:rsidTr="00025F48">
        <w:trPr>
          <w:cantSplit/>
          <w:trHeight w:val="227"/>
        </w:trPr>
        <w:tc>
          <w:tcPr>
            <w:tcW w:w="534" w:type="dxa"/>
            <w:shd w:val="clear" w:color="auto" w:fill="999999"/>
          </w:tcPr>
          <w:p w14:paraId="447B7DAE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</w:p>
        </w:tc>
        <w:tc>
          <w:tcPr>
            <w:tcW w:w="2126" w:type="dxa"/>
            <w:shd w:val="clear" w:color="auto" w:fill="999999"/>
          </w:tcPr>
          <w:p w14:paraId="50914AE3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A</w:t>
            </w:r>
          </w:p>
        </w:tc>
        <w:tc>
          <w:tcPr>
            <w:tcW w:w="7069" w:type="dxa"/>
          </w:tcPr>
          <w:p w14:paraId="70F2B5A9" w14:textId="77777777" w:rsidR="00F55249" w:rsidRPr="001B59CC" w:rsidRDefault="00F55249" w:rsidP="00025F48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B</w:t>
            </w:r>
          </w:p>
        </w:tc>
      </w:tr>
      <w:tr w:rsidR="00F55249" w:rsidRPr="001B59CC" w14:paraId="09801ABA" w14:textId="77777777" w:rsidTr="00025F48">
        <w:trPr>
          <w:cantSplit/>
          <w:trHeight w:val="567"/>
        </w:trPr>
        <w:tc>
          <w:tcPr>
            <w:tcW w:w="534" w:type="dxa"/>
            <w:shd w:val="clear" w:color="auto" w:fill="999999"/>
          </w:tcPr>
          <w:p w14:paraId="118A63A5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1.</w:t>
            </w:r>
          </w:p>
        </w:tc>
        <w:tc>
          <w:tcPr>
            <w:tcW w:w="2126" w:type="dxa"/>
            <w:vMerge w:val="restart"/>
            <w:shd w:val="clear" w:color="auto" w:fill="999999"/>
          </w:tcPr>
          <w:p w14:paraId="051D7056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rPr>
                <w:i w:val="0"/>
                <w:iCs/>
              </w:rPr>
            </w:pPr>
            <w:r w:rsidRPr="001B59CC">
              <w:rPr>
                <w:i w:val="0"/>
                <w:iCs/>
              </w:rPr>
              <w:t>A kérelem *</w:t>
            </w:r>
          </w:p>
          <w:p w14:paraId="556B39FB" w14:textId="77777777" w:rsidR="00F55249" w:rsidRPr="001B59CC" w:rsidRDefault="00F55249" w:rsidP="00025F48">
            <w:pPr>
              <w:rPr>
                <w:rFonts w:ascii="Arial" w:hAnsi="Arial" w:cs="Arial"/>
              </w:rPr>
            </w:pPr>
          </w:p>
          <w:p w14:paraId="0D9C2881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</w:p>
        </w:tc>
        <w:tc>
          <w:tcPr>
            <w:tcW w:w="7069" w:type="dxa"/>
          </w:tcPr>
          <w:p w14:paraId="3ACA99EE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településképi véleményezésre irányul, vagy</w:t>
            </w:r>
          </w:p>
        </w:tc>
      </w:tr>
      <w:tr w:rsidR="00F55249" w:rsidRPr="001B59CC" w14:paraId="7226EDA5" w14:textId="77777777" w:rsidTr="00025F48">
        <w:trPr>
          <w:cantSplit/>
          <w:trHeight w:val="567"/>
        </w:trPr>
        <w:tc>
          <w:tcPr>
            <w:tcW w:w="534" w:type="dxa"/>
            <w:shd w:val="clear" w:color="auto" w:fill="999999"/>
          </w:tcPr>
          <w:p w14:paraId="128E0E31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2.</w:t>
            </w:r>
          </w:p>
        </w:tc>
        <w:tc>
          <w:tcPr>
            <w:tcW w:w="2126" w:type="dxa"/>
            <w:vMerge/>
            <w:shd w:val="clear" w:color="auto" w:fill="999999"/>
          </w:tcPr>
          <w:p w14:paraId="6EC31F40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</w:p>
        </w:tc>
        <w:tc>
          <w:tcPr>
            <w:tcW w:w="7069" w:type="dxa"/>
          </w:tcPr>
          <w:p w14:paraId="4E92D5F5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építési engedélyhez kötött vagy egyszerű bejelentés alapján végezhető építési tevékenység szakmai konzultációjára irányul</w:t>
            </w:r>
          </w:p>
        </w:tc>
      </w:tr>
      <w:tr w:rsidR="00F55249" w:rsidRPr="001B59CC" w14:paraId="0E0E779F" w14:textId="77777777" w:rsidTr="00025F48">
        <w:trPr>
          <w:cantSplit/>
          <w:trHeight w:val="397"/>
        </w:trPr>
        <w:tc>
          <w:tcPr>
            <w:tcW w:w="534" w:type="dxa"/>
            <w:shd w:val="clear" w:color="auto" w:fill="999999"/>
          </w:tcPr>
          <w:p w14:paraId="5A77C462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3.</w:t>
            </w:r>
          </w:p>
        </w:tc>
        <w:tc>
          <w:tcPr>
            <w:tcW w:w="2126" w:type="dxa"/>
            <w:vMerge w:val="restart"/>
            <w:shd w:val="clear" w:color="auto" w:fill="999999"/>
          </w:tcPr>
          <w:p w14:paraId="3FB5BDBE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rPr>
                <w:i w:val="0"/>
                <w:iCs/>
              </w:rPr>
            </w:pPr>
            <w:r w:rsidRPr="001B59CC">
              <w:rPr>
                <w:i w:val="0"/>
                <w:iCs/>
              </w:rPr>
              <w:t>Kérelmező</w:t>
            </w:r>
          </w:p>
          <w:p w14:paraId="3A3CE935" w14:textId="77777777" w:rsidR="00F55249" w:rsidRPr="001B59CC" w:rsidRDefault="00F55249" w:rsidP="00025F48">
            <w:pPr>
              <w:rPr>
                <w:rFonts w:ascii="Arial" w:hAnsi="Arial" w:cs="Arial"/>
                <w:iCs/>
              </w:rPr>
            </w:pPr>
            <w:r w:rsidRPr="001B59CC">
              <w:rPr>
                <w:rFonts w:ascii="Arial" w:hAnsi="Arial" w:cs="Arial"/>
                <w:iCs/>
              </w:rPr>
              <w:t>(építtető)</w:t>
            </w:r>
          </w:p>
        </w:tc>
        <w:tc>
          <w:tcPr>
            <w:tcW w:w="7069" w:type="dxa"/>
          </w:tcPr>
          <w:p w14:paraId="4DCB5F29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neve:</w:t>
            </w:r>
          </w:p>
        </w:tc>
      </w:tr>
      <w:tr w:rsidR="00F55249" w:rsidRPr="001B59CC" w14:paraId="270D4A5F" w14:textId="77777777" w:rsidTr="00025F48">
        <w:trPr>
          <w:cantSplit/>
          <w:trHeight w:val="397"/>
        </w:trPr>
        <w:tc>
          <w:tcPr>
            <w:tcW w:w="534" w:type="dxa"/>
            <w:shd w:val="clear" w:color="auto" w:fill="999999"/>
          </w:tcPr>
          <w:p w14:paraId="5C0FCC6D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4.</w:t>
            </w:r>
          </w:p>
        </w:tc>
        <w:tc>
          <w:tcPr>
            <w:tcW w:w="2126" w:type="dxa"/>
            <w:vMerge/>
            <w:shd w:val="clear" w:color="auto" w:fill="999999"/>
          </w:tcPr>
          <w:p w14:paraId="65225E3E" w14:textId="77777777" w:rsidR="00F55249" w:rsidRPr="001B59CC" w:rsidRDefault="00F55249" w:rsidP="00025F48">
            <w:pPr>
              <w:rPr>
                <w:rFonts w:ascii="Arial" w:hAnsi="Arial" w:cs="Arial"/>
                <w:iCs/>
              </w:rPr>
            </w:pPr>
          </w:p>
        </w:tc>
        <w:tc>
          <w:tcPr>
            <w:tcW w:w="7069" w:type="dxa"/>
          </w:tcPr>
          <w:p w14:paraId="728658E5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értesítési címe:</w:t>
            </w:r>
          </w:p>
        </w:tc>
      </w:tr>
      <w:tr w:rsidR="00F55249" w:rsidRPr="001B59CC" w14:paraId="07FFCCF5" w14:textId="77777777" w:rsidTr="00025F48">
        <w:trPr>
          <w:cantSplit/>
          <w:trHeight w:val="397"/>
        </w:trPr>
        <w:tc>
          <w:tcPr>
            <w:tcW w:w="534" w:type="dxa"/>
            <w:shd w:val="clear" w:color="auto" w:fill="999999"/>
          </w:tcPr>
          <w:p w14:paraId="43EAD7AF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5.</w:t>
            </w:r>
          </w:p>
        </w:tc>
        <w:tc>
          <w:tcPr>
            <w:tcW w:w="2126" w:type="dxa"/>
            <w:vMerge/>
            <w:shd w:val="clear" w:color="auto" w:fill="999999"/>
          </w:tcPr>
          <w:p w14:paraId="23611EC1" w14:textId="77777777" w:rsidR="00F55249" w:rsidRPr="001B59CC" w:rsidRDefault="00F55249" w:rsidP="00025F48">
            <w:pPr>
              <w:rPr>
                <w:rFonts w:ascii="Arial" w:hAnsi="Arial" w:cs="Arial"/>
                <w:iCs/>
              </w:rPr>
            </w:pPr>
          </w:p>
        </w:tc>
        <w:tc>
          <w:tcPr>
            <w:tcW w:w="7069" w:type="dxa"/>
          </w:tcPr>
          <w:p w14:paraId="5FE5A535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telefon/fax száma:</w:t>
            </w:r>
          </w:p>
        </w:tc>
      </w:tr>
      <w:tr w:rsidR="00F55249" w:rsidRPr="001B59CC" w14:paraId="2F2D900F" w14:textId="77777777" w:rsidTr="00025F48">
        <w:trPr>
          <w:cantSplit/>
          <w:trHeight w:val="397"/>
        </w:trPr>
        <w:tc>
          <w:tcPr>
            <w:tcW w:w="534" w:type="dxa"/>
            <w:shd w:val="clear" w:color="auto" w:fill="999999"/>
          </w:tcPr>
          <w:p w14:paraId="7B66794A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6.</w:t>
            </w:r>
          </w:p>
        </w:tc>
        <w:tc>
          <w:tcPr>
            <w:tcW w:w="2126" w:type="dxa"/>
            <w:vMerge/>
            <w:shd w:val="clear" w:color="auto" w:fill="999999"/>
          </w:tcPr>
          <w:p w14:paraId="2548051E" w14:textId="77777777" w:rsidR="00F55249" w:rsidRPr="001B59CC" w:rsidRDefault="00F55249" w:rsidP="00025F48">
            <w:pPr>
              <w:rPr>
                <w:rFonts w:ascii="Arial" w:hAnsi="Arial" w:cs="Arial"/>
                <w:iCs/>
              </w:rPr>
            </w:pPr>
          </w:p>
        </w:tc>
        <w:tc>
          <w:tcPr>
            <w:tcW w:w="7069" w:type="dxa"/>
          </w:tcPr>
          <w:p w14:paraId="56F925D7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e-mail címe:</w:t>
            </w:r>
          </w:p>
        </w:tc>
      </w:tr>
    </w:tbl>
    <w:p w14:paraId="01FC58F5" w14:textId="77777777" w:rsidR="00F55249" w:rsidRPr="001B59CC" w:rsidRDefault="00F55249" w:rsidP="00F55249">
      <w:pPr>
        <w:rPr>
          <w:rFonts w:ascii="Arial" w:hAnsi="Arial" w:cs="Arial"/>
          <w:iCs/>
          <w:vanish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2"/>
        <w:gridCol w:w="12"/>
        <w:gridCol w:w="2103"/>
        <w:gridCol w:w="23"/>
        <w:gridCol w:w="7087"/>
      </w:tblGrid>
      <w:tr w:rsidR="00F55249" w:rsidRPr="001B59CC" w14:paraId="0303C959" w14:textId="77777777" w:rsidTr="007D26D2">
        <w:trPr>
          <w:cantSplit/>
          <w:trHeight w:val="397"/>
        </w:trPr>
        <w:tc>
          <w:tcPr>
            <w:tcW w:w="522" w:type="dxa"/>
            <w:shd w:val="clear" w:color="auto" w:fill="999999"/>
          </w:tcPr>
          <w:p w14:paraId="48ED69BF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7.</w:t>
            </w:r>
          </w:p>
        </w:tc>
        <w:tc>
          <w:tcPr>
            <w:tcW w:w="2115" w:type="dxa"/>
            <w:gridSpan w:val="2"/>
            <w:vMerge w:val="restart"/>
            <w:shd w:val="clear" w:color="auto" w:fill="999999"/>
          </w:tcPr>
          <w:p w14:paraId="56FEADD0" w14:textId="77777777" w:rsidR="00F55249" w:rsidRPr="001B59CC" w:rsidRDefault="00F55249" w:rsidP="00025F48">
            <w:pPr>
              <w:pStyle w:val="Cmsor5"/>
              <w:rPr>
                <w:i w:val="0"/>
                <w:iCs/>
              </w:rPr>
            </w:pPr>
            <w:r w:rsidRPr="001B59CC">
              <w:rPr>
                <w:i w:val="0"/>
                <w:iCs/>
              </w:rPr>
              <w:t>Felelős tervező</w:t>
            </w:r>
          </w:p>
          <w:p w14:paraId="035EE4D9" w14:textId="77777777" w:rsidR="00F55249" w:rsidRPr="001B59CC" w:rsidRDefault="00F55249" w:rsidP="00025F48">
            <w:pPr>
              <w:rPr>
                <w:rFonts w:ascii="Arial" w:hAnsi="Arial" w:cs="Arial"/>
                <w:iCs/>
              </w:rPr>
            </w:pPr>
            <w:r w:rsidRPr="001B59CC">
              <w:rPr>
                <w:rFonts w:ascii="Arial" w:hAnsi="Arial" w:cs="Arial"/>
                <w:iCs/>
              </w:rPr>
              <w:t>(társtervező) **</w:t>
            </w:r>
          </w:p>
        </w:tc>
        <w:tc>
          <w:tcPr>
            <w:tcW w:w="7110" w:type="dxa"/>
            <w:gridSpan w:val="2"/>
          </w:tcPr>
          <w:p w14:paraId="6A7E1BF7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neve:</w:t>
            </w:r>
          </w:p>
        </w:tc>
      </w:tr>
      <w:tr w:rsidR="00F55249" w:rsidRPr="001B59CC" w14:paraId="10B875F6" w14:textId="77777777" w:rsidTr="007D26D2">
        <w:trPr>
          <w:cantSplit/>
          <w:trHeight w:val="397"/>
        </w:trPr>
        <w:tc>
          <w:tcPr>
            <w:tcW w:w="522" w:type="dxa"/>
            <w:shd w:val="clear" w:color="auto" w:fill="999999"/>
          </w:tcPr>
          <w:p w14:paraId="434FFD0D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8.</w:t>
            </w:r>
          </w:p>
        </w:tc>
        <w:tc>
          <w:tcPr>
            <w:tcW w:w="2115" w:type="dxa"/>
            <w:gridSpan w:val="2"/>
            <w:vMerge/>
            <w:shd w:val="clear" w:color="auto" w:fill="999999"/>
          </w:tcPr>
          <w:p w14:paraId="6EABAB85" w14:textId="77777777" w:rsidR="00F55249" w:rsidRPr="001B59CC" w:rsidRDefault="00F55249" w:rsidP="00025F48">
            <w:pPr>
              <w:rPr>
                <w:rFonts w:ascii="Arial" w:hAnsi="Arial" w:cs="Arial"/>
                <w:iCs/>
              </w:rPr>
            </w:pPr>
          </w:p>
        </w:tc>
        <w:tc>
          <w:tcPr>
            <w:tcW w:w="7110" w:type="dxa"/>
            <w:gridSpan w:val="2"/>
          </w:tcPr>
          <w:p w14:paraId="4AE00F51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tervezési jogosultságának száma:</w:t>
            </w:r>
          </w:p>
        </w:tc>
      </w:tr>
      <w:tr w:rsidR="00F55249" w:rsidRPr="001B59CC" w14:paraId="5B21B0EC" w14:textId="77777777" w:rsidTr="007D26D2">
        <w:trPr>
          <w:cantSplit/>
          <w:trHeight w:val="397"/>
        </w:trPr>
        <w:tc>
          <w:tcPr>
            <w:tcW w:w="522" w:type="dxa"/>
            <w:shd w:val="clear" w:color="auto" w:fill="999999"/>
          </w:tcPr>
          <w:p w14:paraId="0F92288D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9.</w:t>
            </w:r>
          </w:p>
        </w:tc>
        <w:tc>
          <w:tcPr>
            <w:tcW w:w="2115" w:type="dxa"/>
            <w:gridSpan w:val="2"/>
            <w:vMerge/>
            <w:shd w:val="clear" w:color="auto" w:fill="999999"/>
          </w:tcPr>
          <w:p w14:paraId="752A55F4" w14:textId="77777777" w:rsidR="00F55249" w:rsidRPr="001B59CC" w:rsidRDefault="00F55249" w:rsidP="00025F48">
            <w:pPr>
              <w:rPr>
                <w:rFonts w:ascii="Arial" w:hAnsi="Arial" w:cs="Arial"/>
                <w:iCs/>
              </w:rPr>
            </w:pPr>
          </w:p>
        </w:tc>
        <w:tc>
          <w:tcPr>
            <w:tcW w:w="7110" w:type="dxa"/>
            <w:gridSpan w:val="2"/>
          </w:tcPr>
          <w:p w14:paraId="74305C56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értesítési címe:</w:t>
            </w:r>
          </w:p>
          <w:p w14:paraId="7E534241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</w:p>
        </w:tc>
      </w:tr>
      <w:tr w:rsidR="00F55249" w:rsidRPr="001B59CC" w14:paraId="33EF6195" w14:textId="77777777" w:rsidTr="007D26D2">
        <w:trPr>
          <w:cantSplit/>
          <w:trHeight w:val="397"/>
        </w:trPr>
        <w:tc>
          <w:tcPr>
            <w:tcW w:w="522" w:type="dxa"/>
            <w:shd w:val="clear" w:color="auto" w:fill="999999"/>
          </w:tcPr>
          <w:p w14:paraId="368D2A92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10.</w:t>
            </w:r>
          </w:p>
        </w:tc>
        <w:tc>
          <w:tcPr>
            <w:tcW w:w="2115" w:type="dxa"/>
            <w:gridSpan w:val="2"/>
            <w:vMerge/>
            <w:shd w:val="clear" w:color="auto" w:fill="999999"/>
          </w:tcPr>
          <w:p w14:paraId="60A6FEE6" w14:textId="77777777" w:rsidR="00F55249" w:rsidRPr="001B59CC" w:rsidRDefault="00F55249" w:rsidP="00025F48">
            <w:pPr>
              <w:rPr>
                <w:rFonts w:ascii="Arial" w:hAnsi="Arial" w:cs="Arial"/>
                <w:iCs/>
              </w:rPr>
            </w:pPr>
          </w:p>
        </w:tc>
        <w:tc>
          <w:tcPr>
            <w:tcW w:w="7110" w:type="dxa"/>
            <w:gridSpan w:val="2"/>
          </w:tcPr>
          <w:p w14:paraId="018DB1EC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telefon/fax száma:</w:t>
            </w:r>
          </w:p>
        </w:tc>
      </w:tr>
      <w:tr w:rsidR="00F55249" w:rsidRPr="001B59CC" w14:paraId="10E6581C" w14:textId="77777777" w:rsidTr="007D26D2">
        <w:trPr>
          <w:cantSplit/>
          <w:trHeight w:val="397"/>
        </w:trPr>
        <w:tc>
          <w:tcPr>
            <w:tcW w:w="522" w:type="dxa"/>
            <w:shd w:val="clear" w:color="auto" w:fill="999999"/>
          </w:tcPr>
          <w:p w14:paraId="017F697A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11.</w:t>
            </w:r>
          </w:p>
        </w:tc>
        <w:tc>
          <w:tcPr>
            <w:tcW w:w="2115" w:type="dxa"/>
            <w:gridSpan w:val="2"/>
            <w:vMerge/>
            <w:shd w:val="clear" w:color="auto" w:fill="999999"/>
          </w:tcPr>
          <w:p w14:paraId="0FFE0BDB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</w:p>
        </w:tc>
        <w:tc>
          <w:tcPr>
            <w:tcW w:w="7110" w:type="dxa"/>
            <w:gridSpan w:val="2"/>
          </w:tcPr>
          <w:p w14:paraId="201997EE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e-mail címe:</w:t>
            </w:r>
          </w:p>
        </w:tc>
      </w:tr>
      <w:tr w:rsidR="00F55249" w:rsidRPr="001B59CC" w14:paraId="68923415" w14:textId="77777777" w:rsidTr="007D26D2">
        <w:trPr>
          <w:cantSplit/>
          <w:trHeight w:val="397"/>
        </w:trPr>
        <w:tc>
          <w:tcPr>
            <w:tcW w:w="522" w:type="dxa"/>
            <w:shd w:val="clear" w:color="auto" w:fill="999999"/>
          </w:tcPr>
          <w:p w14:paraId="6FCEEB0F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12.</w:t>
            </w:r>
          </w:p>
        </w:tc>
        <w:tc>
          <w:tcPr>
            <w:tcW w:w="2115" w:type="dxa"/>
            <w:gridSpan w:val="2"/>
            <w:vMerge w:val="restart"/>
            <w:shd w:val="clear" w:color="auto" w:fill="999999"/>
          </w:tcPr>
          <w:p w14:paraId="701C83D3" w14:textId="77777777" w:rsidR="00F55249" w:rsidRPr="001B59CC" w:rsidRDefault="00F55249" w:rsidP="00025F48">
            <w:pPr>
              <w:pStyle w:val="Cmsor5"/>
              <w:rPr>
                <w:i w:val="0"/>
                <w:iCs/>
              </w:rPr>
            </w:pPr>
            <w:r w:rsidRPr="001B59CC">
              <w:rPr>
                <w:i w:val="0"/>
                <w:iCs/>
              </w:rPr>
              <w:t>A tervező igazolt munkatársa</w:t>
            </w:r>
          </w:p>
        </w:tc>
        <w:tc>
          <w:tcPr>
            <w:tcW w:w="7110" w:type="dxa"/>
            <w:gridSpan w:val="2"/>
          </w:tcPr>
          <w:p w14:paraId="10FA2CB7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neve:</w:t>
            </w:r>
          </w:p>
        </w:tc>
      </w:tr>
      <w:tr w:rsidR="00F55249" w:rsidRPr="001B59CC" w14:paraId="104B998A" w14:textId="77777777" w:rsidTr="007D26D2">
        <w:trPr>
          <w:cantSplit/>
          <w:trHeight w:val="397"/>
        </w:trPr>
        <w:tc>
          <w:tcPr>
            <w:tcW w:w="522" w:type="dxa"/>
            <w:shd w:val="clear" w:color="auto" w:fill="999999"/>
          </w:tcPr>
          <w:p w14:paraId="4BE4EE08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13.</w:t>
            </w:r>
          </w:p>
        </w:tc>
        <w:tc>
          <w:tcPr>
            <w:tcW w:w="2115" w:type="dxa"/>
            <w:gridSpan w:val="2"/>
            <w:vMerge/>
            <w:shd w:val="clear" w:color="auto" w:fill="999999"/>
          </w:tcPr>
          <w:p w14:paraId="288C9208" w14:textId="77777777" w:rsidR="00F55249" w:rsidRPr="001B59CC" w:rsidRDefault="00F55249" w:rsidP="00025F48">
            <w:pPr>
              <w:pStyle w:val="Cmsor5"/>
              <w:rPr>
                <w:i w:val="0"/>
                <w:iCs/>
              </w:rPr>
            </w:pPr>
          </w:p>
        </w:tc>
        <w:tc>
          <w:tcPr>
            <w:tcW w:w="7110" w:type="dxa"/>
            <w:gridSpan w:val="2"/>
          </w:tcPr>
          <w:p w14:paraId="33CB10AD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telefon/fax száma:</w:t>
            </w:r>
          </w:p>
        </w:tc>
      </w:tr>
      <w:tr w:rsidR="00F55249" w:rsidRPr="001B59CC" w14:paraId="7C28454D" w14:textId="77777777" w:rsidTr="007D26D2">
        <w:trPr>
          <w:trHeight w:val="397"/>
        </w:trPr>
        <w:tc>
          <w:tcPr>
            <w:tcW w:w="534" w:type="dxa"/>
            <w:gridSpan w:val="2"/>
            <w:shd w:val="clear" w:color="auto" w:fill="999999"/>
          </w:tcPr>
          <w:p w14:paraId="3F4DEAB2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14.</w:t>
            </w:r>
          </w:p>
        </w:tc>
        <w:tc>
          <w:tcPr>
            <w:tcW w:w="2126" w:type="dxa"/>
            <w:gridSpan w:val="2"/>
            <w:vMerge w:val="restart"/>
            <w:shd w:val="clear" w:color="auto" w:fill="999999"/>
          </w:tcPr>
          <w:p w14:paraId="2B3184E8" w14:textId="77777777" w:rsidR="00F55249" w:rsidRPr="001B59CC" w:rsidRDefault="00F55249" w:rsidP="00025F48">
            <w:pPr>
              <w:rPr>
                <w:rFonts w:ascii="Arial" w:hAnsi="Arial" w:cs="Arial"/>
                <w:b/>
                <w:iCs/>
              </w:rPr>
            </w:pPr>
            <w:r w:rsidRPr="001B59CC">
              <w:rPr>
                <w:rFonts w:ascii="Arial" w:hAnsi="Arial" w:cs="Arial"/>
                <w:b/>
                <w:iCs/>
              </w:rPr>
              <w:t xml:space="preserve">Az építési tevékenység </w:t>
            </w:r>
          </w:p>
          <w:p w14:paraId="25C494BF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</w:p>
          <w:p w14:paraId="018B1C69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</w:p>
        </w:tc>
        <w:tc>
          <w:tcPr>
            <w:tcW w:w="7087" w:type="dxa"/>
          </w:tcPr>
          <w:p w14:paraId="50CDA463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helye, címe:</w:t>
            </w:r>
          </w:p>
        </w:tc>
      </w:tr>
      <w:tr w:rsidR="00F55249" w:rsidRPr="001B59CC" w14:paraId="4CAEB82C" w14:textId="77777777" w:rsidTr="007D26D2">
        <w:trPr>
          <w:trHeight w:val="397"/>
        </w:trPr>
        <w:tc>
          <w:tcPr>
            <w:tcW w:w="534" w:type="dxa"/>
            <w:gridSpan w:val="2"/>
            <w:shd w:val="clear" w:color="auto" w:fill="999999"/>
          </w:tcPr>
          <w:p w14:paraId="2FF79063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15.</w:t>
            </w:r>
          </w:p>
        </w:tc>
        <w:tc>
          <w:tcPr>
            <w:tcW w:w="2126" w:type="dxa"/>
            <w:gridSpan w:val="2"/>
            <w:vMerge/>
            <w:shd w:val="clear" w:color="auto" w:fill="999999"/>
          </w:tcPr>
          <w:p w14:paraId="476AF1B8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</w:p>
        </w:tc>
        <w:tc>
          <w:tcPr>
            <w:tcW w:w="7087" w:type="dxa"/>
          </w:tcPr>
          <w:p w14:paraId="6CC7EBD2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6"/>
                <w:szCs w:val="26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az érintett telek helyrajzi száma:</w:t>
            </w:r>
          </w:p>
        </w:tc>
      </w:tr>
      <w:tr w:rsidR="00F55249" w:rsidRPr="001B59CC" w14:paraId="43329687" w14:textId="77777777" w:rsidTr="007D26D2">
        <w:trPr>
          <w:trHeight w:val="397"/>
        </w:trPr>
        <w:tc>
          <w:tcPr>
            <w:tcW w:w="534" w:type="dxa"/>
            <w:gridSpan w:val="2"/>
            <w:shd w:val="clear" w:color="auto" w:fill="999999"/>
          </w:tcPr>
          <w:p w14:paraId="65DC4494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16.</w:t>
            </w:r>
          </w:p>
        </w:tc>
        <w:tc>
          <w:tcPr>
            <w:tcW w:w="2126" w:type="dxa"/>
            <w:gridSpan w:val="2"/>
            <w:vMerge/>
            <w:shd w:val="clear" w:color="auto" w:fill="999999"/>
          </w:tcPr>
          <w:p w14:paraId="4E3FBE60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</w:p>
        </w:tc>
        <w:tc>
          <w:tcPr>
            <w:tcW w:w="7087" w:type="dxa"/>
          </w:tcPr>
          <w:p w14:paraId="7E775631" w14:textId="77777777" w:rsidR="00F55249" w:rsidRPr="001B59CC" w:rsidRDefault="00F55249" w:rsidP="00025F48">
            <w:pPr>
              <w:pStyle w:val="llb"/>
              <w:tabs>
                <w:tab w:val="clear" w:pos="4536"/>
                <w:tab w:val="clear" w:pos="9072"/>
              </w:tabs>
              <w:rPr>
                <w:rFonts w:ascii="Arial" w:hAnsi="Arial" w:cs="Arial"/>
                <w:sz w:val="20"/>
              </w:rPr>
            </w:pPr>
            <w:r w:rsidRPr="001B59CC">
              <w:rPr>
                <w:rFonts w:ascii="Arial" w:hAnsi="Arial" w:cs="Arial"/>
                <w:sz w:val="20"/>
              </w:rPr>
              <w:t>az érintett telek területe:</w:t>
            </w:r>
          </w:p>
        </w:tc>
      </w:tr>
      <w:tr w:rsidR="00F55249" w:rsidRPr="001B59CC" w14:paraId="6499B080" w14:textId="77777777" w:rsidTr="007D26D2">
        <w:trPr>
          <w:trHeight w:val="397"/>
        </w:trPr>
        <w:tc>
          <w:tcPr>
            <w:tcW w:w="534" w:type="dxa"/>
            <w:gridSpan w:val="2"/>
            <w:shd w:val="clear" w:color="auto" w:fill="999999"/>
          </w:tcPr>
          <w:p w14:paraId="06C59549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17.</w:t>
            </w:r>
          </w:p>
        </w:tc>
        <w:tc>
          <w:tcPr>
            <w:tcW w:w="2126" w:type="dxa"/>
            <w:gridSpan w:val="2"/>
            <w:vMerge/>
            <w:shd w:val="clear" w:color="auto" w:fill="999999"/>
          </w:tcPr>
          <w:p w14:paraId="64FCB5A2" w14:textId="77777777" w:rsidR="00F55249" w:rsidRPr="001B59CC" w:rsidRDefault="00F55249" w:rsidP="00025F48">
            <w:pPr>
              <w:rPr>
                <w:rFonts w:ascii="Arial" w:hAnsi="Arial" w:cs="Arial"/>
                <w:b/>
                <w:iCs/>
              </w:rPr>
            </w:pPr>
          </w:p>
        </w:tc>
        <w:tc>
          <w:tcPr>
            <w:tcW w:w="7087" w:type="dxa"/>
          </w:tcPr>
          <w:p w14:paraId="4DD0F6D2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sz w:val="20"/>
              </w:rPr>
              <w:t>az érintett telek jelenlegi beépítettsége:</w:t>
            </w:r>
          </w:p>
        </w:tc>
      </w:tr>
      <w:tr w:rsidR="00F55249" w:rsidRPr="001B59CC" w14:paraId="6574554C" w14:textId="77777777" w:rsidTr="007D26D2">
        <w:trPr>
          <w:trHeight w:val="1417"/>
        </w:trPr>
        <w:tc>
          <w:tcPr>
            <w:tcW w:w="534" w:type="dxa"/>
            <w:gridSpan w:val="2"/>
            <w:shd w:val="clear" w:color="auto" w:fill="999999"/>
          </w:tcPr>
          <w:p w14:paraId="77151303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18.</w:t>
            </w:r>
          </w:p>
        </w:tc>
        <w:tc>
          <w:tcPr>
            <w:tcW w:w="2126" w:type="dxa"/>
            <w:gridSpan w:val="2"/>
            <w:vMerge/>
            <w:shd w:val="clear" w:color="auto" w:fill="999999"/>
          </w:tcPr>
          <w:p w14:paraId="7E87453C" w14:textId="77777777" w:rsidR="00F55249" w:rsidRPr="001B59CC" w:rsidRDefault="00F55249" w:rsidP="00025F48">
            <w:pPr>
              <w:rPr>
                <w:rFonts w:ascii="Arial" w:hAnsi="Arial" w:cs="Arial"/>
                <w:b/>
                <w:iCs/>
              </w:rPr>
            </w:pPr>
          </w:p>
        </w:tc>
        <w:tc>
          <w:tcPr>
            <w:tcW w:w="7087" w:type="dxa"/>
          </w:tcPr>
          <w:p w14:paraId="26780569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tárgya, rövid leírása:</w:t>
            </w:r>
          </w:p>
        </w:tc>
      </w:tr>
      <w:tr w:rsidR="00F55249" w:rsidRPr="001B59CC" w14:paraId="2B053B5A" w14:textId="77777777" w:rsidTr="007D26D2">
        <w:trPr>
          <w:trHeight w:val="567"/>
        </w:trPr>
        <w:tc>
          <w:tcPr>
            <w:tcW w:w="534" w:type="dxa"/>
            <w:gridSpan w:val="2"/>
            <w:shd w:val="clear" w:color="auto" w:fill="999999"/>
          </w:tcPr>
          <w:p w14:paraId="3AF941BE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19.</w:t>
            </w:r>
          </w:p>
        </w:tc>
        <w:tc>
          <w:tcPr>
            <w:tcW w:w="2126" w:type="dxa"/>
            <w:gridSpan w:val="2"/>
            <w:vMerge/>
            <w:shd w:val="clear" w:color="auto" w:fill="999999"/>
          </w:tcPr>
          <w:p w14:paraId="075BD68A" w14:textId="77777777" w:rsidR="00F55249" w:rsidRPr="001B59CC" w:rsidRDefault="00F55249" w:rsidP="00025F48">
            <w:pPr>
              <w:rPr>
                <w:rFonts w:ascii="Arial" w:hAnsi="Arial" w:cs="Arial"/>
                <w:b/>
                <w:iCs/>
              </w:rPr>
            </w:pPr>
          </w:p>
        </w:tc>
        <w:tc>
          <w:tcPr>
            <w:tcW w:w="7087" w:type="dxa"/>
          </w:tcPr>
          <w:p w14:paraId="69422EAB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rendeltetésének meghatározása:</w:t>
            </w:r>
          </w:p>
        </w:tc>
      </w:tr>
      <w:tr w:rsidR="00F55249" w:rsidRPr="001B59CC" w14:paraId="0FBFFC5B" w14:textId="77777777" w:rsidTr="007D26D2">
        <w:tc>
          <w:tcPr>
            <w:tcW w:w="534" w:type="dxa"/>
            <w:gridSpan w:val="2"/>
            <w:shd w:val="clear" w:color="auto" w:fill="999999"/>
          </w:tcPr>
          <w:p w14:paraId="02C2AE63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20.</w:t>
            </w:r>
          </w:p>
        </w:tc>
        <w:tc>
          <w:tcPr>
            <w:tcW w:w="2126" w:type="dxa"/>
            <w:gridSpan w:val="2"/>
            <w:shd w:val="clear" w:color="auto" w:fill="999999"/>
          </w:tcPr>
          <w:p w14:paraId="01A8B268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b/>
                <w:iCs/>
              </w:rPr>
              <w:t>ÉTDR azonosító:</w:t>
            </w:r>
          </w:p>
        </w:tc>
        <w:tc>
          <w:tcPr>
            <w:tcW w:w="7087" w:type="dxa"/>
          </w:tcPr>
          <w:p w14:paraId="3FD0FA3A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</w:p>
          <w:p w14:paraId="4F1C679E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</w:p>
        </w:tc>
      </w:tr>
      <w:tr w:rsidR="00F55249" w:rsidRPr="001B59CC" w14:paraId="764BFEF1" w14:textId="77777777" w:rsidTr="007D26D2">
        <w:trPr>
          <w:trHeight w:val="784"/>
        </w:trPr>
        <w:tc>
          <w:tcPr>
            <w:tcW w:w="534" w:type="dxa"/>
            <w:gridSpan w:val="2"/>
            <w:shd w:val="clear" w:color="auto" w:fill="999999"/>
          </w:tcPr>
          <w:p w14:paraId="5340EE5F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21.</w:t>
            </w:r>
          </w:p>
        </w:tc>
        <w:tc>
          <w:tcPr>
            <w:tcW w:w="2126" w:type="dxa"/>
            <w:gridSpan w:val="2"/>
            <w:shd w:val="clear" w:color="auto" w:fill="999999"/>
          </w:tcPr>
          <w:p w14:paraId="7D059F01" w14:textId="77777777" w:rsidR="00F55249" w:rsidRPr="001B59CC" w:rsidRDefault="00F55249" w:rsidP="00025F48">
            <w:pPr>
              <w:rPr>
                <w:rFonts w:ascii="Arial" w:hAnsi="Arial" w:cs="Arial"/>
                <w:b/>
                <w:iCs/>
              </w:rPr>
            </w:pPr>
            <w:r w:rsidRPr="001B59CC">
              <w:rPr>
                <w:rFonts w:ascii="Arial" w:hAnsi="Arial" w:cs="Arial"/>
                <w:b/>
                <w:iCs/>
              </w:rPr>
              <w:t>Előzmények:</w:t>
            </w:r>
          </w:p>
          <w:p w14:paraId="5BB1EA2A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(tervtanácsi vagy településképi vélemény, egyéb)</w:t>
            </w:r>
          </w:p>
        </w:tc>
        <w:tc>
          <w:tcPr>
            <w:tcW w:w="7087" w:type="dxa"/>
          </w:tcPr>
          <w:p w14:paraId="53713063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</w:p>
          <w:p w14:paraId="385A2BB8" w14:textId="77777777" w:rsidR="00F55249" w:rsidRPr="001B59CC" w:rsidRDefault="00F55249" w:rsidP="00025F48">
            <w:pPr>
              <w:rPr>
                <w:rFonts w:ascii="Arial" w:hAnsi="Arial" w:cs="Arial"/>
                <w:iCs/>
              </w:rPr>
            </w:pPr>
          </w:p>
        </w:tc>
      </w:tr>
      <w:tr w:rsidR="00F55249" w:rsidRPr="001B59CC" w14:paraId="0660DBED" w14:textId="77777777" w:rsidTr="007D26D2">
        <w:trPr>
          <w:trHeight w:val="549"/>
        </w:trPr>
        <w:tc>
          <w:tcPr>
            <w:tcW w:w="534" w:type="dxa"/>
            <w:gridSpan w:val="2"/>
            <w:shd w:val="clear" w:color="auto" w:fill="999999"/>
          </w:tcPr>
          <w:p w14:paraId="5C80603B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22.</w:t>
            </w:r>
          </w:p>
        </w:tc>
        <w:tc>
          <w:tcPr>
            <w:tcW w:w="2126" w:type="dxa"/>
            <w:gridSpan w:val="2"/>
            <w:shd w:val="clear" w:color="auto" w:fill="999999"/>
          </w:tcPr>
          <w:p w14:paraId="43F89ADD" w14:textId="77777777" w:rsidR="00F55249" w:rsidRPr="001B59CC" w:rsidRDefault="00F55249" w:rsidP="00025F48">
            <w:pPr>
              <w:rPr>
                <w:rFonts w:ascii="Arial" w:hAnsi="Arial" w:cs="Arial"/>
                <w:b/>
                <w:iCs/>
              </w:rPr>
            </w:pPr>
            <w:r w:rsidRPr="001B59CC">
              <w:rPr>
                <w:rFonts w:ascii="Arial" w:hAnsi="Arial" w:cs="Arial"/>
                <w:b/>
                <w:iCs/>
              </w:rPr>
              <w:t>Szerzői jog:</w:t>
            </w:r>
          </w:p>
        </w:tc>
        <w:tc>
          <w:tcPr>
            <w:tcW w:w="7087" w:type="dxa"/>
          </w:tcPr>
          <w:p w14:paraId="3359EB8D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érinti/ nem érinti, ha igen korábbi tervező neve:</w:t>
            </w:r>
          </w:p>
          <w:p w14:paraId="1BAE3CD8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  <w:szCs w:val="20"/>
              </w:rPr>
            </w:pPr>
          </w:p>
        </w:tc>
      </w:tr>
    </w:tbl>
    <w:p w14:paraId="4CE1C214" w14:textId="77777777" w:rsidR="00F55249" w:rsidRPr="001B59CC" w:rsidRDefault="00F55249" w:rsidP="00F55249">
      <w:pPr>
        <w:jc w:val="both"/>
        <w:rPr>
          <w:rFonts w:ascii="Arial" w:hAnsi="Arial" w:cs="Arial"/>
          <w:iCs/>
        </w:rPr>
      </w:pPr>
    </w:p>
    <w:p w14:paraId="0BDF4ED6" w14:textId="77777777" w:rsidR="00F55249" w:rsidRPr="001B59CC" w:rsidRDefault="00F55249" w:rsidP="00F55249">
      <w:pPr>
        <w:jc w:val="both"/>
        <w:rPr>
          <w:rFonts w:ascii="Arial" w:hAnsi="Arial" w:cs="Arial"/>
          <w:i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94"/>
        <w:gridCol w:w="2104"/>
        <w:gridCol w:w="2346"/>
        <w:gridCol w:w="2947"/>
        <w:gridCol w:w="1612"/>
      </w:tblGrid>
      <w:tr w:rsidR="00F55249" w:rsidRPr="001B59CC" w14:paraId="11BA1793" w14:textId="77777777" w:rsidTr="00684DD5">
        <w:trPr>
          <w:cantSplit/>
          <w:trHeight w:val="454"/>
        </w:trPr>
        <w:tc>
          <w:tcPr>
            <w:tcW w:w="494" w:type="dxa"/>
            <w:shd w:val="clear" w:color="auto" w:fill="999999"/>
          </w:tcPr>
          <w:p w14:paraId="10E02BDB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lastRenderedPageBreak/>
              <w:t>23.</w:t>
            </w:r>
          </w:p>
        </w:tc>
        <w:tc>
          <w:tcPr>
            <w:tcW w:w="9009" w:type="dxa"/>
            <w:gridSpan w:val="4"/>
            <w:shd w:val="clear" w:color="auto" w:fill="999999"/>
          </w:tcPr>
          <w:p w14:paraId="02FF284F" w14:textId="77777777" w:rsidR="00F55249" w:rsidRPr="001B59CC" w:rsidRDefault="00F55249" w:rsidP="00025F48">
            <w:pPr>
              <w:jc w:val="both"/>
              <w:rPr>
                <w:rFonts w:ascii="Arial" w:hAnsi="Arial" w:cs="Arial"/>
                <w:b/>
                <w:bCs/>
                <w:iCs/>
              </w:rPr>
            </w:pPr>
            <w:r w:rsidRPr="001B59CC">
              <w:rPr>
                <w:rFonts w:ascii="Arial" w:hAnsi="Arial" w:cs="Arial"/>
                <w:b/>
                <w:bCs/>
                <w:iCs/>
              </w:rPr>
              <w:t>A tervezett létesítmény adatai:</w:t>
            </w:r>
          </w:p>
        </w:tc>
      </w:tr>
      <w:tr w:rsidR="00F55249" w:rsidRPr="001B59CC" w14:paraId="265ACF70" w14:textId="77777777" w:rsidTr="00684DD5">
        <w:trPr>
          <w:cantSplit/>
          <w:trHeight w:val="454"/>
        </w:trPr>
        <w:tc>
          <w:tcPr>
            <w:tcW w:w="494" w:type="dxa"/>
          </w:tcPr>
          <w:p w14:paraId="2B2710B6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24.</w:t>
            </w:r>
          </w:p>
        </w:tc>
        <w:tc>
          <w:tcPr>
            <w:tcW w:w="4450" w:type="dxa"/>
            <w:gridSpan w:val="2"/>
          </w:tcPr>
          <w:p w14:paraId="14B8EA57" w14:textId="77777777" w:rsidR="00F55249" w:rsidRPr="001B59CC" w:rsidRDefault="00F55249" w:rsidP="00025F48">
            <w:pPr>
              <w:jc w:val="both"/>
              <w:rPr>
                <w:rFonts w:ascii="Arial" w:hAnsi="Arial" w:cs="Arial"/>
                <w:b/>
                <w:bCs/>
                <w:iCs/>
              </w:rPr>
            </w:pPr>
            <w:r w:rsidRPr="001B59CC">
              <w:rPr>
                <w:rFonts w:ascii="Arial" w:hAnsi="Arial" w:cs="Arial"/>
                <w:b/>
                <w:bCs/>
                <w:iCs/>
              </w:rPr>
              <w:t>a telekkel kapcsolatos adatok</w:t>
            </w:r>
          </w:p>
        </w:tc>
        <w:tc>
          <w:tcPr>
            <w:tcW w:w="4559" w:type="dxa"/>
            <w:gridSpan w:val="2"/>
          </w:tcPr>
          <w:p w14:paraId="1502C561" w14:textId="77777777" w:rsidR="00F55249" w:rsidRPr="001B59CC" w:rsidRDefault="00F55249" w:rsidP="00025F48">
            <w:pPr>
              <w:jc w:val="both"/>
              <w:rPr>
                <w:rFonts w:ascii="Arial" w:hAnsi="Arial" w:cs="Arial"/>
                <w:b/>
                <w:bCs/>
                <w:iCs/>
              </w:rPr>
            </w:pPr>
            <w:r w:rsidRPr="001B59CC">
              <w:rPr>
                <w:rFonts w:ascii="Arial" w:hAnsi="Arial" w:cs="Arial"/>
                <w:b/>
                <w:bCs/>
                <w:iCs/>
              </w:rPr>
              <w:t>az építménnyel kapcsolatos adatok</w:t>
            </w:r>
          </w:p>
        </w:tc>
      </w:tr>
      <w:tr w:rsidR="00F55249" w:rsidRPr="001B59CC" w14:paraId="630F5C6E" w14:textId="77777777" w:rsidTr="00684DD5">
        <w:trPr>
          <w:trHeight w:val="454"/>
        </w:trPr>
        <w:tc>
          <w:tcPr>
            <w:tcW w:w="494" w:type="dxa"/>
          </w:tcPr>
          <w:p w14:paraId="04D4D42F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25.</w:t>
            </w:r>
          </w:p>
        </w:tc>
        <w:tc>
          <w:tcPr>
            <w:tcW w:w="2104" w:type="dxa"/>
          </w:tcPr>
          <w:p w14:paraId="73DCB00A" w14:textId="77777777" w:rsidR="00F55249" w:rsidRPr="001B59CC" w:rsidRDefault="00F55249" w:rsidP="00025F48">
            <w:pPr>
              <w:jc w:val="both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beépítés módja:</w:t>
            </w:r>
          </w:p>
        </w:tc>
        <w:tc>
          <w:tcPr>
            <w:tcW w:w="2346" w:type="dxa"/>
          </w:tcPr>
          <w:p w14:paraId="745A6CD6" w14:textId="77777777" w:rsidR="00F55249" w:rsidRPr="001B59CC" w:rsidRDefault="00F55249" w:rsidP="00025F48">
            <w:pPr>
              <w:jc w:val="both"/>
              <w:rPr>
                <w:rFonts w:ascii="Arial" w:hAnsi="Arial" w:cs="Arial"/>
                <w:iCs/>
                <w:sz w:val="20"/>
              </w:rPr>
            </w:pPr>
          </w:p>
        </w:tc>
        <w:tc>
          <w:tcPr>
            <w:tcW w:w="2947" w:type="dxa"/>
          </w:tcPr>
          <w:p w14:paraId="4C0E3BA9" w14:textId="77777777" w:rsidR="00F55249" w:rsidRPr="001B59CC" w:rsidRDefault="00F55249" w:rsidP="00025F48">
            <w:pPr>
              <w:jc w:val="both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rendeltetési egységek száma:</w:t>
            </w:r>
          </w:p>
        </w:tc>
        <w:tc>
          <w:tcPr>
            <w:tcW w:w="1612" w:type="dxa"/>
          </w:tcPr>
          <w:p w14:paraId="5913AE37" w14:textId="77777777" w:rsidR="00F55249" w:rsidRPr="001B59CC" w:rsidRDefault="00F55249" w:rsidP="00025F48">
            <w:pPr>
              <w:jc w:val="right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db</w:t>
            </w:r>
          </w:p>
        </w:tc>
      </w:tr>
      <w:tr w:rsidR="00F55249" w:rsidRPr="001B59CC" w14:paraId="4E749FDF" w14:textId="77777777" w:rsidTr="00684DD5">
        <w:trPr>
          <w:trHeight w:val="454"/>
        </w:trPr>
        <w:tc>
          <w:tcPr>
            <w:tcW w:w="494" w:type="dxa"/>
          </w:tcPr>
          <w:p w14:paraId="5F59C9BE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26.</w:t>
            </w:r>
          </w:p>
        </w:tc>
        <w:tc>
          <w:tcPr>
            <w:tcW w:w="2104" w:type="dxa"/>
          </w:tcPr>
          <w:p w14:paraId="129D5970" w14:textId="77777777" w:rsidR="00F55249" w:rsidRPr="001B59CC" w:rsidRDefault="00F55249" w:rsidP="00025F48">
            <w:pPr>
              <w:jc w:val="both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beépítettsége:</w:t>
            </w:r>
          </w:p>
        </w:tc>
        <w:tc>
          <w:tcPr>
            <w:tcW w:w="2346" w:type="dxa"/>
          </w:tcPr>
          <w:p w14:paraId="397CE83E" w14:textId="77777777" w:rsidR="00F55249" w:rsidRPr="001B59CC" w:rsidRDefault="00F55249" w:rsidP="00025F48">
            <w:pPr>
              <w:jc w:val="right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%</w:t>
            </w:r>
          </w:p>
        </w:tc>
        <w:tc>
          <w:tcPr>
            <w:tcW w:w="2947" w:type="dxa"/>
          </w:tcPr>
          <w:p w14:paraId="07E6621A" w14:textId="77777777" w:rsidR="00F55249" w:rsidRPr="001B59CC" w:rsidRDefault="00F55249" w:rsidP="00025F48">
            <w:pPr>
              <w:jc w:val="both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összes nettó szintterülete***:</w:t>
            </w:r>
          </w:p>
        </w:tc>
        <w:tc>
          <w:tcPr>
            <w:tcW w:w="1612" w:type="dxa"/>
          </w:tcPr>
          <w:p w14:paraId="2C4E2F2D" w14:textId="77777777" w:rsidR="00F55249" w:rsidRPr="001B59CC" w:rsidRDefault="00F55249" w:rsidP="00025F48">
            <w:pPr>
              <w:jc w:val="right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m</w:t>
            </w:r>
            <w:r w:rsidRPr="001B59CC">
              <w:rPr>
                <w:rFonts w:ascii="Arial" w:hAnsi="Arial" w:cs="Arial"/>
                <w:iCs/>
                <w:sz w:val="20"/>
                <w:vertAlign w:val="superscript"/>
              </w:rPr>
              <w:t>2</w:t>
            </w:r>
          </w:p>
        </w:tc>
      </w:tr>
      <w:tr w:rsidR="00F55249" w:rsidRPr="001B59CC" w14:paraId="3D9A0904" w14:textId="77777777" w:rsidTr="00684DD5">
        <w:trPr>
          <w:trHeight w:val="454"/>
        </w:trPr>
        <w:tc>
          <w:tcPr>
            <w:tcW w:w="494" w:type="dxa"/>
          </w:tcPr>
          <w:p w14:paraId="6B2615A3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27.</w:t>
            </w:r>
          </w:p>
        </w:tc>
        <w:tc>
          <w:tcPr>
            <w:tcW w:w="2104" w:type="dxa"/>
          </w:tcPr>
          <w:p w14:paraId="2F18F013" w14:textId="77777777" w:rsidR="00F55249" w:rsidRPr="001B59CC" w:rsidRDefault="00F55249" w:rsidP="00025F48">
            <w:pPr>
              <w:jc w:val="both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zöldfelületi fedettség:</w:t>
            </w:r>
          </w:p>
        </w:tc>
        <w:tc>
          <w:tcPr>
            <w:tcW w:w="2346" w:type="dxa"/>
          </w:tcPr>
          <w:p w14:paraId="6ABEC511" w14:textId="77777777" w:rsidR="00F55249" w:rsidRPr="001B59CC" w:rsidRDefault="00F55249" w:rsidP="00025F48">
            <w:pPr>
              <w:jc w:val="right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%</w:t>
            </w:r>
          </w:p>
        </w:tc>
        <w:tc>
          <w:tcPr>
            <w:tcW w:w="2947" w:type="dxa"/>
          </w:tcPr>
          <w:p w14:paraId="339B17E9" w14:textId="77777777" w:rsidR="00F55249" w:rsidRPr="001B59CC" w:rsidRDefault="00F55249" w:rsidP="00025F48">
            <w:pPr>
              <w:jc w:val="both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építménymagasság:</w:t>
            </w:r>
          </w:p>
        </w:tc>
        <w:tc>
          <w:tcPr>
            <w:tcW w:w="1612" w:type="dxa"/>
          </w:tcPr>
          <w:p w14:paraId="5FF10D59" w14:textId="77777777" w:rsidR="00F55249" w:rsidRPr="001B59CC" w:rsidRDefault="00F55249" w:rsidP="00025F48">
            <w:pPr>
              <w:jc w:val="right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m</w:t>
            </w:r>
          </w:p>
        </w:tc>
      </w:tr>
      <w:tr w:rsidR="00F55249" w:rsidRPr="001B59CC" w14:paraId="469D9AB0" w14:textId="77777777" w:rsidTr="00684DD5">
        <w:trPr>
          <w:trHeight w:val="454"/>
        </w:trPr>
        <w:tc>
          <w:tcPr>
            <w:tcW w:w="494" w:type="dxa"/>
          </w:tcPr>
          <w:p w14:paraId="5958B7B1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28.</w:t>
            </w:r>
          </w:p>
        </w:tc>
        <w:tc>
          <w:tcPr>
            <w:tcW w:w="2104" w:type="dxa"/>
          </w:tcPr>
          <w:p w14:paraId="3B8BE7F4" w14:textId="77777777" w:rsidR="00F55249" w:rsidRPr="001B59CC" w:rsidRDefault="00F55249" w:rsidP="00025F48">
            <w:pPr>
              <w:jc w:val="both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előkert mérete:</w:t>
            </w:r>
          </w:p>
        </w:tc>
        <w:tc>
          <w:tcPr>
            <w:tcW w:w="2346" w:type="dxa"/>
          </w:tcPr>
          <w:p w14:paraId="014E4FA4" w14:textId="77777777" w:rsidR="00F55249" w:rsidRPr="001B59CC" w:rsidRDefault="00F55249" w:rsidP="00025F48">
            <w:pPr>
              <w:jc w:val="right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m</w:t>
            </w:r>
          </w:p>
        </w:tc>
        <w:tc>
          <w:tcPr>
            <w:tcW w:w="2947" w:type="dxa"/>
          </w:tcPr>
          <w:p w14:paraId="3451EB72" w14:textId="77777777" w:rsidR="00F55249" w:rsidRPr="001B59CC" w:rsidRDefault="00F55249" w:rsidP="00025F48">
            <w:pPr>
              <w:jc w:val="both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homlokzatmagasság:</w:t>
            </w:r>
          </w:p>
        </w:tc>
        <w:tc>
          <w:tcPr>
            <w:tcW w:w="1612" w:type="dxa"/>
          </w:tcPr>
          <w:p w14:paraId="45C235FA" w14:textId="77777777" w:rsidR="00F55249" w:rsidRPr="001B59CC" w:rsidRDefault="00F55249" w:rsidP="00025F48">
            <w:pPr>
              <w:jc w:val="right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m</w:t>
            </w:r>
          </w:p>
        </w:tc>
      </w:tr>
      <w:tr w:rsidR="00F55249" w:rsidRPr="001B59CC" w14:paraId="17FAB6D8" w14:textId="77777777" w:rsidTr="00684DD5">
        <w:trPr>
          <w:trHeight w:val="454"/>
        </w:trPr>
        <w:tc>
          <w:tcPr>
            <w:tcW w:w="494" w:type="dxa"/>
          </w:tcPr>
          <w:p w14:paraId="27443272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29.</w:t>
            </w:r>
          </w:p>
        </w:tc>
        <w:tc>
          <w:tcPr>
            <w:tcW w:w="2104" w:type="dxa"/>
          </w:tcPr>
          <w:p w14:paraId="7E501774" w14:textId="77777777" w:rsidR="00F55249" w:rsidRPr="001B59CC" w:rsidRDefault="00F55249" w:rsidP="00025F48">
            <w:pPr>
              <w:jc w:val="both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hátsókert mérete:</w:t>
            </w:r>
          </w:p>
        </w:tc>
        <w:tc>
          <w:tcPr>
            <w:tcW w:w="2346" w:type="dxa"/>
          </w:tcPr>
          <w:p w14:paraId="61A0A763" w14:textId="77777777" w:rsidR="00F55249" w:rsidRPr="001B59CC" w:rsidRDefault="00F55249" w:rsidP="00025F48">
            <w:pPr>
              <w:jc w:val="right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m</w:t>
            </w:r>
          </w:p>
        </w:tc>
        <w:tc>
          <w:tcPr>
            <w:tcW w:w="2947" w:type="dxa"/>
          </w:tcPr>
          <w:p w14:paraId="6B4270AE" w14:textId="77777777" w:rsidR="00F55249" w:rsidRPr="001B59CC" w:rsidRDefault="00F55249" w:rsidP="00025F48">
            <w:pPr>
              <w:jc w:val="both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tetőidom hajlásszöge:</w:t>
            </w:r>
          </w:p>
        </w:tc>
        <w:tc>
          <w:tcPr>
            <w:tcW w:w="1612" w:type="dxa"/>
          </w:tcPr>
          <w:p w14:paraId="6EE9BCBE" w14:textId="77777777" w:rsidR="00F55249" w:rsidRPr="001B59CC" w:rsidRDefault="00F55249" w:rsidP="00025F48">
            <w:pPr>
              <w:jc w:val="right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°</w:t>
            </w:r>
          </w:p>
        </w:tc>
      </w:tr>
      <w:tr w:rsidR="00F55249" w:rsidRPr="001B59CC" w14:paraId="6B879028" w14:textId="77777777" w:rsidTr="00684DD5">
        <w:trPr>
          <w:cantSplit/>
          <w:trHeight w:val="454"/>
        </w:trPr>
        <w:tc>
          <w:tcPr>
            <w:tcW w:w="494" w:type="dxa"/>
          </w:tcPr>
          <w:p w14:paraId="08452CA7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30.</w:t>
            </w:r>
          </w:p>
        </w:tc>
        <w:tc>
          <w:tcPr>
            <w:tcW w:w="2104" w:type="dxa"/>
            <w:vMerge w:val="restart"/>
          </w:tcPr>
          <w:p w14:paraId="60CEAE46" w14:textId="77777777" w:rsidR="00F55249" w:rsidRPr="001B59CC" w:rsidRDefault="00F55249" w:rsidP="00025F48">
            <w:pPr>
              <w:jc w:val="both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oldalkertek mérete:</w:t>
            </w:r>
          </w:p>
        </w:tc>
        <w:tc>
          <w:tcPr>
            <w:tcW w:w="2346" w:type="dxa"/>
          </w:tcPr>
          <w:p w14:paraId="7400A8B1" w14:textId="77777777" w:rsidR="00F55249" w:rsidRPr="001B59CC" w:rsidRDefault="00F55249" w:rsidP="00025F48">
            <w:pPr>
              <w:jc w:val="right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m</w:t>
            </w:r>
          </w:p>
        </w:tc>
        <w:tc>
          <w:tcPr>
            <w:tcW w:w="2947" w:type="dxa"/>
          </w:tcPr>
          <w:p w14:paraId="58547267" w14:textId="77777777" w:rsidR="00F55249" w:rsidRPr="001B59CC" w:rsidRDefault="00F55249" w:rsidP="00025F48">
            <w:pPr>
              <w:jc w:val="both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gépkocsi-elhelyezés módja:</w:t>
            </w:r>
          </w:p>
        </w:tc>
        <w:tc>
          <w:tcPr>
            <w:tcW w:w="1612" w:type="dxa"/>
          </w:tcPr>
          <w:p w14:paraId="3AB5CD08" w14:textId="77777777" w:rsidR="00F55249" w:rsidRPr="001B59CC" w:rsidRDefault="00F55249" w:rsidP="00025F48">
            <w:pPr>
              <w:jc w:val="both"/>
              <w:rPr>
                <w:rFonts w:ascii="Arial" w:hAnsi="Arial" w:cs="Arial"/>
                <w:iCs/>
                <w:sz w:val="20"/>
              </w:rPr>
            </w:pPr>
          </w:p>
        </w:tc>
      </w:tr>
      <w:tr w:rsidR="00F55249" w:rsidRPr="001B59CC" w14:paraId="53DA74E3" w14:textId="77777777" w:rsidTr="00684DD5">
        <w:trPr>
          <w:cantSplit/>
          <w:trHeight w:val="454"/>
        </w:trPr>
        <w:tc>
          <w:tcPr>
            <w:tcW w:w="494" w:type="dxa"/>
          </w:tcPr>
          <w:p w14:paraId="4AB25015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31.</w:t>
            </w:r>
          </w:p>
        </w:tc>
        <w:tc>
          <w:tcPr>
            <w:tcW w:w="2104" w:type="dxa"/>
            <w:vMerge/>
          </w:tcPr>
          <w:p w14:paraId="35B711B7" w14:textId="77777777" w:rsidR="00F55249" w:rsidRPr="001B59CC" w:rsidRDefault="00F55249" w:rsidP="00025F48">
            <w:pPr>
              <w:jc w:val="both"/>
              <w:rPr>
                <w:rFonts w:ascii="Arial" w:hAnsi="Arial" w:cs="Arial"/>
                <w:iCs/>
                <w:sz w:val="20"/>
              </w:rPr>
            </w:pPr>
          </w:p>
        </w:tc>
        <w:tc>
          <w:tcPr>
            <w:tcW w:w="2346" w:type="dxa"/>
          </w:tcPr>
          <w:p w14:paraId="4B2F7C63" w14:textId="77777777" w:rsidR="00F55249" w:rsidRPr="001B59CC" w:rsidRDefault="00F55249" w:rsidP="00025F48">
            <w:pPr>
              <w:jc w:val="right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m</w:t>
            </w:r>
          </w:p>
        </w:tc>
        <w:tc>
          <w:tcPr>
            <w:tcW w:w="2947" w:type="dxa"/>
          </w:tcPr>
          <w:p w14:paraId="77C3B2CF" w14:textId="77777777" w:rsidR="00F55249" w:rsidRPr="001B59CC" w:rsidRDefault="00F55249" w:rsidP="00025F48">
            <w:pPr>
              <w:jc w:val="both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gépkocsi parkoló:</w:t>
            </w:r>
          </w:p>
        </w:tc>
        <w:tc>
          <w:tcPr>
            <w:tcW w:w="1612" w:type="dxa"/>
          </w:tcPr>
          <w:p w14:paraId="29AFAF07" w14:textId="77777777" w:rsidR="00F55249" w:rsidRPr="001B59CC" w:rsidRDefault="00F55249" w:rsidP="00025F48">
            <w:pPr>
              <w:jc w:val="right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db</w:t>
            </w:r>
          </w:p>
        </w:tc>
      </w:tr>
      <w:tr w:rsidR="00F55249" w:rsidRPr="001B59CC" w14:paraId="48AD083C" w14:textId="77777777" w:rsidTr="00684DD5">
        <w:trPr>
          <w:cantSplit/>
          <w:trHeight w:val="454"/>
        </w:trPr>
        <w:tc>
          <w:tcPr>
            <w:tcW w:w="494" w:type="dxa"/>
          </w:tcPr>
          <w:p w14:paraId="7EC2FE08" w14:textId="77777777" w:rsidR="00F55249" w:rsidRPr="001B59CC" w:rsidRDefault="00F55249" w:rsidP="00025F48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>32</w:t>
            </w:r>
            <w:r w:rsidR="00684DD5" w:rsidRPr="001B59CC">
              <w:rPr>
                <w:b w:val="0"/>
                <w:i w:val="0"/>
                <w:iCs/>
                <w:sz w:val="20"/>
                <w:szCs w:val="20"/>
              </w:rPr>
              <w:t>.</w:t>
            </w:r>
          </w:p>
        </w:tc>
        <w:tc>
          <w:tcPr>
            <w:tcW w:w="7397" w:type="dxa"/>
            <w:gridSpan w:val="3"/>
          </w:tcPr>
          <w:p w14:paraId="19986362" w14:textId="77777777" w:rsidR="00F55249" w:rsidRPr="001B59CC" w:rsidRDefault="00F55249" w:rsidP="00025F48">
            <w:pPr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A tervezett építési tevékenységet természetes személy építtető saját lakhatásának biztosítása céljából kívánja-e végezni:</w:t>
            </w:r>
          </w:p>
        </w:tc>
        <w:tc>
          <w:tcPr>
            <w:tcW w:w="1612" w:type="dxa"/>
          </w:tcPr>
          <w:p w14:paraId="06295E6D" w14:textId="77777777" w:rsidR="00F55249" w:rsidRPr="001B59CC" w:rsidRDefault="00F55249" w:rsidP="00025F48">
            <w:pPr>
              <w:jc w:val="right"/>
              <w:rPr>
                <w:rFonts w:ascii="Arial" w:hAnsi="Arial" w:cs="Arial"/>
                <w:iCs/>
                <w:sz w:val="20"/>
              </w:rPr>
            </w:pPr>
          </w:p>
          <w:p w14:paraId="7C183B6F" w14:textId="77777777" w:rsidR="00F55249" w:rsidRPr="001B59CC" w:rsidRDefault="00F55249" w:rsidP="00025F48">
            <w:pPr>
              <w:jc w:val="right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Igen / Nem</w:t>
            </w:r>
          </w:p>
        </w:tc>
      </w:tr>
      <w:tr w:rsidR="004713D3" w:rsidRPr="001B59CC" w14:paraId="6451A1D3" w14:textId="77777777" w:rsidTr="00684DD5">
        <w:trPr>
          <w:cantSplit/>
          <w:trHeight w:val="454"/>
        </w:trPr>
        <w:tc>
          <w:tcPr>
            <w:tcW w:w="494" w:type="dxa"/>
          </w:tcPr>
          <w:p w14:paraId="3121C9D4" w14:textId="77777777" w:rsidR="00684DD5" w:rsidRPr="001B59CC" w:rsidRDefault="00684DD5" w:rsidP="00684DD5">
            <w:pPr>
              <w:pStyle w:val="Cmsor4"/>
              <w:framePr w:hSpace="0" w:wrap="auto" w:vAnchor="margin" w:hAnchor="text" w:yAlign="inline"/>
              <w:jc w:val="center"/>
              <w:rPr>
                <w:b w:val="0"/>
                <w:i w:val="0"/>
                <w:iCs/>
                <w:sz w:val="20"/>
                <w:szCs w:val="20"/>
              </w:rPr>
            </w:pPr>
            <w:r w:rsidRPr="001B59CC">
              <w:rPr>
                <w:b w:val="0"/>
                <w:i w:val="0"/>
                <w:iCs/>
                <w:sz w:val="20"/>
                <w:szCs w:val="20"/>
              </w:rPr>
              <w:t xml:space="preserve">33. </w:t>
            </w:r>
          </w:p>
        </w:tc>
        <w:tc>
          <w:tcPr>
            <w:tcW w:w="7397" w:type="dxa"/>
            <w:gridSpan w:val="3"/>
          </w:tcPr>
          <w:p w14:paraId="7848904C" w14:textId="77777777" w:rsidR="00684DD5" w:rsidRPr="001B59CC" w:rsidRDefault="00BE0A3B" w:rsidP="00684DD5">
            <w:pPr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 xml:space="preserve">Az </w:t>
            </w:r>
            <w:r w:rsidR="00684DD5" w:rsidRPr="001B59CC">
              <w:rPr>
                <w:rFonts w:ascii="Arial" w:hAnsi="Arial" w:cs="Arial"/>
                <w:iCs/>
                <w:sz w:val="20"/>
              </w:rPr>
              <w:t xml:space="preserve">építési tevékenység nemzetgazdasági szempontból kiemelt jelentőségű </w:t>
            </w:r>
            <w:r w:rsidRPr="001B59CC">
              <w:rPr>
                <w:rFonts w:ascii="Arial" w:hAnsi="Arial" w:cs="Arial"/>
                <w:iCs/>
                <w:sz w:val="20"/>
              </w:rPr>
              <w:t>beruházás keretében tervezett</w:t>
            </w:r>
            <w:r w:rsidR="00684DD5" w:rsidRPr="001B59CC">
              <w:rPr>
                <w:rFonts w:ascii="Arial" w:hAnsi="Arial" w:cs="Arial"/>
                <w:iCs/>
                <w:sz w:val="20"/>
              </w:rPr>
              <w:t>:</w:t>
            </w:r>
          </w:p>
        </w:tc>
        <w:tc>
          <w:tcPr>
            <w:tcW w:w="1612" w:type="dxa"/>
          </w:tcPr>
          <w:p w14:paraId="12D49BFD" w14:textId="77777777" w:rsidR="00684DD5" w:rsidRPr="001B59CC" w:rsidRDefault="00684DD5" w:rsidP="00684DD5">
            <w:pPr>
              <w:jc w:val="right"/>
              <w:rPr>
                <w:rFonts w:ascii="Arial" w:hAnsi="Arial" w:cs="Arial"/>
                <w:iCs/>
                <w:sz w:val="20"/>
              </w:rPr>
            </w:pPr>
          </w:p>
          <w:p w14:paraId="0170ED70" w14:textId="77777777" w:rsidR="00684DD5" w:rsidRPr="001B59CC" w:rsidRDefault="00684DD5" w:rsidP="00684DD5">
            <w:pPr>
              <w:jc w:val="right"/>
              <w:rPr>
                <w:rFonts w:ascii="Arial" w:hAnsi="Arial" w:cs="Arial"/>
                <w:iCs/>
                <w:sz w:val="20"/>
              </w:rPr>
            </w:pPr>
            <w:r w:rsidRPr="001B59CC">
              <w:rPr>
                <w:rFonts w:ascii="Arial" w:hAnsi="Arial" w:cs="Arial"/>
                <w:iCs/>
                <w:sz w:val="20"/>
              </w:rPr>
              <w:t>Igen / Nem</w:t>
            </w:r>
          </w:p>
        </w:tc>
      </w:tr>
    </w:tbl>
    <w:p w14:paraId="2ABA0814" w14:textId="77777777" w:rsidR="00F55249" w:rsidRPr="001B59CC" w:rsidRDefault="00F55249" w:rsidP="00F55249">
      <w:pPr>
        <w:jc w:val="both"/>
        <w:rPr>
          <w:rFonts w:ascii="Arial" w:hAnsi="Arial" w:cs="Arial"/>
          <w:iCs/>
        </w:rPr>
      </w:pPr>
    </w:p>
    <w:p w14:paraId="3DD49FD6" w14:textId="77777777" w:rsidR="00F55249" w:rsidRPr="001B59CC" w:rsidRDefault="00F55249" w:rsidP="00F55249">
      <w:pPr>
        <w:jc w:val="both"/>
        <w:rPr>
          <w:rFonts w:ascii="Arial" w:hAnsi="Arial" w:cs="Arial"/>
          <w:iCs/>
        </w:rPr>
      </w:pPr>
    </w:p>
    <w:p w14:paraId="2104B3E7" w14:textId="77777777" w:rsidR="00F55249" w:rsidRPr="001B59CC" w:rsidRDefault="00F55249" w:rsidP="00F55249">
      <w:pPr>
        <w:jc w:val="both"/>
        <w:rPr>
          <w:rFonts w:ascii="Arial" w:hAnsi="Arial" w:cs="Arial"/>
          <w:iCs/>
        </w:rPr>
      </w:pPr>
    </w:p>
    <w:p w14:paraId="4C76729E" w14:textId="77777777" w:rsidR="00F55249" w:rsidRPr="001B59CC" w:rsidRDefault="00F55249" w:rsidP="00F55249">
      <w:pPr>
        <w:jc w:val="both"/>
        <w:rPr>
          <w:rFonts w:ascii="Arial" w:hAnsi="Arial" w:cs="Arial"/>
          <w:iCs/>
        </w:rPr>
      </w:pPr>
    </w:p>
    <w:p w14:paraId="7717FF19" w14:textId="77777777" w:rsidR="00F55249" w:rsidRPr="001B59CC" w:rsidRDefault="00F55249" w:rsidP="00F55249">
      <w:pPr>
        <w:jc w:val="right"/>
        <w:rPr>
          <w:rFonts w:ascii="Arial" w:hAnsi="Arial" w:cs="Arial"/>
          <w:iCs/>
          <w:sz w:val="20"/>
          <w:szCs w:val="20"/>
        </w:rPr>
      </w:pPr>
      <w:r w:rsidRPr="001B59CC">
        <w:rPr>
          <w:rFonts w:ascii="Arial" w:hAnsi="Arial" w:cs="Arial"/>
          <w:iCs/>
          <w:sz w:val="20"/>
          <w:szCs w:val="20"/>
        </w:rPr>
        <w:t>_______________________________________</w:t>
      </w:r>
    </w:p>
    <w:p w14:paraId="6EA24AE7" w14:textId="77777777" w:rsidR="00F55249" w:rsidRPr="001B59CC" w:rsidRDefault="00F55249" w:rsidP="00F55249">
      <w:pPr>
        <w:jc w:val="right"/>
        <w:rPr>
          <w:rFonts w:ascii="Arial" w:hAnsi="Arial" w:cs="Arial"/>
          <w:b/>
          <w:i/>
        </w:rPr>
      </w:pPr>
      <w:r w:rsidRPr="001B59CC">
        <w:rPr>
          <w:rFonts w:ascii="Arial" w:hAnsi="Arial" w:cs="Arial"/>
          <w:b/>
          <w:iCs/>
        </w:rPr>
        <w:t xml:space="preserve">    Kérelmező aláírása</w:t>
      </w:r>
      <w:r w:rsidRPr="001B59CC">
        <w:rPr>
          <w:rFonts w:ascii="Arial" w:hAnsi="Arial" w:cs="Arial"/>
          <w:b/>
          <w:i/>
        </w:rPr>
        <w:tab/>
      </w:r>
      <w:r w:rsidRPr="001B59CC">
        <w:rPr>
          <w:rFonts w:ascii="Arial" w:hAnsi="Arial" w:cs="Arial"/>
          <w:b/>
          <w:i/>
        </w:rPr>
        <w:tab/>
      </w:r>
    </w:p>
    <w:p w14:paraId="6320849D" w14:textId="77777777" w:rsidR="00F55249" w:rsidRPr="001B59CC" w:rsidRDefault="00F55249" w:rsidP="00F55249">
      <w:pPr>
        <w:pStyle w:val="Szvegtrzs2"/>
        <w:rPr>
          <w:rFonts w:ascii="Arial" w:hAnsi="Arial" w:cs="Arial"/>
          <w:sz w:val="18"/>
          <w:lang w:eastAsia="en-US"/>
        </w:rPr>
      </w:pPr>
    </w:p>
    <w:p w14:paraId="718C6F3F" w14:textId="77777777" w:rsidR="00F55249" w:rsidRPr="001B59CC" w:rsidRDefault="00F55249" w:rsidP="00F55249">
      <w:pPr>
        <w:pStyle w:val="Szvegtrzs2"/>
        <w:rPr>
          <w:rFonts w:ascii="Arial" w:hAnsi="Arial" w:cs="Arial"/>
          <w:sz w:val="18"/>
          <w:lang w:eastAsia="en-US"/>
        </w:rPr>
      </w:pPr>
    </w:p>
    <w:p w14:paraId="3394B986" w14:textId="77777777" w:rsidR="00F55249" w:rsidRPr="001B59CC" w:rsidRDefault="00F55249" w:rsidP="00F55249">
      <w:pPr>
        <w:pStyle w:val="Szvegtrzs2"/>
        <w:rPr>
          <w:rFonts w:ascii="Arial" w:hAnsi="Arial" w:cs="Arial"/>
          <w:sz w:val="18"/>
          <w:lang w:eastAsia="en-US"/>
        </w:rPr>
      </w:pPr>
    </w:p>
    <w:p w14:paraId="6B9E2A69" w14:textId="77777777" w:rsidR="00F55249" w:rsidRPr="001B59CC" w:rsidRDefault="00F55249" w:rsidP="00F55249">
      <w:pPr>
        <w:pStyle w:val="Szvegtrzs2"/>
        <w:rPr>
          <w:rFonts w:ascii="Arial" w:hAnsi="Arial" w:cs="Arial"/>
          <w:sz w:val="18"/>
          <w:lang w:eastAsia="en-US"/>
        </w:rPr>
      </w:pPr>
    </w:p>
    <w:p w14:paraId="2DCDEB17" w14:textId="77777777" w:rsidR="00F55249" w:rsidRPr="001B59CC" w:rsidRDefault="00F55249" w:rsidP="00F55249">
      <w:pPr>
        <w:pStyle w:val="Szvegtrzs2"/>
        <w:rPr>
          <w:rFonts w:ascii="Arial" w:hAnsi="Arial" w:cs="Arial"/>
          <w:sz w:val="18"/>
        </w:rPr>
      </w:pPr>
      <w:r w:rsidRPr="001B59CC">
        <w:rPr>
          <w:rFonts w:ascii="Arial" w:hAnsi="Arial" w:cs="Arial"/>
          <w:sz w:val="18"/>
          <w:lang w:eastAsia="en-US"/>
        </w:rPr>
        <w:t>* A megfelelő sor jelölendő.</w:t>
      </w:r>
    </w:p>
    <w:p w14:paraId="4FC0AF64" w14:textId="77777777" w:rsidR="00F55249" w:rsidRPr="001B59CC" w:rsidRDefault="00F55249" w:rsidP="00F55249">
      <w:pPr>
        <w:pStyle w:val="Szvegtrzs2"/>
        <w:rPr>
          <w:rFonts w:ascii="Arial" w:hAnsi="Arial" w:cs="Arial"/>
          <w:sz w:val="18"/>
          <w:lang w:eastAsia="en-US"/>
        </w:rPr>
      </w:pPr>
    </w:p>
    <w:p w14:paraId="2E156798" w14:textId="77777777" w:rsidR="00F55249" w:rsidRPr="001B59CC" w:rsidRDefault="00F55249" w:rsidP="00F55249">
      <w:pPr>
        <w:pStyle w:val="Szvegtrzs2"/>
        <w:rPr>
          <w:rFonts w:ascii="Arial" w:hAnsi="Arial" w:cs="Arial"/>
          <w:sz w:val="18"/>
        </w:rPr>
      </w:pPr>
      <w:r w:rsidRPr="001B59CC">
        <w:rPr>
          <w:rFonts w:ascii="Arial" w:hAnsi="Arial" w:cs="Arial"/>
          <w:sz w:val="18"/>
          <w:lang w:eastAsia="en-US"/>
        </w:rPr>
        <w:t>** Felelős tervező vagy társtervező az a személy lehet, aki a kérelmezett (tárgyban megjelölt) építési tevékenységre vonatkozóan tervezési jogosultsággal bír.</w:t>
      </w:r>
    </w:p>
    <w:p w14:paraId="06340B03" w14:textId="77777777" w:rsidR="00F55249" w:rsidRPr="001B59CC" w:rsidRDefault="00F55249" w:rsidP="00F55249">
      <w:pPr>
        <w:jc w:val="right"/>
        <w:rPr>
          <w:rFonts w:ascii="Arial" w:hAnsi="Arial" w:cs="Arial"/>
          <w:iCs/>
        </w:rPr>
      </w:pPr>
    </w:p>
    <w:p w14:paraId="15972EEF" w14:textId="77777777" w:rsidR="00F55249" w:rsidRPr="001B59CC" w:rsidRDefault="00F55249" w:rsidP="00F55249">
      <w:pPr>
        <w:pStyle w:val="Szvegtrzs2"/>
        <w:rPr>
          <w:rFonts w:ascii="Arial" w:hAnsi="Arial" w:cs="Arial"/>
          <w:sz w:val="18"/>
        </w:rPr>
      </w:pPr>
      <w:r w:rsidRPr="001B59CC">
        <w:rPr>
          <w:rFonts w:ascii="Arial" w:hAnsi="Arial" w:cs="Arial"/>
          <w:sz w:val="18"/>
          <w:lang w:eastAsia="en-US"/>
        </w:rPr>
        <w:t>*** Amennyiben a kérelemnek több építmény képezi tárgyát, úgy azok összes nettó szintterületét önálló építményenként külön-külön szükséges feltüntetni.</w:t>
      </w:r>
    </w:p>
    <w:p w14:paraId="63F04D2E" w14:textId="77777777" w:rsidR="00F55249" w:rsidRPr="001B59CC" w:rsidRDefault="00F55249" w:rsidP="00F55249">
      <w:pPr>
        <w:rPr>
          <w:rFonts w:ascii="Arial" w:hAnsi="Arial" w:cs="Arial"/>
          <w:iCs/>
        </w:rPr>
      </w:pPr>
    </w:p>
    <w:p w14:paraId="14CDCD0F" w14:textId="77777777" w:rsidR="00F55249" w:rsidRPr="001B59CC" w:rsidRDefault="00F55249" w:rsidP="00F55249">
      <w:pPr>
        <w:jc w:val="right"/>
        <w:rPr>
          <w:rFonts w:ascii="Arial" w:hAnsi="Arial" w:cs="Arial"/>
          <w:iCs/>
        </w:rPr>
      </w:pPr>
    </w:p>
    <w:p w14:paraId="364068C7" w14:textId="77777777" w:rsidR="00F55249" w:rsidRPr="001B59CC" w:rsidRDefault="00F55249" w:rsidP="00F55249">
      <w:pPr>
        <w:jc w:val="right"/>
        <w:rPr>
          <w:rFonts w:ascii="Arial" w:hAnsi="Arial" w:cs="Arial"/>
          <w:iCs/>
        </w:rPr>
      </w:pPr>
    </w:p>
    <w:p w14:paraId="60007A33" w14:textId="77777777" w:rsidR="00F55249" w:rsidRPr="001B59CC" w:rsidRDefault="00F55249" w:rsidP="00F55249">
      <w:pPr>
        <w:jc w:val="right"/>
        <w:rPr>
          <w:rFonts w:ascii="Arial" w:hAnsi="Arial" w:cs="Arial"/>
          <w:iCs/>
        </w:rPr>
      </w:pPr>
    </w:p>
    <w:p w14:paraId="0D5CE38D" w14:textId="77777777" w:rsidR="00F55249" w:rsidRPr="001B59CC" w:rsidRDefault="00F55249" w:rsidP="00F55249">
      <w:pPr>
        <w:jc w:val="right"/>
        <w:rPr>
          <w:rFonts w:ascii="Arial" w:hAnsi="Arial" w:cs="Arial"/>
          <w:iCs/>
        </w:rPr>
      </w:pPr>
    </w:p>
    <w:p w14:paraId="3F9256B7" w14:textId="77777777" w:rsidR="00F55249" w:rsidRPr="001B59CC" w:rsidRDefault="00F55249" w:rsidP="00F55249">
      <w:pPr>
        <w:jc w:val="right"/>
        <w:rPr>
          <w:rFonts w:ascii="Arial" w:hAnsi="Arial" w:cs="Arial"/>
          <w:iCs/>
        </w:rPr>
      </w:pPr>
    </w:p>
    <w:p w14:paraId="6C1570B0" w14:textId="77777777" w:rsidR="00F55249" w:rsidRPr="001B59CC" w:rsidRDefault="00F55249" w:rsidP="00F55249">
      <w:pPr>
        <w:jc w:val="right"/>
        <w:rPr>
          <w:rFonts w:ascii="Arial" w:hAnsi="Arial" w:cs="Arial"/>
          <w:iCs/>
        </w:rPr>
      </w:pPr>
    </w:p>
    <w:p w14:paraId="0D90F159" w14:textId="77777777" w:rsidR="00F55249" w:rsidRPr="001B59CC" w:rsidRDefault="00F55249" w:rsidP="00F55249">
      <w:pPr>
        <w:jc w:val="right"/>
        <w:rPr>
          <w:rFonts w:ascii="Arial" w:hAnsi="Arial" w:cs="Arial"/>
          <w:iCs/>
        </w:rPr>
      </w:pPr>
    </w:p>
    <w:p w14:paraId="0C879BE8" w14:textId="77777777" w:rsidR="00F55249" w:rsidRPr="001B59CC" w:rsidRDefault="00F55249" w:rsidP="00F55249">
      <w:pPr>
        <w:jc w:val="right"/>
        <w:rPr>
          <w:rFonts w:ascii="Arial" w:hAnsi="Arial" w:cs="Arial"/>
          <w:iCs/>
        </w:rPr>
      </w:pPr>
    </w:p>
    <w:p w14:paraId="4974CC14" w14:textId="77777777" w:rsidR="00F55249" w:rsidRPr="001B59CC" w:rsidRDefault="00F55249" w:rsidP="00F55249">
      <w:pPr>
        <w:jc w:val="right"/>
        <w:rPr>
          <w:rFonts w:ascii="Arial" w:hAnsi="Arial" w:cs="Arial"/>
          <w:iCs/>
        </w:rPr>
      </w:pPr>
    </w:p>
    <w:p w14:paraId="20C5E8F8" w14:textId="77777777" w:rsidR="00F55249" w:rsidRPr="001B59CC" w:rsidRDefault="00F55249" w:rsidP="00F55249">
      <w:pPr>
        <w:jc w:val="right"/>
        <w:rPr>
          <w:rFonts w:ascii="Arial" w:hAnsi="Arial" w:cs="Arial"/>
          <w:iCs/>
        </w:rPr>
      </w:pPr>
    </w:p>
    <w:p w14:paraId="6387336E" w14:textId="77777777" w:rsidR="00F55249" w:rsidRPr="001B59CC" w:rsidRDefault="00F55249" w:rsidP="00F55249">
      <w:pPr>
        <w:jc w:val="right"/>
        <w:rPr>
          <w:rFonts w:ascii="Arial" w:hAnsi="Arial" w:cs="Arial"/>
          <w:iCs/>
        </w:rPr>
      </w:pPr>
    </w:p>
    <w:p w14:paraId="54CCEBC9" w14:textId="77777777" w:rsidR="00F55249" w:rsidRPr="001B59CC" w:rsidRDefault="00F55249" w:rsidP="00F55249">
      <w:pPr>
        <w:jc w:val="right"/>
        <w:rPr>
          <w:rFonts w:ascii="Arial" w:hAnsi="Arial" w:cs="Arial"/>
          <w:iCs/>
        </w:rPr>
      </w:pPr>
    </w:p>
    <w:p w14:paraId="547E5C47" w14:textId="77777777" w:rsidR="00F55249" w:rsidRPr="001B59CC" w:rsidRDefault="00F55249" w:rsidP="00F55249">
      <w:pPr>
        <w:jc w:val="right"/>
        <w:rPr>
          <w:rFonts w:ascii="Arial" w:hAnsi="Arial" w:cs="Arial"/>
          <w:iCs/>
        </w:rPr>
      </w:pPr>
    </w:p>
    <w:p w14:paraId="0EA6FCF8" w14:textId="77777777" w:rsidR="00F55249" w:rsidRPr="001B59CC" w:rsidRDefault="00F55249" w:rsidP="00F55249">
      <w:pPr>
        <w:jc w:val="right"/>
        <w:rPr>
          <w:rFonts w:ascii="Arial" w:hAnsi="Arial" w:cs="Arial"/>
          <w:iCs/>
        </w:rPr>
      </w:pPr>
    </w:p>
    <w:p w14:paraId="37435C28" w14:textId="77777777" w:rsidR="00F55249" w:rsidRPr="001B59CC" w:rsidRDefault="00F55249" w:rsidP="00F55249">
      <w:pPr>
        <w:jc w:val="right"/>
        <w:rPr>
          <w:rFonts w:ascii="Arial" w:hAnsi="Arial" w:cs="Arial"/>
          <w:iCs/>
        </w:rPr>
      </w:pPr>
    </w:p>
    <w:p w14:paraId="2E334EDD" w14:textId="345083CE" w:rsidR="00F55249" w:rsidRPr="00EB41EE" w:rsidRDefault="00F55249" w:rsidP="00F55249">
      <w:pPr>
        <w:autoSpaceDE w:val="0"/>
        <w:ind w:right="-14"/>
        <w:jc w:val="right"/>
        <w:rPr>
          <w:rFonts w:ascii="Arial" w:hAnsi="Arial" w:cs="Arial"/>
          <w:i/>
          <w:iCs/>
          <w:sz w:val="20"/>
          <w:szCs w:val="20"/>
          <w:u w:val="single"/>
        </w:rPr>
      </w:pPr>
      <w:r w:rsidRPr="001B59CC">
        <w:rPr>
          <w:rFonts w:ascii="Arial" w:hAnsi="Arial" w:cs="Arial"/>
          <w:i/>
          <w:iCs/>
          <w:sz w:val="20"/>
          <w:szCs w:val="20"/>
          <w:u w:val="single"/>
        </w:rPr>
        <w:br w:type="page"/>
      </w:r>
      <w:bookmarkStart w:id="59" w:name="_Hlk497997758"/>
      <w:r w:rsidR="007D26D2">
        <w:rPr>
          <w:rFonts w:ascii="Arial" w:hAnsi="Arial" w:cs="Arial"/>
          <w:i/>
          <w:iCs/>
          <w:sz w:val="20"/>
          <w:szCs w:val="20"/>
          <w:u w:val="single"/>
        </w:rPr>
        <w:lastRenderedPageBreak/>
        <w:t>8</w:t>
      </w:r>
      <w:r w:rsidRPr="00EB41EE">
        <w:rPr>
          <w:rFonts w:ascii="Arial" w:hAnsi="Arial" w:cs="Arial"/>
          <w:i/>
          <w:iCs/>
          <w:sz w:val="20"/>
          <w:szCs w:val="20"/>
          <w:u w:val="single"/>
        </w:rPr>
        <w:t xml:space="preserve">. melléklet az </w:t>
      </w:r>
      <w:r w:rsidR="00FF3FA8">
        <w:rPr>
          <w:rFonts w:ascii="Arial" w:hAnsi="Arial" w:cs="Arial"/>
          <w:i/>
          <w:iCs/>
          <w:sz w:val="20"/>
          <w:szCs w:val="20"/>
          <w:u w:val="single"/>
        </w:rPr>
        <w:t>7</w:t>
      </w:r>
      <w:r w:rsidR="00610272" w:rsidRPr="00610272">
        <w:rPr>
          <w:rFonts w:ascii="Arial" w:hAnsi="Arial" w:cs="Arial"/>
          <w:i/>
          <w:iCs/>
          <w:sz w:val="20"/>
          <w:szCs w:val="20"/>
          <w:u w:val="single"/>
        </w:rPr>
        <w:t>/20</w:t>
      </w:r>
      <w:r w:rsidR="007D26D2">
        <w:rPr>
          <w:rFonts w:ascii="Arial" w:hAnsi="Arial" w:cs="Arial"/>
          <w:i/>
          <w:iCs/>
          <w:sz w:val="20"/>
          <w:szCs w:val="20"/>
          <w:u w:val="single"/>
        </w:rPr>
        <w:t>20</w:t>
      </w:r>
      <w:r w:rsidR="00610272" w:rsidRPr="00610272">
        <w:rPr>
          <w:rFonts w:ascii="Arial" w:hAnsi="Arial" w:cs="Arial"/>
          <w:i/>
          <w:iCs/>
          <w:sz w:val="20"/>
          <w:szCs w:val="20"/>
          <w:u w:val="single"/>
        </w:rPr>
        <w:t>. (</w:t>
      </w:r>
      <w:r w:rsidR="00FF3FA8">
        <w:rPr>
          <w:rFonts w:ascii="Arial" w:hAnsi="Arial" w:cs="Arial"/>
          <w:i/>
          <w:iCs/>
          <w:sz w:val="20"/>
          <w:szCs w:val="20"/>
          <w:u w:val="single"/>
        </w:rPr>
        <w:t>VIII</w:t>
      </w:r>
      <w:r w:rsidR="005A4EE1">
        <w:rPr>
          <w:rFonts w:ascii="Arial" w:hAnsi="Arial" w:cs="Arial"/>
          <w:i/>
          <w:iCs/>
          <w:sz w:val="20"/>
          <w:szCs w:val="20"/>
          <w:u w:val="single"/>
        </w:rPr>
        <w:t>.26</w:t>
      </w:r>
      <w:r w:rsidR="00610272" w:rsidRPr="00610272">
        <w:rPr>
          <w:rFonts w:ascii="Arial" w:hAnsi="Arial" w:cs="Arial"/>
          <w:i/>
          <w:iCs/>
          <w:sz w:val="20"/>
          <w:szCs w:val="20"/>
          <w:u w:val="single"/>
        </w:rPr>
        <w:t xml:space="preserve">.) </w:t>
      </w:r>
      <w:r w:rsidRPr="00EB41EE">
        <w:rPr>
          <w:rFonts w:ascii="Arial" w:hAnsi="Arial" w:cs="Arial"/>
          <w:i/>
          <w:iCs/>
          <w:sz w:val="20"/>
          <w:szCs w:val="20"/>
          <w:u w:val="single"/>
        </w:rPr>
        <w:t>önkormányzati rendelethez</w:t>
      </w:r>
    </w:p>
    <w:bookmarkEnd w:id="59"/>
    <w:p w14:paraId="01653015" w14:textId="77777777" w:rsidR="00F55249" w:rsidRPr="001B59CC" w:rsidRDefault="00F55249" w:rsidP="00F55249">
      <w:pPr>
        <w:jc w:val="both"/>
        <w:rPr>
          <w:rFonts w:ascii="Arial" w:hAnsi="Arial" w:cs="Arial"/>
          <w:sz w:val="16"/>
          <w:szCs w:val="20"/>
        </w:rPr>
      </w:pPr>
    </w:p>
    <w:p w14:paraId="21F24729" w14:textId="77777777" w:rsidR="00385B57" w:rsidRPr="001B59CC" w:rsidRDefault="00385B57" w:rsidP="00385B57">
      <w:pPr>
        <w:jc w:val="both"/>
        <w:rPr>
          <w:rFonts w:ascii="Arial" w:hAnsi="Arial" w:cs="Arial"/>
          <w:sz w:val="16"/>
          <w:szCs w:val="20"/>
        </w:rPr>
      </w:pPr>
    </w:p>
    <w:p w14:paraId="66A0A5D8" w14:textId="77777777" w:rsidR="00385B57" w:rsidRPr="001B59CC" w:rsidRDefault="00385B57" w:rsidP="00385B57">
      <w:pPr>
        <w:keepNext/>
        <w:ind w:left="360"/>
        <w:jc w:val="center"/>
        <w:outlineLvl w:val="1"/>
        <w:rPr>
          <w:rFonts w:ascii="Arial" w:hAnsi="Arial" w:cs="Arial"/>
          <w:b/>
          <w:iCs/>
          <w:spacing w:val="80"/>
          <w:sz w:val="32"/>
          <w:szCs w:val="32"/>
          <w:u w:val="single"/>
        </w:rPr>
      </w:pPr>
      <w:r w:rsidRPr="001B59CC">
        <w:rPr>
          <w:rFonts w:ascii="Arial" w:hAnsi="Arial" w:cs="Arial"/>
          <w:b/>
          <w:iCs/>
          <w:spacing w:val="80"/>
          <w:sz w:val="32"/>
          <w:szCs w:val="32"/>
          <w:u w:val="single"/>
        </w:rPr>
        <w:t>KÉRELEM</w:t>
      </w:r>
    </w:p>
    <w:p w14:paraId="3C072C6B" w14:textId="77777777" w:rsidR="00385B57" w:rsidRPr="001B59CC" w:rsidRDefault="00385B57" w:rsidP="00385B57">
      <w:pPr>
        <w:rPr>
          <w:rFonts w:ascii="Arial" w:hAnsi="Arial" w:cs="Arial"/>
        </w:rPr>
      </w:pPr>
    </w:p>
    <w:p w14:paraId="7A3FD80A" w14:textId="77777777" w:rsidR="00385B57" w:rsidRPr="001B59CC" w:rsidRDefault="007D26D2" w:rsidP="00385B57">
      <w:pPr>
        <w:jc w:val="center"/>
        <w:rPr>
          <w:rFonts w:ascii="Arial" w:hAnsi="Arial" w:cs="Arial"/>
          <w:iCs/>
          <w:sz w:val="20"/>
          <w:szCs w:val="20"/>
        </w:rPr>
      </w:pPr>
      <w:r>
        <w:rPr>
          <w:rFonts w:ascii="Arial" w:hAnsi="Arial" w:cs="Arial"/>
          <w:iCs/>
          <w:sz w:val="20"/>
          <w:szCs w:val="20"/>
        </w:rPr>
        <w:t>Hosszúhetény Község</w:t>
      </w:r>
      <w:r w:rsidR="00385B57" w:rsidRPr="001B59CC">
        <w:rPr>
          <w:rFonts w:ascii="Arial" w:hAnsi="Arial" w:cs="Arial"/>
          <w:iCs/>
          <w:sz w:val="20"/>
          <w:szCs w:val="20"/>
        </w:rPr>
        <w:t xml:space="preserve"> Polgármestere településképi bejelentési eljárásához, valamint építési engedély nélkül és egyszerű bejelentés nélkül végezhető tevékenység szakmai konzultációjához</w:t>
      </w:r>
    </w:p>
    <w:p w14:paraId="7E4FE94C" w14:textId="77777777" w:rsidR="00385B57" w:rsidRPr="001B59CC" w:rsidRDefault="00385B57" w:rsidP="00385B57">
      <w:pPr>
        <w:jc w:val="center"/>
        <w:rPr>
          <w:rFonts w:ascii="Arial" w:hAnsi="Arial" w:cs="Arial"/>
          <w:b/>
          <w:i/>
          <w:spacing w:val="80"/>
        </w:rPr>
      </w:pPr>
    </w:p>
    <w:p w14:paraId="5AB5F794" w14:textId="77777777" w:rsidR="00385B57" w:rsidRPr="001B59CC" w:rsidRDefault="00385B57" w:rsidP="00385B57">
      <w:pPr>
        <w:rPr>
          <w:rFonts w:ascii="Arial" w:hAnsi="Arial" w:cs="Arial"/>
          <w:iCs/>
          <w:spacing w:val="80"/>
          <w:sz w:val="16"/>
        </w:rPr>
      </w:pPr>
    </w:p>
    <w:tbl>
      <w:tblPr>
        <w:tblpPr w:leftFromText="141" w:rightFromText="141" w:vertAnchor="text" w:horzAnchor="margin" w:tblpY="-44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4"/>
        <w:gridCol w:w="2693"/>
        <w:gridCol w:w="6520"/>
      </w:tblGrid>
      <w:tr w:rsidR="00385B57" w:rsidRPr="001B59CC" w14:paraId="7D4801D8" w14:textId="77777777" w:rsidTr="000309EA">
        <w:trPr>
          <w:cantSplit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</w:tcPr>
          <w:p w14:paraId="11E7C30F" w14:textId="77777777" w:rsidR="00385B57" w:rsidRPr="001B59CC" w:rsidRDefault="00385B57" w:rsidP="00385B57">
            <w:pPr>
              <w:keepNext/>
              <w:jc w:val="center"/>
              <w:outlineLvl w:val="3"/>
              <w:rPr>
                <w:rFonts w:ascii="Arial" w:hAnsi="Arial" w:cs="Arial"/>
                <w:iCs/>
                <w:sz w:val="20"/>
                <w:szCs w:val="20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0332C535" w14:textId="77777777" w:rsidR="00385B57" w:rsidRPr="001B59CC" w:rsidRDefault="00385B57" w:rsidP="00385B57">
            <w:pPr>
              <w:keepNext/>
              <w:jc w:val="center"/>
              <w:outlineLvl w:val="3"/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A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C442EB" w14:textId="77777777" w:rsidR="00385B57" w:rsidRPr="001B59CC" w:rsidRDefault="00385B57" w:rsidP="00385B57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B</w:t>
            </w:r>
          </w:p>
        </w:tc>
      </w:tr>
      <w:tr w:rsidR="00385B57" w:rsidRPr="001B59CC" w14:paraId="2E63350F" w14:textId="77777777" w:rsidTr="000309EA">
        <w:trPr>
          <w:cantSplit/>
          <w:trHeight w:val="39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4E7BAF75" w14:textId="77777777" w:rsidR="00385B57" w:rsidRPr="001B59CC" w:rsidRDefault="00385B57" w:rsidP="00385B57">
            <w:pPr>
              <w:keepNext/>
              <w:outlineLvl w:val="3"/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1.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7A06FC3C" w14:textId="77777777" w:rsidR="00385B57" w:rsidRPr="001B59CC" w:rsidRDefault="00385B57" w:rsidP="00385B57">
            <w:pPr>
              <w:keepNext/>
              <w:outlineLvl w:val="3"/>
              <w:rPr>
                <w:rFonts w:ascii="Arial" w:hAnsi="Arial" w:cs="Arial"/>
                <w:b/>
                <w:iCs/>
              </w:rPr>
            </w:pPr>
            <w:r w:rsidRPr="001B59CC">
              <w:rPr>
                <w:rFonts w:ascii="Arial" w:hAnsi="Arial" w:cs="Arial"/>
                <w:b/>
                <w:iCs/>
              </w:rPr>
              <w:t>A kérelem *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0776BD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településképi bejelentésre irányul, vagy</w:t>
            </w:r>
          </w:p>
        </w:tc>
      </w:tr>
      <w:tr w:rsidR="00385B57" w:rsidRPr="001B59CC" w14:paraId="20938AFE" w14:textId="77777777" w:rsidTr="000309EA">
        <w:trPr>
          <w:cantSplit/>
          <w:trHeight w:val="39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2EF758CB" w14:textId="77777777" w:rsidR="00385B57" w:rsidRPr="001B59CC" w:rsidRDefault="00385B57" w:rsidP="00385B57">
            <w:pPr>
              <w:keepNext/>
              <w:outlineLvl w:val="3"/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2.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61D24" w14:textId="77777777" w:rsidR="00385B57" w:rsidRPr="001B59CC" w:rsidRDefault="00385B57" w:rsidP="00385B57">
            <w:pPr>
              <w:suppressAutoHyphens w:val="0"/>
              <w:rPr>
                <w:rFonts w:ascii="Arial" w:hAnsi="Arial" w:cs="Arial"/>
                <w:b/>
                <w:iCs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68CD2B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építési engedély nélkül és egyszerű bejelentés nélkül végezhető tevékenység szakmai konzultációjára irányul</w:t>
            </w:r>
          </w:p>
        </w:tc>
      </w:tr>
      <w:tr w:rsidR="00385B57" w:rsidRPr="001B59CC" w14:paraId="1E43E8F4" w14:textId="77777777" w:rsidTr="000309EA">
        <w:trPr>
          <w:cantSplit/>
          <w:trHeight w:val="39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5747F7BB" w14:textId="77777777" w:rsidR="00385B57" w:rsidRPr="001B59CC" w:rsidRDefault="00385B57" w:rsidP="00385B57">
            <w:pPr>
              <w:keepNext/>
              <w:outlineLvl w:val="3"/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3.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7EF7A961" w14:textId="77777777" w:rsidR="00385B57" w:rsidRPr="001B59CC" w:rsidRDefault="00385B57" w:rsidP="00385B57">
            <w:pPr>
              <w:keepNext/>
              <w:outlineLvl w:val="3"/>
              <w:rPr>
                <w:rFonts w:ascii="Arial" w:hAnsi="Arial" w:cs="Arial"/>
                <w:b/>
                <w:iCs/>
              </w:rPr>
            </w:pPr>
            <w:r w:rsidRPr="001B59CC">
              <w:rPr>
                <w:rFonts w:ascii="Arial" w:hAnsi="Arial" w:cs="Arial"/>
                <w:b/>
                <w:iCs/>
              </w:rPr>
              <w:t>Kérelmező</w:t>
            </w:r>
          </w:p>
          <w:p w14:paraId="7E29F661" w14:textId="77777777" w:rsidR="00385B57" w:rsidRPr="001B59CC" w:rsidRDefault="00385B57" w:rsidP="00385B57">
            <w:pPr>
              <w:rPr>
                <w:rFonts w:ascii="Arial" w:hAnsi="Arial" w:cs="Arial"/>
                <w:iCs/>
              </w:rPr>
            </w:pPr>
            <w:r w:rsidRPr="001B59CC">
              <w:rPr>
                <w:rFonts w:ascii="Arial" w:hAnsi="Arial" w:cs="Arial"/>
                <w:iCs/>
              </w:rPr>
              <w:t>(építtető)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DDE917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neve:</w:t>
            </w:r>
          </w:p>
        </w:tc>
      </w:tr>
      <w:tr w:rsidR="00385B57" w:rsidRPr="001B59CC" w14:paraId="41FACBEE" w14:textId="77777777" w:rsidTr="000309EA">
        <w:trPr>
          <w:cantSplit/>
          <w:trHeight w:val="39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2E4CAB10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4.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B5728" w14:textId="77777777" w:rsidR="00385B57" w:rsidRPr="001B59CC" w:rsidRDefault="00385B57" w:rsidP="00385B57">
            <w:pPr>
              <w:suppressAutoHyphens w:val="0"/>
              <w:rPr>
                <w:rFonts w:ascii="Arial" w:hAnsi="Arial" w:cs="Arial"/>
                <w:iCs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B8B46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lakcím/székhely:</w:t>
            </w:r>
          </w:p>
        </w:tc>
      </w:tr>
      <w:tr w:rsidR="00385B57" w:rsidRPr="001B59CC" w14:paraId="3ABEE71C" w14:textId="77777777" w:rsidTr="000309EA">
        <w:trPr>
          <w:cantSplit/>
          <w:trHeight w:val="39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4D6E3896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5.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DA524" w14:textId="77777777" w:rsidR="00385B57" w:rsidRPr="001B59CC" w:rsidRDefault="00385B57" w:rsidP="00385B57">
            <w:pPr>
              <w:suppressAutoHyphens w:val="0"/>
              <w:rPr>
                <w:rFonts w:ascii="Arial" w:hAnsi="Arial" w:cs="Arial"/>
                <w:iCs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3516F8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telefon/fax száma:</w:t>
            </w:r>
          </w:p>
        </w:tc>
      </w:tr>
      <w:tr w:rsidR="00385B57" w:rsidRPr="001B59CC" w14:paraId="487EDDB8" w14:textId="77777777" w:rsidTr="000309EA">
        <w:trPr>
          <w:cantSplit/>
          <w:trHeight w:val="39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48B4EDCB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6.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36FAB" w14:textId="77777777" w:rsidR="00385B57" w:rsidRPr="001B59CC" w:rsidRDefault="00385B57" w:rsidP="00385B57">
            <w:pPr>
              <w:suppressAutoHyphens w:val="0"/>
              <w:rPr>
                <w:rFonts w:ascii="Arial" w:hAnsi="Arial" w:cs="Arial"/>
                <w:iCs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FD4AD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e-mail címe:</w:t>
            </w:r>
          </w:p>
        </w:tc>
      </w:tr>
    </w:tbl>
    <w:p w14:paraId="460CB2C3" w14:textId="77777777" w:rsidR="00385B57" w:rsidRPr="001B59CC" w:rsidRDefault="00385B57" w:rsidP="00385B57">
      <w:pPr>
        <w:rPr>
          <w:rFonts w:ascii="Arial" w:hAnsi="Arial" w:cs="Arial"/>
          <w:iCs/>
          <w:spacing w:val="80"/>
          <w:sz w:val="16"/>
        </w:rPr>
      </w:pPr>
    </w:p>
    <w:tbl>
      <w:tblPr>
        <w:tblpPr w:leftFromText="141" w:rightFromText="141" w:vertAnchor="text" w:horzAnchor="margin" w:tblpY="-44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4"/>
        <w:gridCol w:w="2693"/>
        <w:gridCol w:w="6520"/>
      </w:tblGrid>
      <w:tr w:rsidR="00385B57" w:rsidRPr="001B59CC" w14:paraId="4D774E72" w14:textId="77777777" w:rsidTr="000309EA">
        <w:trPr>
          <w:cantSplit/>
          <w:trHeight w:val="39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7032B14A" w14:textId="77777777" w:rsidR="00385B57" w:rsidRPr="001B59CC" w:rsidRDefault="00385B57" w:rsidP="00385B57">
            <w:pPr>
              <w:keepNext/>
              <w:outlineLvl w:val="3"/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7.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</w:tcPr>
          <w:p w14:paraId="63C8448A" w14:textId="77777777" w:rsidR="00385B57" w:rsidRPr="001B59CC" w:rsidRDefault="00385B57" w:rsidP="00385B57">
            <w:pPr>
              <w:keepNext/>
              <w:outlineLvl w:val="3"/>
              <w:rPr>
                <w:rFonts w:ascii="Arial" w:hAnsi="Arial" w:cs="Arial"/>
                <w:b/>
                <w:iCs/>
              </w:rPr>
            </w:pPr>
            <w:r w:rsidRPr="001B59CC">
              <w:rPr>
                <w:rFonts w:ascii="Arial" w:hAnsi="Arial" w:cs="Arial"/>
                <w:b/>
                <w:iCs/>
              </w:rPr>
              <w:t>Az érintett ingatlan adatai</w:t>
            </w:r>
          </w:p>
          <w:p w14:paraId="14FA4843" w14:textId="77777777" w:rsidR="00385B57" w:rsidRPr="001B59CC" w:rsidRDefault="00385B57" w:rsidP="00385B57">
            <w:pPr>
              <w:rPr>
                <w:rFonts w:ascii="Arial" w:hAnsi="Arial" w:cs="Arial"/>
                <w:iCs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B2FBEB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címe:</w:t>
            </w:r>
          </w:p>
        </w:tc>
      </w:tr>
      <w:tr w:rsidR="00385B57" w:rsidRPr="001B59CC" w14:paraId="76A82CC3" w14:textId="77777777" w:rsidTr="000309EA">
        <w:trPr>
          <w:cantSplit/>
          <w:trHeight w:val="39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750950B7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6.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6A6C81" w14:textId="77777777" w:rsidR="00385B57" w:rsidRPr="001B59CC" w:rsidRDefault="00385B57" w:rsidP="00385B57">
            <w:pPr>
              <w:suppressAutoHyphens w:val="0"/>
              <w:rPr>
                <w:rFonts w:ascii="Arial" w:hAnsi="Arial" w:cs="Arial"/>
                <w:iCs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D13341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helyrajzi száma:</w:t>
            </w:r>
          </w:p>
        </w:tc>
      </w:tr>
      <w:tr w:rsidR="00385B57" w:rsidRPr="001B59CC" w14:paraId="68852FFE" w14:textId="77777777" w:rsidTr="000309EA">
        <w:trPr>
          <w:cantSplit/>
          <w:trHeight w:val="39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2CCA2CA7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8.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FC73A" w14:textId="77777777" w:rsidR="00385B57" w:rsidRPr="001B59CC" w:rsidRDefault="00385B57" w:rsidP="00385B57">
            <w:pPr>
              <w:suppressAutoHyphens w:val="0"/>
              <w:rPr>
                <w:rFonts w:ascii="Arial" w:hAnsi="Arial" w:cs="Arial"/>
                <w:iCs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ADDA0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sz w:val="20"/>
              </w:rPr>
              <w:t>jellege (közterület/magánterület):</w:t>
            </w:r>
          </w:p>
        </w:tc>
      </w:tr>
      <w:tr w:rsidR="00385B57" w:rsidRPr="001B59CC" w14:paraId="1E358BE9" w14:textId="77777777" w:rsidTr="000309EA">
        <w:trPr>
          <w:cantSplit/>
          <w:trHeight w:val="39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588F208D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9.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E0B60A" w14:textId="77777777" w:rsidR="00385B57" w:rsidRPr="001B59CC" w:rsidRDefault="00385B57" w:rsidP="00385B57">
            <w:pPr>
              <w:suppressAutoHyphens w:val="0"/>
              <w:rPr>
                <w:rFonts w:ascii="Arial" w:hAnsi="Arial" w:cs="Arial"/>
                <w:iCs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457EE" w14:textId="77777777" w:rsidR="00385B57" w:rsidRPr="001B59CC" w:rsidRDefault="00385B57" w:rsidP="00385B57">
            <w:pPr>
              <w:rPr>
                <w:rFonts w:ascii="Arial" w:hAnsi="Arial" w:cs="Arial"/>
                <w:sz w:val="20"/>
              </w:rPr>
            </w:pPr>
            <w:r w:rsidRPr="001B59CC">
              <w:rPr>
                <w:rFonts w:ascii="Arial" w:hAnsi="Arial" w:cs="Arial"/>
                <w:sz w:val="20"/>
              </w:rPr>
              <w:t xml:space="preserve">az építési tevékenységgel érintett építmény előregyártott tartószerkezeti rendszerrel épült-e:  </w:t>
            </w:r>
          </w:p>
          <w:p w14:paraId="599E0513" w14:textId="77777777" w:rsidR="00385B57" w:rsidRPr="001B59CC" w:rsidRDefault="00385B57" w:rsidP="00385B57">
            <w:pPr>
              <w:rPr>
                <w:rFonts w:ascii="Arial" w:hAnsi="Arial" w:cs="Arial"/>
                <w:sz w:val="20"/>
              </w:rPr>
            </w:pPr>
          </w:p>
        </w:tc>
      </w:tr>
    </w:tbl>
    <w:p w14:paraId="0745339A" w14:textId="77777777" w:rsidR="00385B57" w:rsidRPr="001B59CC" w:rsidRDefault="00385B57" w:rsidP="00385B57">
      <w:pPr>
        <w:rPr>
          <w:rFonts w:ascii="Arial" w:hAnsi="Arial" w:cs="Arial"/>
          <w:iCs/>
          <w:vanish/>
        </w:rPr>
      </w:pPr>
    </w:p>
    <w:tbl>
      <w:tblPr>
        <w:tblW w:w="97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2694"/>
        <w:gridCol w:w="6522"/>
      </w:tblGrid>
      <w:tr w:rsidR="00385B57" w:rsidRPr="001B59CC" w14:paraId="1AA83E9D" w14:textId="77777777" w:rsidTr="000309EA">
        <w:trPr>
          <w:cantSplit/>
          <w:trHeight w:val="56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04D95924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10.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</w:tcPr>
          <w:p w14:paraId="213D646A" w14:textId="77777777" w:rsidR="00385B57" w:rsidRPr="001B59CC" w:rsidRDefault="00385B57" w:rsidP="00385B57">
            <w:pPr>
              <w:rPr>
                <w:rFonts w:ascii="Arial" w:hAnsi="Arial" w:cs="Arial"/>
                <w:b/>
                <w:iCs/>
              </w:rPr>
            </w:pPr>
            <w:r w:rsidRPr="001B59CC">
              <w:rPr>
                <w:rFonts w:ascii="Arial" w:hAnsi="Arial" w:cs="Arial"/>
                <w:b/>
                <w:iCs/>
              </w:rPr>
              <w:t xml:space="preserve">A bejelenteni kívánt tevékenység </w:t>
            </w:r>
          </w:p>
          <w:p w14:paraId="4B420209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</w:p>
          <w:p w14:paraId="3E54F0B5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A316A2" w14:textId="77777777" w:rsidR="00385B57" w:rsidRPr="001B59CC" w:rsidRDefault="00385B57" w:rsidP="00385B57">
            <w:pPr>
              <w:ind w:right="2205"/>
              <w:rPr>
                <w:rFonts w:ascii="Arial" w:hAnsi="Arial" w:cs="Arial"/>
                <w:iCs/>
                <w:sz w:val="26"/>
                <w:szCs w:val="26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helye:</w:t>
            </w:r>
          </w:p>
        </w:tc>
      </w:tr>
      <w:tr w:rsidR="00385B57" w:rsidRPr="001B59CC" w14:paraId="5634F765" w14:textId="77777777" w:rsidTr="000309EA">
        <w:trPr>
          <w:cantSplit/>
          <w:trHeight w:val="519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4376C6E1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11.</w:t>
            </w: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B88845" w14:textId="77777777" w:rsidR="00385B57" w:rsidRPr="001B59CC" w:rsidRDefault="00385B57" w:rsidP="00385B57">
            <w:pPr>
              <w:suppressAutoHyphens w:val="0"/>
              <w:rPr>
                <w:rFonts w:ascii="Arial" w:hAnsi="Arial" w:cs="Arial"/>
                <w:iCs/>
                <w:sz w:val="20"/>
                <w:szCs w:val="20"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0936F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tárgya, rövid leírása:</w:t>
            </w:r>
          </w:p>
        </w:tc>
      </w:tr>
      <w:tr w:rsidR="00385B57" w:rsidRPr="001B59CC" w14:paraId="30CACF9E" w14:textId="77777777" w:rsidTr="000309EA">
        <w:trPr>
          <w:cantSplit/>
          <w:trHeight w:val="41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4903B103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12.</w:t>
            </w: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A9955" w14:textId="77777777" w:rsidR="00385B57" w:rsidRPr="001B59CC" w:rsidRDefault="00385B57" w:rsidP="00385B57">
            <w:pPr>
              <w:suppressAutoHyphens w:val="0"/>
              <w:rPr>
                <w:rFonts w:ascii="Arial" w:hAnsi="Arial" w:cs="Arial"/>
                <w:iCs/>
                <w:sz w:val="20"/>
                <w:szCs w:val="20"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9122C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rendeltetésének meghatározása:</w:t>
            </w:r>
          </w:p>
        </w:tc>
      </w:tr>
      <w:tr w:rsidR="00385B57" w:rsidRPr="001B59CC" w14:paraId="06904F20" w14:textId="77777777" w:rsidTr="000309EA">
        <w:trPr>
          <w:trHeight w:val="22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6F8BABA0" w14:textId="77777777" w:rsidR="00385B57" w:rsidRPr="001B59CC" w:rsidRDefault="00385B57" w:rsidP="00385B57">
            <w:pPr>
              <w:rPr>
                <w:rFonts w:ascii="Arial" w:hAnsi="Arial" w:cs="Arial"/>
                <w:bCs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bCs/>
                <w:iCs/>
                <w:sz w:val="20"/>
                <w:szCs w:val="20"/>
              </w:rPr>
              <w:t>13.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5C44010D" w14:textId="77777777" w:rsidR="00385B57" w:rsidRPr="001B59CC" w:rsidRDefault="00385B57" w:rsidP="00385B57">
            <w:pPr>
              <w:rPr>
                <w:rFonts w:ascii="Arial" w:hAnsi="Arial" w:cs="Arial"/>
                <w:b/>
                <w:bCs/>
                <w:iCs/>
                <w:szCs w:val="20"/>
              </w:rPr>
            </w:pPr>
            <w:r w:rsidRPr="001B59CC">
              <w:rPr>
                <w:rFonts w:ascii="Arial" w:hAnsi="Arial" w:cs="Arial"/>
                <w:b/>
                <w:bCs/>
                <w:iCs/>
                <w:szCs w:val="20"/>
              </w:rPr>
              <w:t>A tevékenység tervezett időtartama: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9272A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</w:p>
        </w:tc>
      </w:tr>
      <w:tr w:rsidR="00385B57" w:rsidRPr="001B59CC" w14:paraId="59EE68AE" w14:textId="77777777" w:rsidTr="000309EA">
        <w:trPr>
          <w:trHeight w:val="39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6938426F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>14.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</w:tcPr>
          <w:p w14:paraId="2E5984ED" w14:textId="77777777" w:rsidR="00385B57" w:rsidRPr="001B59CC" w:rsidRDefault="00385B57" w:rsidP="00385B57">
            <w:pPr>
              <w:rPr>
                <w:rFonts w:ascii="Arial" w:hAnsi="Arial" w:cs="Arial"/>
                <w:b/>
                <w:iCs/>
              </w:rPr>
            </w:pPr>
            <w:r w:rsidRPr="001B59CC">
              <w:rPr>
                <w:rFonts w:ascii="Arial" w:hAnsi="Arial" w:cs="Arial"/>
                <w:b/>
                <w:iCs/>
              </w:rPr>
              <w:t>Előzmények:</w:t>
            </w:r>
          </w:p>
          <w:p w14:paraId="3B4D4174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4D250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</w:p>
          <w:p w14:paraId="0895125F" w14:textId="77777777" w:rsidR="00385B57" w:rsidRPr="001B59CC" w:rsidRDefault="00385B57" w:rsidP="00385B57">
            <w:pPr>
              <w:rPr>
                <w:rFonts w:ascii="Arial" w:hAnsi="Arial" w:cs="Arial"/>
                <w:iCs/>
              </w:rPr>
            </w:pPr>
          </w:p>
        </w:tc>
      </w:tr>
      <w:tr w:rsidR="00385B57" w:rsidRPr="001B59CC" w14:paraId="7A185B15" w14:textId="77777777" w:rsidTr="000309EA">
        <w:trPr>
          <w:trHeight w:val="39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2A32AE75" w14:textId="77777777" w:rsidR="00385B57" w:rsidRPr="001B59CC" w:rsidRDefault="00385B57" w:rsidP="00385B57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iCs/>
                <w:sz w:val="20"/>
                <w:szCs w:val="20"/>
              </w:rPr>
              <w:t xml:space="preserve">15.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99"/>
            <w:hideMark/>
          </w:tcPr>
          <w:p w14:paraId="755B90C6" w14:textId="77777777" w:rsidR="00385B57" w:rsidRPr="001B59CC" w:rsidRDefault="00385B57" w:rsidP="00385B57">
            <w:pPr>
              <w:rPr>
                <w:rFonts w:ascii="Arial" w:hAnsi="Arial" w:cs="Arial"/>
                <w:b/>
                <w:iCs/>
                <w:sz w:val="20"/>
                <w:szCs w:val="20"/>
              </w:rPr>
            </w:pPr>
            <w:r w:rsidRPr="001B59CC">
              <w:rPr>
                <w:rFonts w:ascii="Arial" w:hAnsi="Arial" w:cs="Arial"/>
                <w:b/>
                <w:iCs/>
                <w:sz w:val="20"/>
                <w:szCs w:val="20"/>
              </w:rPr>
              <w:t>Az építési tevékenység nemzetgazdasági szempontból kiemelt jelentőségű beruházás keretében tervezett: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DE6B4" w14:textId="77777777" w:rsidR="00385B57" w:rsidRPr="001B59CC" w:rsidRDefault="00385B57" w:rsidP="00385B57">
            <w:pPr>
              <w:suppressAutoHyphens w:val="0"/>
              <w:rPr>
                <w:rFonts w:ascii="Arial" w:hAnsi="Arial" w:cs="Arial"/>
                <w:iCs/>
                <w:sz w:val="20"/>
                <w:lang w:eastAsia="hu-HU"/>
              </w:rPr>
            </w:pPr>
            <w:r w:rsidRPr="001B59CC">
              <w:rPr>
                <w:rFonts w:ascii="Arial" w:hAnsi="Arial" w:cs="Arial"/>
                <w:iCs/>
                <w:sz w:val="20"/>
                <w:lang w:eastAsia="hu-HU"/>
              </w:rPr>
              <w:t>Igen / Nem</w:t>
            </w:r>
          </w:p>
        </w:tc>
      </w:tr>
    </w:tbl>
    <w:p w14:paraId="136B30B7" w14:textId="77777777" w:rsidR="00385B57" w:rsidRPr="001B59CC" w:rsidRDefault="00385B57" w:rsidP="00385B57">
      <w:pPr>
        <w:rPr>
          <w:rFonts w:ascii="Arial" w:hAnsi="Arial" w:cs="Arial"/>
          <w:vanish/>
        </w:rPr>
      </w:pPr>
    </w:p>
    <w:p w14:paraId="1238882B" w14:textId="77777777" w:rsidR="00385B57" w:rsidRPr="001B59CC" w:rsidRDefault="00385B57" w:rsidP="00385B57">
      <w:pPr>
        <w:jc w:val="both"/>
        <w:rPr>
          <w:rFonts w:ascii="Arial" w:hAnsi="Arial" w:cs="Arial"/>
        </w:rPr>
      </w:pPr>
    </w:p>
    <w:p w14:paraId="1DCC8921" w14:textId="77777777" w:rsidR="00385B57" w:rsidRPr="001B59CC" w:rsidRDefault="00385B57" w:rsidP="00385B57">
      <w:pPr>
        <w:jc w:val="right"/>
        <w:rPr>
          <w:rFonts w:ascii="Arial" w:hAnsi="Arial" w:cs="Arial"/>
          <w:i/>
          <w:sz w:val="20"/>
          <w:szCs w:val="20"/>
        </w:rPr>
      </w:pPr>
    </w:p>
    <w:p w14:paraId="4AB5709C" w14:textId="77777777" w:rsidR="00385B57" w:rsidRPr="001B59CC" w:rsidRDefault="00385B57" w:rsidP="00385B57">
      <w:pPr>
        <w:jc w:val="right"/>
        <w:rPr>
          <w:rFonts w:ascii="Arial" w:hAnsi="Arial" w:cs="Arial"/>
          <w:i/>
          <w:sz w:val="20"/>
          <w:szCs w:val="20"/>
        </w:rPr>
      </w:pPr>
      <w:r w:rsidRPr="001B59CC">
        <w:rPr>
          <w:rFonts w:ascii="Arial" w:hAnsi="Arial" w:cs="Arial"/>
          <w:i/>
          <w:sz w:val="20"/>
          <w:szCs w:val="20"/>
        </w:rPr>
        <w:t>____________________________________</w:t>
      </w:r>
    </w:p>
    <w:p w14:paraId="2DADDE4D" w14:textId="77777777" w:rsidR="00385B57" w:rsidRPr="001B59CC" w:rsidRDefault="00385B57" w:rsidP="00385B57">
      <w:pPr>
        <w:keepNext/>
        <w:ind w:left="709" w:firstLine="709"/>
        <w:jc w:val="right"/>
        <w:outlineLvl w:val="5"/>
        <w:rPr>
          <w:rFonts w:ascii="Arial" w:hAnsi="Arial" w:cs="Arial"/>
          <w:b/>
          <w:bCs/>
        </w:rPr>
      </w:pPr>
      <w:r w:rsidRPr="001B59CC">
        <w:rPr>
          <w:rFonts w:ascii="Arial" w:hAnsi="Arial" w:cs="Arial"/>
          <w:b/>
          <w:bCs/>
        </w:rPr>
        <w:t xml:space="preserve">    </w:t>
      </w:r>
      <w:r w:rsidRPr="001B59CC">
        <w:rPr>
          <w:rFonts w:ascii="Arial" w:hAnsi="Arial" w:cs="Arial"/>
          <w:b/>
          <w:bCs/>
        </w:rPr>
        <w:tab/>
      </w:r>
      <w:r w:rsidRPr="001B59CC">
        <w:rPr>
          <w:rFonts w:ascii="Arial" w:hAnsi="Arial" w:cs="Arial"/>
          <w:b/>
          <w:bCs/>
        </w:rPr>
        <w:tab/>
      </w:r>
      <w:r w:rsidRPr="001B59CC">
        <w:rPr>
          <w:rFonts w:ascii="Arial" w:hAnsi="Arial" w:cs="Arial"/>
          <w:b/>
          <w:bCs/>
        </w:rPr>
        <w:tab/>
        <w:t xml:space="preserve">                              Bejelentő/kérelmező aláírása</w:t>
      </w:r>
      <w:r w:rsidRPr="001B59CC">
        <w:rPr>
          <w:rFonts w:ascii="Arial" w:hAnsi="Arial" w:cs="Arial"/>
          <w:b/>
          <w:bCs/>
        </w:rPr>
        <w:tab/>
      </w:r>
      <w:r w:rsidRPr="001B59CC">
        <w:rPr>
          <w:rFonts w:ascii="Arial" w:hAnsi="Arial" w:cs="Arial"/>
          <w:b/>
          <w:bCs/>
        </w:rPr>
        <w:tab/>
      </w:r>
    </w:p>
    <w:p w14:paraId="0235EA59" w14:textId="77777777" w:rsidR="00385B57" w:rsidRPr="001B59CC" w:rsidRDefault="00385B57" w:rsidP="00385B57">
      <w:pPr>
        <w:jc w:val="both"/>
        <w:rPr>
          <w:rFonts w:ascii="Arial" w:hAnsi="Arial" w:cs="Arial"/>
          <w:bCs/>
          <w:sz w:val="18"/>
          <w:lang w:eastAsia="en-US"/>
        </w:rPr>
      </w:pPr>
    </w:p>
    <w:p w14:paraId="696BF88D" w14:textId="77777777" w:rsidR="00385B57" w:rsidRPr="001B59CC" w:rsidRDefault="00385B57" w:rsidP="00385B57">
      <w:pPr>
        <w:jc w:val="both"/>
        <w:rPr>
          <w:rFonts w:ascii="Arial" w:hAnsi="Arial" w:cs="Arial"/>
          <w:bCs/>
          <w:sz w:val="18"/>
          <w:lang w:eastAsia="en-US"/>
        </w:rPr>
      </w:pPr>
      <w:r w:rsidRPr="001B59CC">
        <w:rPr>
          <w:rFonts w:ascii="Arial" w:hAnsi="Arial" w:cs="Arial"/>
          <w:bCs/>
          <w:sz w:val="18"/>
          <w:lang w:eastAsia="en-US"/>
        </w:rPr>
        <w:t>* A megfelelő sor jelölendő.</w:t>
      </w:r>
    </w:p>
    <w:p w14:paraId="6E2B171C" w14:textId="77777777" w:rsidR="00F55249" w:rsidRPr="001B59CC" w:rsidRDefault="00F55249" w:rsidP="00F55249">
      <w:pPr>
        <w:pStyle w:val="Szvegtrzs2"/>
        <w:rPr>
          <w:rFonts w:ascii="Arial" w:hAnsi="Arial" w:cs="Arial"/>
          <w:sz w:val="18"/>
          <w:lang w:eastAsia="en-US"/>
        </w:rPr>
      </w:pPr>
    </w:p>
    <w:p w14:paraId="06226E82" w14:textId="471B5A67" w:rsidR="00F55249" w:rsidRPr="001B59CC" w:rsidRDefault="00F55249" w:rsidP="00F55249">
      <w:pPr>
        <w:autoSpaceDE w:val="0"/>
        <w:ind w:right="-14"/>
        <w:jc w:val="right"/>
        <w:rPr>
          <w:rFonts w:ascii="Arial" w:hAnsi="Arial" w:cs="Arial"/>
          <w:b/>
          <w:i/>
          <w:iCs/>
          <w:sz w:val="20"/>
          <w:szCs w:val="20"/>
          <w:u w:val="single"/>
        </w:rPr>
      </w:pPr>
      <w:r w:rsidRPr="001B59CC">
        <w:rPr>
          <w:rFonts w:ascii="Arial" w:hAnsi="Arial" w:cs="Arial"/>
          <w:b/>
          <w:sz w:val="28"/>
          <w:szCs w:val="28"/>
          <w:lang w:eastAsia="en-US"/>
        </w:rPr>
        <w:br w:type="page"/>
      </w:r>
      <w:r w:rsidR="007D26D2">
        <w:rPr>
          <w:rFonts w:ascii="Arial" w:hAnsi="Arial" w:cs="Arial"/>
          <w:i/>
          <w:iCs/>
          <w:sz w:val="20"/>
          <w:szCs w:val="20"/>
          <w:u w:val="single"/>
        </w:rPr>
        <w:lastRenderedPageBreak/>
        <w:t>9</w:t>
      </w:r>
      <w:r w:rsidRPr="001B59CC">
        <w:rPr>
          <w:rFonts w:ascii="Arial" w:hAnsi="Arial" w:cs="Arial"/>
          <w:i/>
          <w:iCs/>
          <w:sz w:val="20"/>
          <w:szCs w:val="20"/>
          <w:u w:val="single"/>
        </w:rPr>
        <w:t>.</w:t>
      </w:r>
      <w:r w:rsidR="001004C5">
        <w:rPr>
          <w:rFonts w:ascii="Arial" w:hAnsi="Arial" w:cs="Arial"/>
          <w:i/>
          <w:iCs/>
          <w:sz w:val="20"/>
          <w:szCs w:val="20"/>
          <w:u w:val="single"/>
        </w:rPr>
        <w:t xml:space="preserve"> </w:t>
      </w:r>
      <w:r w:rsidRPr="001B59CC">
        <w:rPr>
          <w:rFonts w:ascii="Arial" w:hAnsi="Arial" w:cs="Arial"/>
          <w:i/>
          <w:iCs/>
          <w:sz w:val="20"/>
          <w:szCs w:val="20"/>
          <w:u w:val="single"/>
        </w:rPr>
        <w:t xml:space="preserve">melléklet az </w:t>
      </w:r>
      <w:r w:rsidR="00FF3FA8">
        <w:rPr>
          <w:rFonts w:ascii="Arial" w:hAnsi="Arial" w:cs="Arial"/>
          <w:i/>
          <w:iCs/>
          <w:sz w:val="20"/>
          <w:szCs w:val="20"/>
          <w:u w:val="single"/>
        </w:rPr>
        <w:t>7</w:t>
      </w:r>
      <w:r w:rsidR="007D26D2">
        <w:rPr>
          <w:rFonts w:ascii="Arial" w:hAnsi="Arial" w:cs="Arial"/>
          <w:i/>
          <w:iCs/>
          <w:sz w:val="20"/>
          <w:szCs w:val="20"/>
          <w:u w:val="single"/>
        </w:rPr>
        <w:t>/</w:t>
      </w:r>
      <w:r w:rsidR="00610272" w:rsidRPr="00610272">
        <w:rPr>
          <w:rFonts w:ascii="Arial" w:hAnsi="Arial" w:cs="Arial"/>
          <w:i/>
          <w:iCs/>
          <w:sz w:val="20"/>
          <w:szCs w:val="20"/>
          <w:u w:val="single"/>
        </w:rPr>
        <w:t>20</w:t>
      </w:r>
      <w:r w:rsidR="007D26D2">
        <w:rPr>
          <w:rFonts w:ascii="Arial" w:hAnsi="Arial" w:cs="Arial"/>
          <w:i/>
          <w:iCs/>
          <w:sz w:val="20"/>
          <w:szCs w:val="20"/>
          <w:u w:val="single"/>
        </w:rPr>
        <w:t>20</w:t>
      </w:r>
      <w:r w:rsidR="00610272" w:rsidRPr="00610272">
        <w:rPr>
          <w:rFonts w:ascii="Arial" w:hAnsi="Arial" w:cs="Arial"/>
          <w:i/>
          <w:iCs/>
          <w:sz w:val="20"/>
          <w:szCs w:val="20"/>
          <w:u w:val="single"/>
        </w:rPr>
        <w:t>. (</w:t>
      </w:r>
      <w:r w:rsidR="00FF3FA8">
        <w:rPr>
          <w:rFonts w:ascii="Arial" w:hAnsi="Arial" w:cs="Arial"/>
          <w:i/>
          <w:iCs/>
          <w:sz w:val="20"/>
          <w:szCs w:val="20"/>
          <w:u w:val="single"/>
        </w:rPr>
        <w:t>VIII</w:t>
      </w:r>
      <w:r w:rsidR="005A4EE1">
        <w:rPr>
          <w:rFonts w:ascii="Arial" w:hAnsi="Arial" w:cs="Arial"/>
          <w:i/>
          <w:iCs/>
          <w:sz w:val="20"/>
          <w:szCs w:val="20"/>
          <w:u w:val="single"/>
        </w:rPr>
        <w:t>.26</w:t>
      </w:r>
      <w:r w:rsidR="00610272" w:rsidRPr="00610272">
        <w:rPr>
          <w:rFonts w:ascii="Arial" w:hAnsi="Arial" w:cs="Arial"/>
          <w:i/>
          <w:iCs/>
          <w:sz w:val="20"/>
          <w:szCs w:val="20"/>
          <w:u w:val="single"/>
        </w:rPr>
        <w:t xml:space="preserve">.) </w:t>
      </w:r>
      <w:r w:rsidRPr="001B59CC">
        <w:rPr>
          <w:rFonts w:ascii="Arial" w:hAnsi="Arial" w:cs="Arial"/>
          <w:i/>
          <w:iCs/>
          <w:sz w:val="20"/>
          <w:szCs w:val="20"/>
          <w:u w:val="single"/>
        </w:rPr>
        <w:t>önkormányzati rendelethez</w:t>
      </w:r>
    </w:p>
    <w:p w14:paraId="71F622E7" w14:textId="77777777" w:rsidR="00F55249" w:rsidRPr="001B59CC" w:rsidRDefault="00F55249" w:rsidP="00F55249">
      <w:pPr>
        <w:spacing w:afterLines="60" w:after="144"/>
        <w:rPr>
          <w:rFonts w:ascii="Arial" w:hAnsi="Arial" w:cs="Arial"/>
          <w:b/>
          <w:sz w:val="28"/>
          <w:szCs w:val="28"/>
          <w:lang w:eastAsia="en-US"/>
        </w:rPr>
      </w:pPr>
    </w:p>
    <w:p w14:paraId="0AA5E22B" w14:textId="77777777" w:rsidR="00F55249" w:rsidRPr="001B59CC" w:rsidRDefault="005327E1" w:rsidP="00F55249">
      <w:pPr>
        <w:spacing w:afterLines="60" w:after="144"/>
        <w:rPr>
          <w:rFonts w:ascii="Arial" w:eastAsia="Calibri" w:hAnsi="Arial" w:cs="Arial"/>
          <w:b/>
          <w:lang w:eastAsia="en-US"/>
        </w:rPr>
      </w:pPr>
      <w:r>
        <w:rPr>
          <w:rFonts w:ascii="Arial" w:eastAsia="Calibri" w:hAnsi="Arial" w:cs="Arial"/>
          <w:b/>
          <w:lang w:eastAsia="en-US"/>
        </w:rPr>
        <w:t>1. Hosszúhetény</w:t>
      </w:r>
      <w:r w:rsidR="00F55249" w:rsidRPr="001B59CC">
        <w:rPr>
          <w:rFonts w:ascii="Arial" w:eastAsia="Calibri" w:hAnsi="Arial" w:cs="Arial"/>
          <w:b/>
          <w:lang w:eastAsia="en-US"/>
        </w:rPr>
        <w:t xml:space="preserve"> területén telepítésre javasolt (honos) fafajok:</w:t>
      </w:r>
    </w:p>
    <w:tbl>
      <w:tblPr>
        <w:tblW w:w="101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16"/>
        <w:gridCol w:w="4840"/>
        <w:gridCol w:w="4365"/>
      </w:tblGrid>
      <w:tr w:rsidR="00F55249" w:rsidRPr="001B59CC" w14:paraId="048A7A4D" w14:textId="77777777" w:rsidTr="001A0D2C">
        <w:trPr>
          <w:trHeight w:val="300"/>
        </w:trPr>
        <w:tc>
          <w:tcPr>
            <w:tcW w:w="916" w:type="dxa"/>
            <w:vAlign w:val="center"/>
          </w:tcPr>
          <w:p w14:paraId="18E254FB" w14:textId="77777777" w:rsidR="00F55249" w:rsidRPr="001B59CC" w:rsidRDefault="00F55249" w:rsidP="00025F48">
            <w:pPr>
              <w:suppressAutoHyphens w:val="0"/>
              <w:spacing w:afterLines="60" w:after="144"/>
              <w:jc w:val="center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vAlign w:val="center"/>
          </w:tcPr>
          <w:p w14:paraId="3DE2CDFE" w14:textId="77777777" w:rsidR="00F55249" w:rsidRPr="001B59CC" w:rsidRDefault="00F55249" w:rsidP="00025F48">
            <w:pPr>
              <w:suppressAutoHyphens w:val="0"/>
              <w:spacing w:afterLines="60" w:after="144"/>
              <w:jc w:val="center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A</w:t>
            </w:r>
          </w:p>
        </w:tc>
        <w:tc>
          <w:tcPr>
            <w:tcW w:w="4365" w:type="dxa"/>
            <w:shd w:val="clear" w:color="auto" w:fill="auto"/>
            <w:noWrap/>
            <w:vAlign w:val="center"/>
          </w:tcPr>
          <w:p w14:paraId="41055494" w14:textId="77777777" w:rsidR="00F55249" w:rsidRPr="001B59CC" w:rsidRDefault="00F55249" w:rsidP="00025F48">
            <w:pPr>
              <w:suppressAutoHyphens w:val="0"/>
              <w:spacing w:afterLines="60" w:after="144"/>
              <w:jc w:val="center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B</w:t>
            </w:r>
          </w:p>
        </w:tc>
      </w:tr>
      <w:tr w:rsidR="00F55249" w:rsidRPr="001B59CC" w14:paraId="61594F00" w14:textId="77777777" w:rsidTr="001A0D2C">
        <w:trPr>
          <w:trHeight w:val="300"/>
        </w:trPr>
        <w:tc>
          <w:tcPr>
            <w:tcW w:w="916" w:type="dxa"/>
            <w:vAlign w:val="center"/>
          </w:tcPr>
          <w:p w14:paraId="4F8288DB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jc w:val="center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vAlign w:val="center"/>
            <w:hideMark/>
          </w:tcPr>
          <w:p w14:paraId="5DC90BD4" w14:textId="77777777" w:rsidR="00F55249" w:rsidRPr="001B59CC" w:rsidRDefault="00F55249" w:rsidP="00025F48">
            <w:pPr>
              <w:suppressAutoHyphens w:val="0"/>
              <w:spacing w:afterLines="60" w:after="144"/>
              <w:jc w:val="center"/>
              <w:rPr>
                <w:rFonts w:ascii="Arial" w:hAnsi="Arial" w:cs="Arial"/>
                <w:b/>
                <w:lang w:eastAsia="hu-HU"/>
              </w:rPr>
            </w:pPr>
            <w:r w:rsidRPr="001B59CC">
              <w:rPr>
                <w:rFonts w:ascii="Arial" w:hAnsi="Arial" w:cs="Arial"/>
                <w:b/>
                <w:lang w:eastAsia="hu-HU"/>
              </w:rPr>
              <w:t>magyar név</w:t>
            </w:r>
          </w:p>
        </w:tc>
        <w:tc>
          <w:tcPr>
            <w:tcW w:w="4365" w:type="dxa"/>
            <w:shd w:val="clear" w:color="auto" w:fill="auto"/>
            <w:noWrap/>
            <w:vAlign w:val="center"/>
            <w:hideMark/>
          </w:tcPr>
          <w:p w14:paraId="04D7AECB" w14:textId="77777777" w:rsidR="00F55249" w:rsidRPr="001B59CC" w:rsidRDefault="00F277CC" w:rsidP="00025F48">
            <w:pPr>
              <w:suppressAutoHyphens w:val="0"/>
              <w:spacing w:afterLines="60" w:after="144"/>
              <w:jc w:val="center"/>
              <w:rPr>
                <w:rFonts w:ascii="Arial" w:hAnsi="Arial" w:cs="Arial"/>
                <w:b/>
                <w:lang w:eastAsia="hu-HU"/>
              </w:rPr>
            </w:pPr>
            <w:r>
              <w:rPr>
                <w:rFonts w:ascii="Arial" w:hAnsi="Arial" w:cs="Arial"/>
                <w:b/>
                <w:lang w:eastAsia="hu-HU"/>
              </w:rPr>
              <w:t>latin</w:t>
            </w:r>
            <w:r w:rsidR="00F55249" w:rsidRPr="001B59CC">
              <w:rPr>
                <w:rFonts w:ascii="Arial" w:hAnsi="Arial" w:cs="Arial"/>
                <w:b/>
                <w:lang w:eastAsia="hu-HU"/>
              </w:rPr>
              <w:t xml:space="preserve"> név</w:t>
            </w:r>
          </w:p>
        </w:tc>
      </w:tr>
      <w:tr w:rsidR="00F55249" w:rsidRPr="001B59CC" w14:paraId="0106FD9C" w14:textId="77777777" w:rsidTr="001A0D2C">
        <w:trPr>
          <w:trHeight w:val="300"/>
        </w:trPr>
        <w:tc>
          <w:tcPr>
            <w:tcW w:w="916" w:type="dxa"/>
          </w:tcPr>
          <w:p w14:paraId="3A38A81D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.</w:t>
            </w:r>
          </w:p>
        </w:tc>
        <w:tc>
          <w:tcPr>
            <w:tcW w:w="4840" w:type="dxa"/>
            <w:shd w:val="clear" w:color="auto" w:fill="auto"/>
            <w:noWrap/>
            <w:hideMark/>
          </w:tcPr>
          <w:p w14:paraId="2A9636B4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mezei juhar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5FBD6CE2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Acer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campestre</w:t>
            </w:r>
            <w:proofErr w:type="spellEnd"/>
          </w:p>
        </w:tc>
      </w:tr>
      <w:tr w:rsidR="00F55249" w:rsidRPr="001B59CC" w14:paraId="2A8D0237" w14:textId="77777777" w:rsidTr="001A0D2C">
        <w:trPr>
          <w:trHeight w:val="300"/>
        </w:trPr>
        <w:tc>
          <w:tcPr>
            <w:tcW w:w="916" w:type="dxa"/>
          </w:tcPr>
          <w:p w14:paraId="043C058B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0DAD5DFF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korai juhar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4EFBBCF6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Acer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platanoides</w:t>
            </w:r>
            <w:proofErr w:type="spellEnd"/>
          </w:p>
        </w:tc>
      </w:tr>
      <w:tr w:rsidR="00F55249" w:rsidRPr="001B59CC" w14:paraId="1BE10E41" w14:textId="77777777" w:rsidTr="001A0D2C">
        <w:trPr>
          <w:trHeight w:val="300"/>
        </w:trPr>
        <w:tc>
          <w:tcPr>
            <w:tcW w:w="916" w:type="dxa"/>
          </w:tcPr>
          <w:p w14:paraId="7E9AC3A8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1250EF68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tatárjuhar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45FD277F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Acer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tataricum</w:t>
            </w:r>
            <w:proofErr w:type="spellEnd"/>
          </w:p>
        </w:tc>
      </w:tr>
      <w:tr w:rsidR="00F55249" w:rsidRPr="001B59CC" w14:paraId="6C36CA12" w14:textId="77777777" w:rsidTr="001A0D2C">
        <w:trPr>
          <w:trHeight w:val="300"/>
        </w:trPr>
        <w:tc>
          <w:tcPr>
            <w:tcW w:w="916" w:type="dxa"/>
          </w:tcPr>
          <w:p w14:paraId="23EC824C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434F574E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közönséges gyertyán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55D51FEE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Carpinus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betulus</w:t>
            </w:r>
            <w:proofErr w:type="spellEnd"/>
          </w:p>
        </w:tc>
      </w:tr>
      <w:tr w:rsidR="00F55249" w:rsidRPr="001B59CC" w14:paraId="2EE28A1B" w14:textId="77777777" w:rsidTr="001A0D2C">
        <w:trPr>
          <w:trHeight w:val="300"/>
        </w:trPr>
        <w:tc>
          <w:tcPr>
            <w:tcW w:w="916" w:type="dxa"/>
          </w:tcPr>
          <w:p w14:paraId="0CF301DD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619B2F5C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szelídgesztenye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1974BF7B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iCs/>
                <w:lang w:eastAsia="hu-HU"/>
              </w:rPr>
              <w:t xml:space="preserve">Castanea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sativa</w:t>
            </w:r>
            <w:proofErr w:type="spellEnd"/>
          </w:p>
        </w:tc>
      </w:tr>
      <w:tr w:rsidR="00F55249" w:rsidRPr="001B59CC" w14:paraId="51EE0AAC" w14:textId="77777777" w:rsidTr="001A0D2C">
        <w:trPr>
          <w:trHeight w:val="300"/>
        </w:trPr>
        <w:tc>
          <w:tcPr>
            <w:tcW w:w="916" w:type="dxa"/>
          </w:tcPr>
          <w:p w14:paraId="43D8FF08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76BCABD9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sajmeggy, törökmeggy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3F198AC9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Cerasus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mahaleb</w:t>
            </w:r>
            <w:proofErr w:type="spellEnd"/>
          </w:p>
        </w:tc>
      </w:tr>
      <w:tr w:rsidR="00F55249" w:rsidRPr="001B59CC" w14:paraId="2251089B" w14:textId="77777777" w:rsidTr="001A0D2C">
        <w:trPr>
          <w:trHeight w:val="300"/>
        </w:trPr>
        <w:tc>
          <w:tcPr>
            <w:tcW w:w="916" w:type="dxa"/>
          </w:tcPr>
          <w:p w14:paraId="341C5787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3E56B73A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bükk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1FBFF61A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Fagus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sylvatica</w:t>
            </w:r>
            <w:proofErr w:type="spellEnd"/>
          </w:p>
        </w:tc>
      </w:tr>
      <w:tr w:rsidR="00F55249" w:rsidRPr="001B59CC" w14:paraId="478D6474" w14:textId="77777777" w:rsidTr="001A0D2C">
        <w:trPr>
          <w:trHeight w:val="300"/>
        </w:trPr>
        <w:tc>
          <w:tcPr>
            <w:tcW w:w="916" w:type="dxa"/>
          </w:tcPr>
          <w:p w14:paraId="19C3EEE3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0CB0465F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magas kőris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61885E10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Fraxinus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excelsior</w:t>
            </w:r>
            <w:proofErr w:type="spellEnd"/>
          </w:p>
        </w:tc>
      </w:tr>
      <w:tr w:rsidR="00F55249" w:rsidRPr="001B59CC" w14:paraId="34FD0722" w14:textId="77777777" w:rsidTr="001A0D2C">
        <w:trPr>
          <w:trHeight w:val="300"/>
        </w:trPr>
        <w:tc>
          <w:tcPr>
            <w:tcW w:w="916" w:type="dxa"/>
          </w:tcPr>
          <w:p w14:paraId="16538B69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1E1809BF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virágos kőris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1B3AAC9F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iCs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Fraxinus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ornus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,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Fraxinus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ornus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'Mecsek'</w:t>
            </w:r>
          </w:p>
        </w:tc>
      </w:tr>
      <w:tr w:rsidR="00F55249" w:rsidRPr="001B59CC" w14:paraId="45FD3DB0" w14:textId="77777777" w:rsidTr="001A0D2C">
        <w:trPr>
          <w:trHeight w:val="300"/>
        </w:trPr>
        <w:tc>
          <w:tcPr>
            <w:tcW w:w="916" w:type="dxa"/>
          </w:tcPr>
          <w:p w14:paraId="6A07861B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3DB0A315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magyar kőris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3C6D3E56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Fraxinus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angustifolia</w:t>
            </w:r>
            <w:proofErr w:type="spellEnd"/>
            <w:r w:rsidRPr="001B59CC">
              <w:rPr>
                <w:rFonts w:ascii="Arial" w:hAnsi="Arial" w:cs="Arial"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lang w:eastAsia="hu-HU"/>
              </w:rPr>
              <w:t>ssp</w:t>
            </w:r>
            <w:proofErr w:type="spellEnd"/>
            <w:r w:rsidRPr="001B59CC">
              <w:rPr>
                <w:rFonts w:ascii="Arial" w:hAnsi="Arial" w:cs="Arial"/>
                <w:lang w:eastAsia="hu-HU"/>
              </w:rPr>
              <w:t xml:space="preserve">.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pannonica</w:t>
            </w:r>
            <w:proofErr w:type="spellEnd"/>
          </w:p>
        </w:tc>
      </w:tr>
      <w:tr w:rsidR="00F55249" w:rsidRPr="001B59CC" w14:paraId="31F8F347" w14:textId="77777777" w:rsidTr="001A0D2C">
        <w:trPr>
          <w:trHeight w:val="300"/>
        </w:trPr>
        <w:tc>
          <w:tcPr>
            <w:tcW w:w="916" w:type="dxa"/>
          </w:tcPr>
          <w:p w14:paraId="1F34579D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3611F13C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vadalma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69606469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Malus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sylvestris</w:t>
            </w:r>
            <w:proofErr w:type="spellEnd"/>
          </w:p>
        </w:tc>
      </w:tr>
      <w:tr w:rsidR="00F55249" w:rsidRPr="001B59CC" w14:paraId="26180B31" w14:textId="77777777" w:rsidTr="001A0D2C">
        <w:trPr>
          <w:trHeight w:val="300"/>
        </w:trPr>
        <w:tc>
          <w:tcPr>
            <w:tcW w:w="916" w:type="dxa"/>
          </w:tcPr>
          <w:p w14:paraId="3699AA2F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40229A2D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zelnicemeggy, májusfa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0A8186AB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Padus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avium</w:t>
            </w:r>
            <w:proofErr w:type="spellEnd"/>
          </w:p>
        </w:tc>
      </w:tr>
      <w:tr w:rsidR="00F55249" w:rsidRPr="001B59CC" w14:paraId="0A9DDAD8" w14:textId="77777777" w:rsidTr="001A0D2C">
        <w:trPr>
          <w:trHeight w:val="300"/>
        </w:trPr>
        <w:tc>
          <w:tcPr>
            <w:tcW w:w="916" w:type="dxa"/>
          </w:tcPr>
          <w:p w14:paraId="03720BB4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4937B502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mandula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7927E58A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lang w:eastAsia="hu-HU"/>
              </w:rPr>
              <w:t>Prunus</w:t>
            </w:r>
            <w:proofErr w:type="spellEnd"/>
            <w:r w:rsidRPr="001B59CC">
              <w:rPr>
                <w:rFonts w:ascii="Arial" w:hAnsi="Arial" w:cs="Arial"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lang w:eastAsia="hu-HU"/>
              </w:rPr>
              <w:t>dulcis</w:t>
            </w:r>
            <w:proofErr w:type="spellEnd"/>
          </w:p>
        </w:tc>
      </w:tr>
      <w:tr w:rsidR="00F55249" w:rsidRPr="001B59CC" w14:paraId="6B6D13F8" w14:textId="77777777" w:rsidTr="001A0D2C">
        <w:trPr>
          <w:trHeight w:val="300"/>
        </w:trPr>
        <w:tc>
          <w:tcPr>
            <w:tcW w:w="916" w:type="dxa"/>
          </w:tcPr>
          <w:p w14:paraId="64E13FBF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305773D4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vadkörte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26036602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Pyrus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pyraster</w:t>
            </w:r>
            <w:proofErr w:type="spellEnd"/>
          </w:p>
        </w:tc>
      </w:tr>
      <w:tr w:rsidR="00F55249" w:rsidRPr="001B59CC" w14:paraId="623B049A" w14:textId="77777777" w:rsidTr="001A0D2C">
        <w:trPr>
          <w:trHeight w:val="300"/>
        </w:trPr>
        <w:tc>
          <w:tcPr>
            <w:tcW w:w="916" w:type="dxa"/>
          </w:tcPr>
          <w:p w14:paraId="52A4089B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79EAF15B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csertölgy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453A2219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Quercus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cerris</w:t>
            </w:r>
            <w:proofErr w:type="spellEnd"/>
          </w:p>
        </w:tc>
      </w:tr>
      <w:tr w:rsidR="00F55249" w:rsidRPr="001B59CC" w14:paraId="19F82075" w14:textId="77777777" w:rsidTr="001A0D2C">
        <w:trPr>
          <w:trHeight w:val="300"/>
        </w:trPr>
        <w:tc>
          <w:tcPr>
            <w:tcW w:w="916" w:type="dxa"/>
          </w:tcPr>
          <w:p w14:paraId="0D2C7AE4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7E73225D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kocsánytalan tölgy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21FA4A11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Quercus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petraea</w:t>
            </w:r>
            <w:proofErr w:type="spellEnd"/>
          </w:p>
        </w:tc>
      </w:tr>
      <w:tr w:rsidR="00F55249" w:rsidRPr="001B59CC" w14:paraId="6FC48322" w14:textId="77777777" w:rsidTr="001A0D2C">
        <w:trPr>
          <w:trHeight w:val="300"/>
        </w:trPr>
        <w:tc>
          <w:tcPr>
            <w:tcW w:w="916" w:type="dxa"/>
          </w:tcPr>
          <w:p w14:paraId="5F01D768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64B1A5BE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molyhos tölgy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0E30589F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Quercus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pubescens</w:t>
            </w:r>
            <w:proofErr w:type="spellEnd"/>
          </w:p>
        </w:tc>
      </w:tr>
      <w:tr w:rsidR="00F55249" w:rsidRPr="001B59CC" w14:paraId="624A4D77" w14:textId="77777777" w:rsidTr="001A0D2C">
        <w:trPr>
          <w:trHeight w:val="300"/>
        </w:trPr>
        <w:tc>
          <w:tcPr>
            <w:tcW w:w="916" w:type="dxa"/>
          </w:tcPr>
          <w:p w14:paraId="60E7921B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2EDCFF3C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kocsányos tölgy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6F386A13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Quercus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robur</w:t>
            </w:r>
            <w:proofErr w:type="spellEnd"/>
          </w:p>
        </w:tc>
      </w:tr>
      <w:tr w:rsidR="00F55249" w:rsidRPr="001B59CC" w14:paraId="0F83BFCA" w14:textId="77777777" w:rsidTr="001A0D2C">
        <w:trPr>
          <w:trHeight w:val="300"/>
        </w:trPr>
        <w:tc>
          <w:tcPr>
            <w:tcW w:w="916" w:type="dxa"/>
          </w:tcPr>
          <w:p w14:paraId="578AC417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01919BD9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fehér fűz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4A14801D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Salix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alba</w:t>
            </w:r>
          </w:p>
        </w:tc>
      </w:tr>
      <w:tr w:rsidR="00F55249" w:rsidRPr="001B59CC" w14:paraId="24281797" w14:textId="77777777" w:rsidTr="001A0D2C">
        <w:trPr>
          <w:trHeight w:val="300"/>
        </w:trPr>
        <w:tc>
          <w:tcPr>
            <w:tcW w:w="916" w:type="dxa"/>
          </w:tcPr>
          <w:p w14:paraId="4C6172DC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518050E4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őshonos berkenye-fajok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42AC150B" w14:textId="77777777" w:rsidR="0080632B" w:rsidRPr="001B59CC" w:rsidRDefault="00F55249" w:rsidP="00E86DFF">
            <w:pPr>
              <w:suppressAutoHyphens w:val="0"/>
              <w:rPr>
                <w:rFonts w:ascii="Arial" w:hAnsi="Arial" w:cs="Arial"/>
                <w:iCs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Sorbus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sp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>.</w:t>
            </w:r>
          </w:p>
          <w:p w14:paraId="5EB01525" w14:textId="77777777" w:rsidR="00F55249" w:rsidRPr="001B59CC" w:rsidRDefault="00F55249" w:rsidP="00E86DFF">
            <w:pPr>
              <w:suppressAutoHyphens w:val="0"/>
              <w:rPr>
                <w:rFonts w:ascii="Arial" w:hAnsi="Arial" w:cs="Arial"/>
                <w:iCs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Sorbus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aria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,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Sorbus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aucuparia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>,</w:t>
            </w:r>
            <w:r w:rsidRPr="001B59CC">
              <w:rPr>
                <w:rFonts w:ascii="Arial" w:hAnsi="Arial" w:cs="Arial"/>
                <w:iCs/>
                <w:lang w:eastAsia="hu-HU"/>
              </w:rPr>
              <w:br/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Sorbus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torminalis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,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Sorbus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domestica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>)</w:t>
            </w:r>
          </w:p>
        </w:tc>
      </w:tr>
      <w:tr w:rsidR="00F55249" w:rsidRPr="001B59CC" w14:paraId="67AABDB7" w14:textId="77777777" w:rsidTr="001A0D2C">
        <w:trPr>
          <w:trHeight w:val="300"/>
        </w:trPr>
        <w:tc>
          <w:tcPr>
            <w:tcW w:w="916" w:type="dxa"/>
          </w:tcPr>
          <w:p w14:paraId="311DCBF4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5F263026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kislevelű hárs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5711F9D8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Tilia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cordata</w:t>
            </w:r>
            <w:proofErr w:type="spellEnd"/>
          </w:p>
        </w:tc>
      </w:tr>
      <w:tr w:rsidR="00F55249" w:rsidRPr="001B59CC" w14:paraId="535ED314" w14:textId="77777777" w:rsidTr="001A0D2C">
        <w:trPr>
          <w:trHeight w:val="300"/>
        </w:trPr>
        <w:tc>
          <w:tcPr>
            <w:tcW w:w="916" w:type="dxa"/>
          </w:tcPr>
          <w:p w14:paraId="1C3D050D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6BF788F4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nagylevelű hárs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124DF28D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Tilia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platyphyllos</w:t>
            </w:r>
            <w:proofErr w:type="spellEnd"/>
          </w:p>
        </w:tc>
      </w:tr>
      <w:tr w:rsidR="00F55249" w:rsidRPr="001B59CC" w14:paraId="522FB812" w14:textId="77777777" w:rsidTr="001A0D2C">
        <w:trPr>
          <w:trHeight w:val="300"/>
        </w:trPr>
        <w:tc>
          <w:tcPr>
            <w:tcW w:w="916" w:type="dxa"/>
          </w:tcPr>
          <w:p w14:paraId="77D48785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2F5FF0AE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ezüsthárs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0EA10454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Tilia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tomentosa</w:t>
            </w:r>
            <w:proofErr w:type="spellEnd"/>
          </w:p>
        </w:tc>
      </w:tr>
      <w:tr w:rsidR="00F55249" w:rsidRPr="001B59CC" w14:paraId="71DD26E9" w14:textId="77777777" w:rsidTr="001A0D2C">
        <w:trPr>
          <w:trHeight w:val="300"/>
        </w:trPr>
        <w:tc>
          <w:tcPr>
            <w:tcW w:w="916" w:type="dxa"/>
          </w:tcPr>
          <w:p w14:paraId="0BB5752A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4B5C91F1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hegyi szil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3957A18B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Ulmus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glabra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>,</w:t>
            </w:r>
          </w:p>
        </w:tc>
      </w:tr>
      <w:tr w:rsidR="00F55249" w:rsidRPr="001B59CC" w14:paraId="1F491108" w14:textId="77777777" w:rsidTr="001A0D2C">
        <w:trPr>
          <w:trHeight w:val="300"/>
        </w:trPr>
        <w:tc>
          <w:tcPr>
            <w:tcW w:w="916" w:type="dxa"/>
          </w:tcPr>
          <w:p w14:paraId="4C2ABB8B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1E69A9ED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lang w:eastAsia="hu-HU"/>
              </w:rPr>
              <w:t>vénic</w:t>
            </w:r>
            <w:proofErr w:type="spellEnd"/>
            <w:r w:rsidRPr="001B59CC">
              <w:rPr>
                <w:rFonts w:ascii="Arial" w:hAnsi="Arial" w:cs="Arial"/>
                <w:lang w:eastAsia="hu-HU"/>
              </w:rPr>
              <w:t xml:space="preserve"> szil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56A8A830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Ulmus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</w:t>
            </w: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laevis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>,</w:t>
            </w:r>
          </w:p>
        </w:tc>
      </w:tr>
      <w:tr w:rsidR="00F55249" w:rsidRPr="00385B57" w14:paraId="7F455F97" w14:textId="77777777" w:rsidTr="001A0D2C">
        <w:trPr>
          <w:trHeight w:val="300"/>
        </w:trPr>
        <w:tc>
          <w:tcPr>
            <w:tcW w:w="916" w:type="dxa"/>
          </w:tcPr>
          <w:p w14:paraId="511F2058" w14:textId="77777777" w:rsidR="00F55249" w:rsidRPr="001B59CC" w:rsidRDefault="00F55249" w:rsidP="00B53BE6">
            <w:pPr>
              <w:numPr>
                <w:ilvl w:val="0"/>
                <w:numId w:val="36"/>
              </w:numPr>
              <w:suppressAutoHyphens w:val="0"/>
              <w:spacing w:afterLines="60" w:after="144"/>
              <w:ind w:left="284" w:hanging="142"/>
              <w:rPr>
                <w:rFonts w:ascii="Arial" w:hAnsi="Arial" w:cs="Arial"/>
                <w:lang w:eastAsia="hu-HU"/>
              </w:rPr>
            </w:pPr>
          </w:p>
        </w:tc>
        <w:tc>
          <w:tcPr>
            <w:tcW w:w="4840" w:type="dxa"/>
            <w:shd w:val="clear" w:color="auto" w:fill="auto"/>
            <w:noWrap/>
            <w:hideMark/>
          </w:tcPr>
          <w:p w14:paraId="3228B1E7" w14:textId="77777777" w:rsidR="00F55249" w:rsidRPr="001B59CC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r w:rsidRPr="001B59CC">
              <w:rPr>
                <w:rFonts w:ascii="Arial" w:hAnsi="Arial" w:cs="Arial"/>
                <w:lang w:eastAsia="hu-HU"/>
              </w:rPr>
              <w:t>mezei szil</w:t>
            </w:r>
          </w:p>
        </w:tc>
        <w:tc>
          <w:tcPr>
            <w:tcW w:w="4365" w:type="dxa"/>
            <w:shd w:val="clear" w:color="auto" w:fill="auto"/>
            <w:noWrap/>
            <w:hideMark/>
          </w:tcPr>
          <w:p w14:paraId="5E3DADE7" w14:textId="77777777" w:rsidR="00F55249" w:rsidRPr="00385B57" w:rsidRDefault="00F55249" w:rsidP="00025F48">
            <w:pPr>
              <w:suppressAutoHyphens w:val="0"/>
              <w:spacing w:afterLines="60" w:after="144"/>
              <w:rPr>
                <w:rFonts w:ascii="Arial" w:hAnsi="Arial" w:cs="Arial"/>
                <w:lang w:eastAsia="hu-HU"/>
              </w:rPr>
            </w:pPr>
            <w:proofErr w:type="spellStart"/>
            <w:r w:rsidRPr="001B59CC">
              <w:rPr>
                <w:rFonts w:ascii="Arial" w:hAnsi="Arial" w:cs="Arial"/>
                <w:iCs/>
                <w:lang w:eastAsia="hu-HU"/>
              </w:rPr>
              <w:t>Ulmus</w:t>
            </w:r>
            <w:proofErr w:type="spellEnd"/>
            <w:r w:rsidRPr="001B59CC">
              <w:rPr>
                <w:rFonts w:ascii="Arial" w:hAnsi="Arial" w:cs="Arial"/>
                <w:iCs/>
                <w:lang w:eastAsia="hu-HU"/>
              </w:rPr>
              <w:t xml:space="preserve"> minor</w:t>
            </w:r>
          </w:p>
        </w:tc>
      </w:tr>
    </w:tbl>
    <w:p w14:paraId="23711A8B" w14:textId="77777777" w:rsidR="00E96AF2" w:rsidRDefault="00E96AF2" w:rsidP="001A0D2C">
      <w:pPr>
        <w:suppressAutoHyphens w:val="0"/>
        <w:rPr>
          <w:rFonts w:ascii="Arial" w:hAnsi="Arial" w:cs="Arial"/>
          <w:b/>
          <w:bCs/>
          <w:lang w:eastAsia="en-US"/>
        </w:rPr>
      </w:pPr>
    </w:p>
    <w:p w14:paraId="4514158C" w14:textId="7F67FCC1" w:rsidR="001E6AB0" w:rsidRDefault="005327E1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  <w:r>
        <w:rPr>
          <w:rFonts w:ascii="Arial" w:hAnsi="Arial" w:cs="Arial"/>
          <w:b/>
          <w:bCs/>
          <w:lang w:eastAsia="en-US"/>
        </w:rPr>
        <w:tab/>
      </w:r>
    </w:p>
    <w:p w14:paraId="53586210" w14:textId="00B6D3A9" w:rsidR="005A4EE1" w:rsidRDefault="005A4EE1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00E2B7B1" w14:textId="14ADA4BF" w:rsidR="005A4EE1" w:rsidRDefault="005A4EE1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6495EF23" w14:textId="77777777" w:rsidR="005A4EE1" w:rsidRDefault="005A4EE1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2E8B678A" w14:textId="77777777" w:rsidR="005327E1" w:rsidRDefault="005327E1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  <w:r>
        <w:rPr>
          <w:rFonts w:ascii="Arial" w:hAnsi="Arial" w:cs="Arial"/>
          <w:b/>
          <w:bCs/>
          <w:lang w:eastAsia="en-US"/>
        </w:rPr>
        <w:lastRenderedPageBreak/>
        <w:t>2. Hosszúhetény területén</w:t>
      </w:r>
      <w:r w:rsidR="00F277CC">
        <w:rPr>
          <w:rFonts w:ascii="Arial" w:hAnsi="Arial" w:cs="Arial"/>
          <w:b/>
          <w:bCs/>
          <w:lang w:eastAsia="en-US"/>
        </w:rPr>
        <w:t xml:space="preserve"> kerülendő, inváziós növényfajok jegyzéke</w:t>
      </w:r>
    </w:p>
    <w:p w14:paraId="350FDE25" w14:textId="77777777" w:rsidR="005327E1" w:rsidRDefault="005327E1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tbl>
      <w:tblPr>
        <w:tblW w:w="10207" w:type="dxa"/>
        <w:tblCellSpacing w:w="0" w:type="dxa"/>
        <w:tblInd w:w="-12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13"/>
        <w:gridCol w:w="4939"/>
        <w:gridCol w:w="4455"/>
      </w:tblGrid>
      <w:tr w:rsidR="00F277CC" w:rsidRPr="005327E1" w14:paraId="5E11FA67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CC9F015" w14:textId="77777777" w:rsidR="00F277CC" w:rsidRPr="00F277CC" w:rsidRDefault="00F277CC" w:rsidP="00F277CC">
            <w:pPr>
              <w:suppressAutoHyphens w:val="0"/>
              <w:spacing w:after="120"/>
              <w:jc w:val="center"/>
              <w:rPr>
                <w:rFonts w:ascii="Arial" w:hAnsi="Arial" w:cs="Arial"/>
                <w:b/>
                <w:bCs/>
                <w:lang w:eastAsia="hu-HU"/>
              </w:rPr>
            </w:pP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2A0C29C6" w14:textId="77777777" w:rsidR="00F277CC" w:rsidRPr="00F277CC" w:rsidRDefault="00F277CC" w:rsidP="00F277CC">
            <w:pPr>
              <w:suppressAutoHyphens w:val="0"/>
              <w:spacing w:after="120"/>
              <w:jc w:val="center"/>
              <w:rPr>
                <w:rFonts w:ascii="Arial" w:hAnsi="Arial" w:cs="Arial"/>
                <w:bCs/>
                <w:lang w:eastAsia="hu-HU"/>
              </w:rPr>
            </w:pPr>
            <w:r w:rsidRPr="00F277CC">
              <w:rPr>
                <w:rFonts w:ascii="Arial" w:hAnsi="Arial" w:cs="Arial"/>
                <w:bCs/>
                <w:lang w:eastAsia="hu-HU"/>
              </w:rPr>
              <w:t>A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</w:tcPr>
          <w:p w14:paraId="2FAB6A18" w14:textId="77777777" w:rsidR="00F277CC" w:rsidRPr="00F277CC" w:rsidRDefault="00F277CC" w:rsidP="00F277CC">
            <w:pPr>
              <w:suppressAutoHyphens w:val="0"/>
              <w:spacing w:after="120"/>
              <w:jc w:val="center"/>
              <w:rPr>
                <w:rFonts w:ascii="Arial" w:hAnsi="Arial" w:cs="Arial"/>
                <w:bCs/>
                <w:lang w:eastAsia="hu-HU"/>
              </w:rPr>
            </w:pPr>
            <w:r w:rsidRPr="00F277CC">
              <w:rPr>
                <w:rFonts w:ascii="Arial" w:hAnsi="Arial" w:cs="Arial"/>
                <w:bCs/>
                <w:lang w:eastAsia="hu-HU"/>
              </w:rPr>
              <w:t>B</w:t>
            </w:r>
          </w:p>
        </w:tc>
      </w:tr>
      <w:tr w:rsidR="00F277CC" w:rsidRPr="005327E1" w14:paraId="6CC6FF18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2C01988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1.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4EA0679F" w14:textId="77777777" w:rsidR="00F277CC" w:rsidRPr="005327E1" w:rsidRDefault="00F277CC" w:rsidP="00F277CC">
            <w:pPr>
              <w:suppressAutoHyphens w:val="0"/>
              <w:spacing w:after="120"/>
              <w:jc w:val="center"/>
              <w:rPr>
                <w:rFonts w:ascii="Arial" w:hAnsi="Arial" w:cs="Arial"/>
                <w:lang w:eastAsia="hu-HU"/>
              </w:rPr>
            </w:pPr>
            <w:r>
              <w:rPr>
                <w:rFonts w:ascii="Arial" w:hAnsi="Arial" w:cs="Arial"/>
                <w:b/>
                <w:bCs/>
                <w:lang w:eastAsia="hu-HU"/>
              </w:rPr>
              <w:t>m</w:t>
            </w:r>
            <w:r w:rsidRPr="005327E1">
              <w:rPr>
                <w:rFonts w:ascii="Arial" w:hAnsi="Arial" w:cs="Arial"/>
                <w:b/>
                <w:bCs/>
                <w:lang w:eastAsia="hu-HU"/>
              </w:rPr>
              <w:t>agyar név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AB42A48" w14:textId="77777777" w:rsidR="00F277CC" w:rsidRPr="005327E1" w:rsidRDefault="00F277CC" w:rsidP="00F277CC">
            <w:pPr>
              <w:suppressAutoHyphens w:val="0"/>
              <w:spacing w:after="120"/>
              <w:jc w:val="center"/>
              <w:rPr>
                <w:rFonts w:ascii="Arial" w:hAnsi="Arial" w:cs="Arial"/>
                <w:lang w:eastAsia="hu-HU"/>
              </w:rPr>
            </w:pPr>
            <w:r>
              <w:rPr>
                <w:rFonts w:ascii="Arial" w:hAnsi="Arial" w:cs="Arial"/>
                <w:b/>
                <w:bCs/>
                <w:lang w:eastAsia="hu-HU"/>
              </w:rPr>
              <w:t>latin</w:t>
            </w:r>
            <w:r w:rsidRPr="005327E1">
              <w:rPr>
                <w:rFonts w:ascii="Arial" w:hAnsi="Arial" w:cs="Arial"/>
                <w:b/>
                <w:bCs/>
                <w:lang w:eastAsia="hu-HU"/>
              </w:rPr>
              <w:t xml:space="preserve"> név</w:t>
            </w:r>
          </w:p>
        </w:tc>
      </w:tr>
      <w:tr w:rsidR="00F277CC" w:rsidRPr="005327E1" w14:paraId="3DF88BF1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9352E23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2.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837B646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Borfa, tengerparti seprűcserje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0C58992A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Baccharis</w:t>
            </w:r>
            <w:proofErr w:type="spellEnd"/>
            <w:r w:rsidRPr="005327E1">
              <w:rPr>
                <w:rFonts w:ascii="Arial" w:hAnsi="Arial" w:cs="Arial"/>
                <w:lang w:eastAsia="hu-HU"/>
              </w:rPr>
              <w:t xml:space="preserve"> halim fólia</w:t>
            </w:r>
          </w:p>
        </w:tc>
      </w:tr>
      <w:tr w:rsidR="00F277CC" w:rsidRPr="005327E1" w14:paraId="7FDE27CE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31D726C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3.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1BBB52DB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Kaliforniai tündérhínár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C66692F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Cabombacaroliniana</w:t>
            </w:r>
            <w:proofErr w:type="spellEnd"/>
          </w:p>
        </w:tc>
      </w:tr>
      <w:tr w:rsidR="00F277CC" w:rsidRPr="005327E1" w14:paraId="4666436A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8AA143B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4.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FD6E1CA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Vízijácint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1A0F1B9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Eichhorniacrassipes</w:t>
            </w:r>
            <w:proofErr w:type="spellEnd"/>
          </w:p>
        </w:tc>
      </w:tr>
      <w:tr w:rsidR="00F277CC" w:rsidRPr="005327E1" w14:paraId="13F2B2F1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C350110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5.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876AE8E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Perzsa medvetalp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C13856D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Heracleumpersicum</w:t>
            </w:r>
            <w:proofErr w:type="spellEnd"/>
          </w:p>
        </w:tc>
      </w:tr>
      <w:tr w:rsidR="00F277CC" w:rsidRPr="005327E1" w14:paraId="37BF910B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0C78344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6.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6103BEFD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Sosnowsky</w:t>
            </w:r>
            <w:proofErr w:type="spellEnd"/>
            <w:r w:rsidRPr="005327E1">
              <w:rPr>
                <w:rFonts w:ascii="Arial" w:hAnsi="Arial" w:cs="Arial"/>
                <w:lang w:eastAsia="hu-HU"/>
              </w:rPr>
              <w:t>-medvetalp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67C2D057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Heracleumsosnowskyi</w:t>
            </w:r>
            <w:proofErr w:type="spellEnd"/>
          </w:p>
        </w:tc>
      </w:tr>
      <w:tr w:rsidR="00F277CC" w:rsidRPr="005327E1" w14:paraId="3C80BB99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B2C1B00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7.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614BE31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Hévízi gázló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14D14CEC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Hydrocotyleranunculoides</w:t>
            </w:r>
            <w:proofErr w:type="spellEnd"/>
          </w:p>
        </w:tc>
      </w:tr>
      <w:tr w:rsidR="00F277CC" w:rsidRPr="005327E1" w14:paraId="1573F8A2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1A9A976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8.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54D6D547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Fodros átokhínár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50C0F496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Lagarosiphon</w:t>
            </w:r>
            <w:proofErr w:type="spellEnd"/>
            <w:r w:rsidRPr="005327E1">
              <w:rPr>
                <w:rFonts w:ascii="Arial" w:hAnsi="Arial" w:cs="Arial"/>
                <w:lang w:eastAsia="hu-HU"/>
              </w:rPr>
              <w:t xml:space="preserve"> major</w:t>
            </w:r>
          </w:p>
        </w:tc>
      </w:tr>
      <w:tr w:rsidR="00F277CC" w:rsidRPr="005327E1" w14:paraId="148F9C92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D162609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9.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5BDF02C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Nagyvirágú tóalma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12B3BE13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Ludwigiagrandiflora</w:t>
            </w:r>
            <w:proofErr w:type="spellEnd"/>
          </w:p>
        </w:tc>
      </w:tr>
      <w:tr w:rsidR="00F277CC" w:rsidRPr="005327E1" w14:paraId="47824113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4765352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10.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2A67592A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Sárgavirágú tóalma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59D47B12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Ludwigiapeploides</w:t>
            </w:r>
            <w:proofErr w:type="spellEnd"/>
          </w:p>
        </w:tc>
      </w:tr>
      <w:tr w:rsidR="00F277CC" w:rsidRPr="005327E1" w14:paraId="13ED9FCE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B074014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11.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103238BA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Sárga lápbuzogány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1B6FBFA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Lysichitonamericanus</w:t>
            </w:r>
            <w:proofErr w:type="spellEnd"/>
          </w:p>
        </w:tc>
      </w:tr>
      <w:tr w:rsidR="00F277CC" w:rsidRPr="005327E1" w14:paraId="30BF6FF9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E187097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12.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2AA400A9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Közönséges süllőhínár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0BA28E3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Myriophyllumaquaticum</w:t>
            </w:r>
            <w:proofErr w:type="spellEnd"/>
          </w:p>
        </w:tc>
      </w:tr>
      <w:tr w:rsidR="00F277CC" w:rsidRPr="005327E1" w14:paraId="068CBCFB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B375F53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13.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5650D203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Keserű hamisüröm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5959547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Partheniumhysterophorus</w:t>
            </w:r>
            <w:proofErr w:type="spellEnd"/>
          </w:p>
        </w:tc>
      </w:tr>
      <w:tr w:rsidR="00F277CC" w:rsidRPr="005327E1" w14:paraId="5EA9B766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603AAA25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14.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459E39CA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Ördögfarok keserűfű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621BC6E2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Persicariaperfoliata</w:t>
            </w:r>
            <w:proofErr w:type="spellEnd"/>
          </w:p>
        </w:tc>
      </w:tr>
      <w:tr w:rsidR="00F277CC" w:rsidRPr="005327E1" w14:paraId="019CC46F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FEDA217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15.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4A70249F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Kudzu</w:t>
            </w:r>
            <w:proofErr w:type="spellEnd"/>
            <w:r w:rsidRPr="005327E1">
              <w:rPr>
                <w:rFonts w:ascii="Arial" w:hAnsi="Arial" w:cs="Arial"/>
                <w:lang w:eastAsia="hu-HU"/>
              </w:rPr>
              <w:t xml:space="preserve"> nyílgyökér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4B39C08D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Puerariamontana</w:t>
            </w:r>
            <w:proofErr w:type="spellEnd"/>
            <w:r w:rsidRPr="005327E1">
              <w:rPr>
                <w:rFonts w:ascii="Arial" w:hAnsi="Arial" w:cs="Arial"/>
                <w:lang w:eastAsia="hu-HU"/>
              </w:rPr>
              <w:t xml:space="preserve"> var. </w:t>
            </w:r>
            <w:proofErr w:type="spellStart"/>
            <w:r w:rsidRPr="005327E1">
              <w:rPr>
                <w:rFonts w:ascii="Arial" w:hAnsi="Arial" w:cs="Arial"/>
                <w:lang w:eastAsia="hu-HU"/>
              </w:rPr>
              <w:t>lobata</w:t>
            </w:r>
            <w:proofErr w:type="spellEnd"/>
          </w:p>
        </w:tc>
      </w:tr>
      <w:tr w:rsidR="00F277CC" w:rsidRPr="005327E1" w14:paraId="28D04BF8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6287651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16.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094FF0C6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Közönséges selyemkóró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5AD497CC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Asclepiassyriaca</w:t>
            </w:r>
            <w:proofErr w:type="spellEnd"/>
          </w:p>
        </w:tc>
      </w:tr>
      <w:tr w:rsidR="00F277CC" w:rsidRPr="005327E1" w14:paraId="1AE25DCF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9FF4148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17.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30785F58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Vékonylevelű átokhínár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14EE73EF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Elodeanuttallii</w:t>
            </w:r>
            <w:proofErr w:type="spellEnd"/>
          </w:p>
        </w:tc>
      </w:tr>
      <w:tr w:rsidR="00F277CC" w:rsidRPr="005327E1" w14:paraId="4CAF8FB4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9359AB3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18.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187CB054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Bíbor nebáncsvirág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02853E31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Impatiensglandulifera</w:t>
            </w:r>
            <w:proofErr w:type="spellEnd"/>
          </w:p>
        </w:tc>
      </w:tr>
      <w:tr w:rsidR="00F277CC" w:rsidRPr="005327E1" w14:paraId="06BCCC5A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628C530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19.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65216FEB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Felemáslevelű süllőhínár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4ECF6E06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Myriophyllumheterophyllum</w:t>
            </w:r>
            <w:proofErr w:type="spellEnd"/>
          </w:p>
        </w:tc>
      </w:tr>
      <w:tr w:rsidR="00F277CC" w:rsidRPr="005327E1" w14:paraId="7FFB9FBD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3F848F4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20.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37136B38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Kaukázusi medvetalp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F050E1E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Heracleummantegazzianum</w:t>
            </w:r>
            <w:proofErr w:type="spellEnd"/>
          </w:p>
        </w:tc>
      </w:tr>
      <w:tr w:rsidR="00F277CC" w:rsidRPr="005327E1" w14:paraId="14C38F5D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32C05D3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21.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7AE86CB4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Óriásrebarbara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419F3BBD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Gunneratinctoria</w:t>
            </w:r>
            <w:proofErr w:type="spellEnd"/>
          </w:p>
        </w:tc>
      </w:tr>
      <w:tr w:rsidR="00F277CC" w:rsidRPr="005327E1" w14:paraId="45CE786C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D5FA420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22.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49282216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Tollborzfű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23B08441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Pennisetumsetaceum</w:t>
            </w:r>
            <w:proofErr w:type="spellEnd"/>
          </w:p>
        </w:tc>
      </w:tr>
      <w:tr w:rsidR="00F277CC" w:rsidRPr="005327E1" w14:paraId="2CFA24AD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CEE93AA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23.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07A39EBA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 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2B0D015D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Alternantheraphiloxeroides</w:t>
            </w:r>
            <w:proofErr w:type="spellEnd"/>
          </w:p>
        </w:tc>
      </w:tr>
      <w:tr w:rsidR="00F277CC" w:rsidRPr="005327E1" w14:paraId="75C257BA" w14:textId="77777777" w:rsidTr="00F277CC">
        <w:trPr>
          <w:trHeight w:val="276"/>
          <w:tblCellSpacing w:w="0" w:type="dxa"/>
        </w:trPr>
        <w:tc>
          <w:tcPr>
            <w:tcW w:w="8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35DDD2A" w14:textId="77777777" w:rsidR="00F277CC" w:rsidRPr="00F277CC" w:rsidRDefault="00F277CC" w:rsidP="00F277CC">
            <w:pPr>
              <w:spacing w:after="120"/>
              <w:jc w:val="center"/>
              <w:rPr>
                <w:rFonts w:ascii="Arial" w:hAnsi="Arial" w:cs="Arial"/>
              </w:rPr>
            </w:pPr>
            <w:r w:rsidRPr="00F277CC">
              <w:rPr>
                <w:rFonts w:ascii="Arial" w:hAnsi="Arial" w:cs="Arial"/>
              </w:rPr>
              <w:t>24.</w:t>
            </w:r>
          </w:p>
        </w:tc>
        <w:tc>
          <w:tcPr>
            <w:tcW w:w="49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12FA3F58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r w:rsidRPr="005327E1">
              <w:rPr>
                <w:rFonts w:ascii="Arial" w:hAnsi="Arial" w:cs="Arial"/>
                <w:lang w:eastAsia="hu-HU"/>
              </w:rPr>
              <w:t> </w:t>
            </w:r>
          </w:p>
        </w:tc>
        <w:tc>
          <w:tcPr>
            <w:tcW w:w="4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14:paraId="255CD775" w14:textId="77777777" w:rsidR="00F277CC" w:rsidRPr="005327E1" w:rsidRDefault="00F277CC" w:rsidP="00F277CC">
            <w:pPr>
              <w:suppressAutoHyphens w:val="0"/>
              <w:spacing w:after="120"/>
              <w:rPr>
                <w:rFonts w:ascii="Arial" w:hAnsi="Arial" w:cs="Arial"/>
                <w:lang w:eastAsia="hu-HU"/>
              </w:rPr>
            </w:pPr>
            <w:proofErr w:type="spellStart"/>
            <w:r w:rsidRPr="005327E1">
              <w:rPr>
                <w:rFonts w:ascii="Arial" w:hAnsi="Arial" w:cs="Arial"/>
                <w:lang w:eastAsia="hu-HU"/>
              </w:rPr>
              <w:t>Microstegiumvimineum</w:t>
            </w:r>
            <w:proofErr w:type="spellEnd"/>
          </w:p>
        </w:tc>
      </w:tr>
    </w:tbl>
    <w:p w14:paraId="3BAC6B90" w14:textId="77777777" w:rsidR="005327E1" w:rsidRDefault="005327E1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60A749DA" w14:textId="77777777" w:rsidR="00DE05F0" w:rsidRDefault="00DE05F0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0CC92889" w14:textId="77777777" w:rsidR="00DE05F0" w:rsidRDefault="00DE05F0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1C24B84F" w14:textId="77777777" w:rsidR="00DE05F0" w:rsidRDefault="00DE05F0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47BF6C71" w14:textId="77777777" w:rsidR="00DE05F0" w:rsidRDefault="00DE05F0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15AFF84E" w14:textId="77777777" w:rsidR="00DE05F0" w:rsidRDefault="00DE05F0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1AD5863B" w14:textId="77777777" w:rsidR="00DE05F0" w:rsidRDefault="00DE05F0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0C8B3A43" w14:textId="77777777" w:rsidR="00DE05F0" w:rsidRDefault="00DE05F0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5446D1FD" w14:textId="77777777" w:rsidR="00DE05F0" w:rsidRDefault="00DE05F0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3BF2B2D9" w14:textId="77777777" w:rsidR="00DE05F0" w:rsidRDefault="00DE05F0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68C403CC" w14:textId="77777777" w:rsidR="00DE05F0" w:rsidRDefault="00DE05F0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42D2A890" w14:textId="77777777" w:rsidR="00241A63" w:rsidRDefault="00241A63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26997508" w14:textId="77777777" w:rsidR="00241A63" w:rsidRDefault="00241A63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682B69C7" w14:textId="77777777" w:rsidR="00241A63" w:rsidRDefault="00241A63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6485E822" w14:textId="77777777" w:rsidR="00241A63" w:rsidRDefault="00241A63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00274F53" w14:textId="77777777" w:rsidR="00241A63" w:rsidRDefault="00241A63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7F1AD700" w14:textId="77777777" w:rsidR="00DE05F0" w:rsidRDefault="00DE05F0" w:rsidP="005327E1">
      <w:pPr>
        <w:tabs>
          <w:tab w:val="left" w:pos="5535"/>
        </w:tabs>
        <w:suppressAutoHyphens w:val="0"/>
        <w:rPr>
          <w:rFonts w:ascii="Arial" w:hAnsi="Arial" w:cs="Arial"/>
          <w:b/>
          <w:bCs/>
          <w:lang w:eastAsia="en-US"/>
        </w:rPr>
      </w:pPr>
    </w:p>
    <w:p w14:paraId="43B70F84" w14:textId="21632CAD" w:rsidR="00DE05F0" w:rsidRDefault="00DE05F0" w:rsidP="00DE05F0">
      <w:pPr>
        <w:tabs>
          <w:tab w:val="left" w:pos="5535"/>
        </w:tabs>
        <w:suppressAutoHyphens w:val="0"/>
        <w:jc w:val="right"/>
        <w:rPr>
          <w:rFonts w:ascii="Arial" w:hAnsi="Arial" w:cs="Arial"/>
          <w:i/>
          <w:iCs/>
          <w:sz w:val="20"/>
          <w:szCs w:val="20"/>
          <w:u w:val="single"/>
        </w:rPr>
      </w:pPr>
      <w:r>
        <w:rPr>
          <w:rFonts w:ascii="Arial" w:hAnsi="Arial" w:cs="Arial"/>
          <w:i/>
          <w:iCs/>
          <w:sz w:val="20"/>
          <w:szCs w:val="20"/>
          <w:u w:val="single"/>
        </w:rPr>
        <w:t>10</w:t>
      </w:r>
      <w:r w:rsidRPr="001B59CC">
        <w:rPr>
          <w:rFonts w:ascii="Arial" w:hAnsi="Arial" w:cs="Arial"/>
          <w:i/>
          <w:iCs/>
          <w:sz w:val="20"/>
          <w:szCs w:val="20"/>
          <w:u w:val="single"/>
        </w:rPr>
        <w:t>.</w:t>
      </w:r>
      <w:r>
        <w:rPr>
          <w:rFonts w:ascii="Arial" w:hAnsi="Arial" w:cs="Arial"/>
          <w:i/>
          <w:iCs/>
          <w:sz w:val="20"/>
          <w:szCs w:val="20"/>
          <w:u w:val="single"/>
        </w:rPr>
        <w:t xml:space="preserve"> </w:t>
      </w:r>
      <w:r w:rsidRPr="001B59CC">
        <w:rPr>
          <w:rFonts w:ascii="Arial" w:hAnsi="Arial" w:cs="Arial"/>
          <w:i/>
          <w:iCs/>
          <w:sz w:val="20"/>
          <w:szCs w:val="20"/>
          <w:u w:val="single"/>
        </w:rPr>
        <w:t xml:space="preserve">melléklet az </w:t>
      </w:r>
      <w:r w:rsidR="00FF3FA8">
        <w:rPr>
          <w:rFonts w:ascii="Arial" w:hAnsi="Arial" w:cs="Arial"/>
          <w:i/>
          <w:iCs/>
          <w:sz w:val="20"/>
          <w:szCs w:val="20"/>
          <w:u w:val="single"/>
        </w:rPr>
        <w:t>7</w:t>
      </w:r>
      <w:r>
        <w:rPr>
          <w:rFonts w:ascii="Arial" w:hAnsi="Arial" w:cs="Arial"/>
          <w:i/>
          <w:iCs/>
          <w:sz w:val="20"/>
          <w:szCs w:val="20"/>
          <w:u w:val="single"/>
        </w:rPr>
        <w:t>/</w:t>
      </w:r>
      <w:r w:rsidRPr="00610272">
        <w:rPr>
          <w:rFonts w:ascii="Arial" w:hAnsi="Arial" w:cs="Arial"/>
          <w:i/>
          <w:iCs/>
          <w:sz w:val="20"/>
          <w:szCs w:val="20"/>
          <w:u w:val="single"/>
        </w:rPr>
        <w:t>20</w:t>
      </w:r>
      <w:r>
        <w:rPr>
          <w:rFonts w:ascii="Arial" w:hAnsi="Arial" w:cs="Arial"/>
          <w:i/>
          <w:iCs/>
          <w:sz w:val="20"/>
          <w:szCs w:val="20"/>
          <w:u w:val="single"/>
        </w:rPr>
        <w:t>20</w:t>
      </w:r>
      <w:r w:rsidRPr="00610272">
        <w:rPr>
          <w:rFonts w:ascii="Arial" w:hAnsi="Arial" w:cs="Arial"/>
          <w:i/>
          <w:iCs/>
          <w:sz w:val="20"/>
          <w:szCs w:val="20"/>
          <w:u w:val="single"/>
        </w:rPr>
        <w:t>. (</w:t>
      </w:r>
      <w:r w:rsidR="00FF3FA8">
        <w:rPr>
          <w:rFonts w:ascii="Arial" w:hAnsi="Arial" w:cs="Arial"/>
          <w:i/>
          <w:iCs/>
          <w:sz w:val="20"/>
          <w:szCs w:val="20"/>
          <w:u w:val="single"/>
        </w:rPr>
        <w:t>VIII</w:t>
      </w:r>
      <w:r w:rsidR="005A4EE1">
        <w:rPr>
          <w:rFonts w:ascii="Arial" w:hAnsi="Arial" w:cs="Arial"/>
          <w:i/>
          <w:iCs/>
          <w:sz w:val="20"/>
          <w:szCs w:val="20"/>
          <w:u w:val="single"/>
        </w:rPr>
        <w:t>.26.</w:t>
      </w:r>
      <w:r w:rsidRPr="00610272">
        <w:rPr>
          <w:rFonts w:ascii="Arial" w:hAnsi="Arial" w:cs="Arial"/>
          <w:i/>
          <w:iCs/>
          <w:sz w:val="20"/>
          <w:szCs w:val="20"/>
          <w:u w:val="single"/>
        </w:rPr>
        <w:t xml:space="preserve">) </w:t>
      </w:r>
      <w:r w:rsidRPr="001B59CC">
        <w:rPr>
          <w:rFonts w:ascii="Arial" w:hAnsi="Arial" w:cs="Arial"/>
          <w:i/>
          <w:iCs/>
          <w:sz w:val="20"/>
          <w:szCs w:val="20"/>
          <w:u w:val="single"/>
        </w:rPr>
        <w:t>önkormányzati rendelethez</w:t>
      </w:r>
    </w:p>
    <w:p w14:paraId="60DB0E32" w14:textId="77777777" w:rsidR="00DE05F0" w:rsidRDefault="00DE05F0" w:rsidP="00DE05F0">
      <w:pPr>
        <w:keepNext/>
        <w:ind w:left="360"/>
        <w:jc w:val="center"/>
        <w:outlineLvl w:val="1"/>
        <w:rPr>
          <w:rFonts w:ascii="Arial" w:hAnsi="Arial" w:cs="Arial"/>
          <w:b/>
          <w:iCs/>
          <w:spacing w:val="80"/>
          <w:sz w:val="32"/>
          <w:szCs w:val="32"/>
          <w:u w:val="single"/>
        </w:rPr>
      </w:pPr>
    </w:p>
    <w:p w14:paraId="4EBC8CCC" w14:textId="77777777" w:rsidR="00DE05F0" w:rsidRPr="00DE05F0" w:rsidRDefault="00DE05F0" w:rsidP="00DE05F0">
      <w:pPr>
        <w:keepNext/>
        <w:ind w:left="360"/>
        <w:jc w:val="center"/>
        <w:outlineLvl w:val="1"/>
        <w:rPr>
          <w:rFonts w:ascii="Arial" w:hAnsi="Arial" w:cs="Arial"/>
          <w:b/>
          <w:iCs/>
          <w:spacing w:val="80"/>
          <w:sz w:val="32"/>
          <w:szCs w:val="32"/>
          <w:u w:val="single"/>
        </w:rPr>
      </w:pPr>
      <w:r w:rsidRPr="00DE05F0">
        <w:rPr>
          <w:rFonts w:ascii="Arial" w:hAnsi="Arial" w:cs="Arial"/>
          <w:b/>
          <w:iCs/>
          <w:spacing w:val="80"/>
          <w:sz w:val="32"/>
          <w:szCs w:val="32"/>
          <w:u w:val="single"/>
        </w:rPr>
        <w:t>KÉRELEM</w:t>
      </w:r>
    </w:p>
    <w:p w14:paraId="327258E2" w14:textId="77777777" w:rsidR="00DE05F0" w:rsidRPr="00DE05F0" w:rsidRDefault="00DE05F0" w:rsidP="00DE05F0">
      <w:pPr>
        <w:rPr>
          <w:rFonts w:ascii="Arial" w:hAnsi="Arial" w:cs="Arial"/>
        </w:rPr>
      </w:pPr>
    </w:p>
    <w:p w14:paraId="67C8A9B8" w14:textId="77777777" w:rsidR="00DE05F0" w:rsidRPr="00DE05F0" w:rsidRDefault="00DE05F0" w:rsidP="00DE05F0">
      <w:pPr>
        <w:jc w:val="center"/>
        <w:rPr>
          <w:rFonts w:ascii="Arial" w:hAnsi="Arial" w:cs="Arial"/>
          <w:iCs/>
          <w:sz w:val="20"/>
          <w:szCs w:val="20"/>
        </w:rPr>
      </w:pPr>
      <w:r w:rsidRPr="00DE05F0">
        <w:rPr>
          <w:rFonts w:ascii="Arial" w:hAnsi="Arial" w:cs="Arial"/>
          <w:iCs/>
          <w:sz w:val="20"/>
          <w:szCs w:val="20"/>
        </w:rPr>
        <w:t>Helyi védelem alatt álló objektum felújításának önkormányzati támogatására vonatkozóan.</w:t>
      </w:r>
    </w:p>
    <w:p w14:paraId="1823ECF6" w14:textId="77777777" w:rsidR="00DE05F0" w:rsidRPr="00DE05F0" w:rsidRDefault="00DE05F0" w:rsidP="00DE05F0">
      <w:pPr>
        <w:jc w:val="center"/>
        <w:rPr>
          <w:rFonts w:ascii="Arial" w:hAnsi="Arial" w:cs="Arial"/>
          <w:b/>
          <w:i/>
          <w:spacing w:val="80"/>
        </w:rPr>
      </w:pPr>
    </w:p>
    <w:p w14:paraId="3546492C" w14:textId="77777777" w:rsidR="00DE05F0" w:rsidRPr="00DE05F0" w:rsidRDefault="00DE05F0" w:rsidP="00DE05F0">
      <w:pPr>
        <w:rPr>
          <w:rFonts w:ascii="Arial" w:hAnsi="Arial" w:cs="Arial"/>
          <w:iCs/>
          <w:spacing w:val="80"/>
          <w:sz w:val="16"/>
        </w:rPr>
      </w:pPr>
    </w:p>
    <w:tbl>
      <w:tblPr>
        <w:tblpPr w:leftFromText="141" w:rightFromText="141" w:vertAnchor="text" w:horzAnchor="margin" w:tblpY="-44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4"/>
        <w:gridCol w:w="2693"/>
        <w:gridCol w:w="6520"/>
      </w:tblGrid>
      <w:tr w:rsidR="00DE05F0" w:rsidRPr="00DE05F0" w14:paraId="69DAB9F6" w14:textId="77777777" w:rsidTr="00EA768A">
        <w:trPr>
          <w:cantSplit/>
        </w:trPr>
        <w:tc>
          <w:tcPr>
            <w:tcW w:w="534" w:type="dxa"/>
            <w:shd w:val="clear" w:color="auto" w:fill="999999"/>
          </w:tcPr>
          <w:p w14:paraId="6471F27A" w14:textId="77777777" w:rsidR="00DE05F0" w:rsidRPr="00DE05F0" w:rsidRDefault="00DE05F0" w:rsidP="00DE05F0">
            <w:pPr>
              <w:keepNext/>
              <w:jc w:val="center"/>
              <w:outlineLvl w:val="3"/>
              <w:rPr>
                <w:rFonts w:ascii="Arial" w:hAnsi="Arial" w:cs="Arial"/>
                <w:iCs/>
                <w:sz w:val="20"/>
                <w:szCs w:val="20"/>
              </w:rPr>
            </w:pPr>
          </w:p>
        </w:tc>
        <w:tc>
          <w:tcPr>
            <w:tcW w:w="2693" w:type="dxa"/>
            <w:shd w:val="clear" w:color="auto" w:fill="999999"/>
          </w:tcPr>
          <w:p w14:paraId="027015D4" w14:textId="77777777" w:rsidR="00DE05F0" w:rsidRPr="00DE05F0" w:rsidRDefault="00DE05F0" w:rsidP="00DE05F0">
            <w:pPr>
              <w:keepNext/>
              <w:jc w:val="center"/>
              <w:outlineLvl w:val="3"/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A</w:t>
            </w:r>
          </w:p>
        </w:tc>
        <w:tc>
          <w:tcPr>
            <w:tcW w:w="6520" w:type="dxa"/>
          </w:tcPr>
          <w:p w14:paraId="210221E3" w14:textId="77777777" w:rsidR="00DE05F0" w:rsidRPr="00DE05F0" w:rsidRDefault="00DE05F0" w:rsidP="00DE05F0">
            <w:pPr>
              <w:jc w:val="center"/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B</w:t>
            </w:r>
          </w:p>
        </w:tc>
      </w:tr>
      <w:tr w:rsidR="00DE05F0" w:rsidRPr="00DE05F0" w14:paraId="0C2FFCE0" w14:textId="77777777" w:rsidTr="00EA768A">
        <w:trPr>
          <w:cantSplit/>
          <w:trHeight w:val="397"/>
        </w:trPr>
        <w:tc>
          <w:tcPr>
            <w:tcW w:w="534" w:type="dxa"/>
            <w:shd w:val="clear" w:color="auto" w:fill="999999"/>
          </w:tcPr>
          <w:p w14:paraId="071D0191" w14:textId="77777777" w:rsidR="00DE05F0" w:rsidRPr="00DE05F0" w:rsidRDefault="00DE05F0" w:rsidP="00DE05F0">
            <w:pPr>
              <w:keepNext/>
              <w:outlineLvl w:val="3"/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/>
                <w:iCs/>
                <w:sz w:val="20"/>
                <w:szCs w:val="20"/>
              </w:rPr>
              <w:t>1.</w:t>
            </w:r>
          </w:p>
        </w:tc>
        <w:tc>
          <w:tcPr>
            <w:tcW w:w="2693" w:type="dxa"/>
            <w:vMerge w:val="restart"/>
            <w:shd w:val="clear" w:color="auto" w:fill="999999"/>
          </w:tcPr>
          <w:p w14:paraId="7ED1BA10" w14:textId="77777777" w:rsidR="00DE05F0" w:rsidRPr="00DE05F0" w:rsidRDefault="00DE05F0" w:rsidP="00DE05F0">
            <w:pPr>
              <w:keepNext/>
              <w:outlineLvl w:val="3"/>
              <w:rPr>
                <w:rFonts w:ascii="Arial" w:hAnsi="Arial" w:cs="Arial"/>
                <w:b/>
                <w:iCs/>
              </w:rPr>
            </w:pPr>
            <w:r w:rsidRPr="00DE05F0">
              <w:rPr>
                <w:rFonts w:ascii="Arial" w:hAnsi="Arial" w:cs="Arial"/>
                <w:b/>
                <w:iCs/>
              </w:rPr>
              <w:t>Kérelmező</w:t>
            </w:r>
          </w:p>
          <w:p w14:paraId="4EDC0653" w14:textId="77777777" w:rsidR="00DE05F0" w:rsidRPr="00DE05F0" w:rsidRDefault="00DE05F0" w:rsidP="00DE05F0">
            <w:pPr>
              <w:rPr>
                <w:rFonts w:ascii="Arial" w:hAnsi="Arial" w:cs="Arial"/>
                <w:iCs/>
              </w:rPr>
            </w:pPr>
            <w:r w:rsidRPr="00DE05F0">
              <w:rPr>
                <w:rFonts w:ascii="Arial" w:hAnsi="Arial" w:cs="Arial"/>
                <w:iCs/>
              </w:rPr>
              <w:t>(építtető)</w:t>
            </w:r>
          </w:p>
        </w:tc>
        <w:tc>
          <w:tcPr>
            <w:tcW w:w="6520" w:type="dxa"/>
          </w:tcPr>
          <w:p w14:paraId="69EB8A92" w14:textId="77777777" w:rsidR="00DE05F0" w:rsidRPr="00DE05F0" w:rsidRDefault="00DE05F0" w:rsidP="00DE05F0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neve:</w:t>
            </w:r>
          </w:p>
        </w:tc>
      </w:tr>
      <w:tr w:rsidR="00DE05F0" w:rsidRPr="00DE05F0" w14:paraId="082D63F4" w14:textId="77777777" w:rsidTr="00EA768A">
        <w:trPr>
          <w:cantSplit/>
          <w:trHeight w:val="397"/>
        </w:trPr>
        <w:tc>
          <w:tcPr>
            <w:tcW w:w="534" w:type="dxa"/>
            <w:shd w:val="clear" w:color="auto" w:fill="999999"/>
          </w:tcPr>
          <w:p w14:paraId="2804DE31" w14:textId="77777777" w:rsidR="00DE05F0" w:rsidRPr="00DE05F0" w:rsidRDefault="00DE05F0" w:rsidP="00DE05F0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2.</w:t>
            </w:r>
          </w:p>
        </w:tc>
        <w:tc>
          <w:tcPr>
            <w:tcW w:w="2693" w:type="dxa"/>
            <w:vMerge/>
            <w:shd w:val="clear" w:color="auto" w:fill="999999"/>
          </w:tcPr>
          <w:p w14:paraId="5DCCB5D8" w14:textId="77777777" w:rsidR="00DE05F0" w:rsidRPr="00DE05F0" w:rsidRDefault="00DE05F0" w:rsidP="00DE05F0">
            <w:pPr>
              <w:rPr>
                <w:rFonts w:ascii="Arial" w:hAnsi="Arial" w:cs="Arial"/>
                <w:iCs/>
              </w:rPr>
            </w:pPr>
          </w:p>
        </w:tc>
        <w:tc>
          <w:tcPr>
            <w:tcW w:w="6520" w:type="dxa"/>
          </w:tcPr>
          <w:p w14:paraId="11691A94" w14:textId="77777777" w:rsidR="00DE05F0" w:rsidRPr="00DE05F0" w:rsidRDefault="00DE05F0" w:rsidP="00DE05F0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értesítési címe:</w:t>
            </w:r>
          </w:p>
        </w:tc>
      </w:tr>
      <w:tr w:rsidR="00DE05F0" w:rsidRPr="00DE05F0" w14:paraId="26AED19A" w14:textId="77777777" w:rsidTr="00EA768A">
        <w:trPr>
          <w:cantSplit/>
          <w:trHeight w:val="362"/>
        </w:trPr>
        <w:tc>
          <w:tcPr>
            <w:tcW w:w="534" w:type="dxa"/>
            <w:shd w:val="clear" w:color="auto" w:fill="999999"/>
          </w:tcPr>
          <w:p w14:paraId="5060465B" w14:textId="77777777" w:rsidR="00DE05F0" w:rsidRPr="00DE05F0" w:rsidRDefault="00DE05F0" w:rsidP="00DE05F0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3.</w:t>
            </w:r>
          </w:p>
        </w:tc>
        <w:tc>
          <w:tcPr>
            <w:tcW w:w="2693" w:type="dxa"/>
            <w:vMerge/>
            <w:shd w:val="clear" w:color="auto" w:fill="999999"/>
          </w:tcPr>
          <w:p w14:paraId="1877EC2D" w14:textId="77777777" w:rsidR="00DE05F0" w:rsidRPr="00DE05F0" w:rsidRDefault="00DE05F0" w:rsidP="00DE05F0">
            <w:pPr>
              <w:rPr>
                <w:rFonts w:ascii="Arial" w:hAnsi="Arial" w:cs="Arial"/>
                <w:iCs/>
              </w:rPr>
            </w:pPr>
          </w:p>
        </w:tc>
        <w:tc>
          <w:tcPr>
            <w:tcW w:w="6520" w:type="dxa"/>
          </w:tcPr>
          <w:p w14:paraId="4BAC2907" w14:textId="77777777" w:rsidR="00DE05F0" w:rsidRPr="00DE05F0" w:rsidRDefault="00DE05F0" w:rsidP="00DE05F0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telefon/fax száma:</w:t>
            </w:r>
          </w:p>
        </w:tc>
      </w:tr>
    </w:tbl>
    <w:p w14:paraId="1BABD58B" w14:textId="77777777" w:rsidR="00DE05F0" w:rsidRPr="00DE05F0" w:rsidRDefault="00DE05F0" w:rsidP="00DE05F0">
      <w:pPr>
        <w:rPr>
          <w:rFonts w:ascii="Arial" w:hAnsi="Arial" w:cs="Arial"/>
          <w:iCs/>
          <w:spacing w:val="80"/>
          <w:sz w:val="16"/>
        </w:rPr>
      </w:pPr>
    </w:p>
    <w:tbl>
      <w:tblPr>
        <w:tblpPr w:leftFromText="141" w:rightFromText="141" w:vertAnchor="text" w:horzAnchor="margin" w:tblpY="-44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4"/>
        <w:gridCol w:w="2693"/>
        <w:gridCol w:w="6520"/>
      </w:tblGrid>
      <w:tr w:rsidR="00DE05F0" w:rsidRPr="00DE05F0" w14:paraId="21CE9174" w14:textId="77777777" w:rsidTr="00EA768A">
        <w:trPr>
          <w:cantSplit/>
          <w:trHeight w:val="397"/>
        </w:trPr>
        <w:tc>
          <w:tcPr>
            <w:tcW w:w="534" w:type="dxa"/>
            <w:shd w:val="clear" w:color="auto" w:fill="999999"/>
          </w:tcPr>
          <w:p w14:paraId="2A2BEBBF" w14:textId="77777777" w:rsidR="00DE05F0" w:rsidRPr="00DE05F0" w:rsidRDefault="00DE05F0" w:rsidP="00DE05F0">
            <w:pPr>
              <w:keepNext/>
              <w:outlineLvl w:val="3"/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4.</w:t>
            </w:r>
          </w:p>
        </w:tc>
        <w:tc>
          <w:tcPr>
            <w:tcW w:w="2693" w:type="dxa"/>
            <w:vMerge w:val="restart"/>
            <w:shd w:val="clear" w:color="auto" w:fill="999999"/>
          </w:tcPr>
          <w:p w14:paraId="71FFC557" w14:textId="77777777" w:rsidR="00DE05F0" w:rsidRPr="00DE05F0" w:rsidRDefault="00DE05F0" w:rsidP="00DE05F0">
            <w:pPr>
              <w:keepNext/>
              <w:outlineLvl w:val="3"/>
              <w:rPr>
                <w:rFonts w:ascii="Arial" w:hAnsi="Arial" w:cs="Arial"/>
                <w:b/>
                <w:iCs/>
              </w:rPr>
            </w:pPr>
            <w:r w:rsidRPr="00DE05F0">
              <w:rPr>
                <w:rFonts w:ascii="Arial" w:hAnsi="Arial" w:cs="Arial"/>
                <w:b/>
                <w:iCs/>
              </w:rPr>
              <w:t>Az érintett ingatlan adatai</w:t>
            </w:r>
          </w:p>
          <w:p w14:paraId="7C429B54" w14:textId="77777777" w:rsidR="00DE05F0" w:rsidRPr="00DE05F0" w:rsidRDefault="00DE05F0" w:rsidP="00DE05F0">
            <w:pPr>
              <w:rPr>
                <w:rFonts w:ascii="Arial" w:hAnsi="Arial" w:cs="Arial"/>
                <w:iCs/>
              </w:rPr>
            </w:pPr>
          </w:p>
        </w:tc>
        <w:tc>
          <w:tcPr>
            <w:tcW w:w="6520" w:type="dxa"/>
          </w:tcPr>
          <w:p w14:paraId="224DE81E" w14:textId="77777777" w:rsidR="00DE05F0" w:rsidRPr="00DE05F0" w:rsidRDefault="00DE05F0" w:rsidP="00DE05F0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címe:</w:t>
            </w:r>
          </w:p>
        </w:tc>
      </w:tr>
      <w:tr w:rsidR="00DE05F0" w:rsidRPr="00DE05F0" w14:paraId="42A5F4B9" w14:textId="77777777" w:rsidTr="00EA768A">
        <w:trPr>
          <w:cantSplit/>
          <w:trHeight w:val="397"/>
        </w:trPr>
        <w:tc>
          <w:tcPr>
            <w:tcW w:w="534" w:type="dxa"/>
            <w:shd w:val="clear" w:color="auto" w:fill="999999"/>
          </w:tcPr>
          <w:p w14:paraId="0CAEDEB8" w14:textId="77777777" w:rsidR="00DE05F0" w:rsidRPr="00DE05F0" w:rsidRDefault="00DE05F0" w:rsidP="00DE05F0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5.</w:t>
            </w:r>
          </w:p>
        </w:tc>
        <w:tc>
          <w:tcPr>
            <w:tcW w:w="2693" w:type="dxa"/>
            <w:vMerge/>
            <w:shd w:val="clear" w:color="auto" w:fill="999999"/>
          </w:tcPr>
          <w:p w14:paraId="2BA2E893" w14:textId="77777777" w:rsidR="00DE05F0" w:rsidRPr="00DE05F0" w:rsidRDefault="00DE05F0" w:rsidP="00DE05F0">
            <w:pPr>
              <w:rPr>
                <w:rFonts w:ascii="Arial" w:hAnsi="Arial" w:cs="Arial"/>
                <w:iCs/>
              </w:rPr>
            </w:pPr>
          </w:p>
        </w:tc>
        <w:tc>
          <w:tcPr>
            <w:tcW w:w="6520" w:type="dxa"/>
          </w:tcPr>
          <w:p w14:paraId="23C11DEE" w14:textId="77777777" w:rsidR="00DE05F0" w:rsidRPr="00DE05F0" w:rsidRDefault="00DE05F0" w:rsidP="00DE05F0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helyrajzi száma:</w:t>
            </w:r>
          </w:p>
        </w:tc>
      </w:tr>
      <w:tr w:rsidR="00DE05F0" w:rsidRPr="00DE05F0" w14:paraId="634E1466" w14:textId="77777777" w:rsidTr="00EA768A">
        <w:trPr>
          <w:cantSplit/>
          <w:trHeight w:val="397"/>
        </w:trPr>
        <w:tc>
          <w:tcPr>
            <w:tcW w:w="534" w:type="dxa"/>
            <w:shd w:val="clear" w:color="auto" w:fill="999999"/>
          </w:tcPr>
          <w:p w14:paraId="73AA3F10" w14:textId="77777777" w:rsidR="00DE05F0" w:rsidRPr="00DE05F0" w:rsidRDefault="00DE05F0" w:rsidP="00DE05F0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6.</w:t>
            </w:r>
          </w:p>
        </w:tc>
        <w:tc>
          <w:tcPr>
            <w:tcW w:w="2693" w:type="dxa"/>
            <w:vMerge/>
            <w:shd w:val="clear" w:color="auto" w:fill="999999"/>
          </w:tcPr>
          <w:p w14:paraId="65422B31" w14:textId="77777777" w:rsidR="00DE05F0" w:rsidRPr="00DE05F0" w:rsidRDefault="00DE05F0" w:rsidP="00DE05F0">
            <w:pPr>
              <w:rPr>
                <w:rFonts w:ascii="Arial" w:hAnsi="Arial" w:cs="Arial"/>
                <w:iCs/>
              </w:rPr>
            </w:pPr>
          </w:p>
        </w:tc>
        <w:tc>
          <w:tcPr>
            <w:tcW w:w="6520" w:type="dxa"/>
          </w:tcPr>
          <w:p w14:paraId="367FE3AC" w14:textId="77777777" w:rsidR="00DE05F0" w:rsidRPr="00DE05F0" w:rsidRDefault="00DE05F0" w:rsidP="00DE05F0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sz w:val="20"/>
              </w:rPr>
              <w:t>jellege:</w:t>
            </w:r>
          </w:p>
        </w:tc>
      </w:tr>
      <w:tr w:rsidR="00DE05F0" w:rsidRPr="00DE05F0" w14:paraId="535C7967" w14:textId="77777777" w:rsidTr="00EA768A">
        <w:trPr>
          <w:cantSplit/>
          <w:trHeight w:val="397"/>
        </w:trPr>
        <w:tc>
          <w:tcPr>
            <w:tcW w:w="534" w:type="dxa"/>
            <w:shd w:val="clear" w:color="auto" w:fill="999999"/>
          </w:tcPr>
          <w:p w14:paraId="457181DE" w14:textId="77777777" w:rsidR="00DE05F0" w:rsidRPr="00DE05F0" w:rsidRDefault="00DE05F0" w:rsidP="00DE05F0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7.</w:t>
            </w:r>
          </w:p>
        </w:tc>
        <w:tc>
          <w:tcPr>
            <w:tcW w:w="2693" w:type="dxa"/>
            <w:vMerge/>
            <w:shd w:val="clear" w:color="auto" w:fill="999999"/>
          </w:tcPr>
          <w:p w14:paraId="2E90024F" w14:textId="77777777" w:rsidR="00DE05F0" w:rsidRPr="00DE05F0" w:rsidRDefault="00DE05F0" w:rsidP="00DE05F0">
            <w:pPr>
              <w:rPr>
                <w:rFonts w:ascii="Arial" w:hAnsi="Arial" w:cs="Arial"/>
                <w:iCs/>
              </w:rPr>
            </w:pPr>
          </w:p>
        </w:tc>
        <w:tc>
          <w:tcPr>
            <w:tcW w:w="6520" w:type="dxa"/>
          </w:tcPr>
          <w:p w14:paraId="65B55050" w14:textId="77777777" w:rsidR="00DE05F0" w:rsidRPr="00DE05F0" w:rsidRDefault="00DE05F0" w:rsidP="00DE05F0">
            <w:pPr>
              <w:rPr>
                <w:rFonts w:ascii="Arial" w:hAnsi="Arial" w:cs="Arial"/>
                <w:sz w:val="20"/>
              </w:rPr>
            </w:pPr>
            <w:r w:rsidRPr="00DE05F0">
              <w:rPr>
                <w:rFonts w:ascii="Arial" w:hAnsi="Arial" w:cs="Arial"/>
                <w:sz w:val="20"/>
              </w:rPr>
              <w:t>az építési tevékenységgel érintett építmény megnevezése:</w:t>
            </w:r>
          </w:p>
          <w:p w14:paraId="77D6EF11" w14:textId="77777777" w:rsidR="00DE05F0" w:rsidRPr="00DE05F0" w:rsidRDefault="00DE05F0" w:rsidP="00DE05F0">
            <w:pPr>
              <w:rPr>
                <w:rFonts w:ascii="Arial" w:hAnsi="Arial" w:cs="Arial"/>
                <w:sz w:val="20"/>
              </w:rPr>
            </w:pPr>
          </w:p>
          <w:p w14:paraId="0B9E4F7F" w14:textId="77777777" w:rsidR="00DE05F0" w:rsidRPr="00DE05F0" w:rsidRDefault="00DE05F0" w:rsidP="00DE05F0">
            <w:pPr>
              <w:rPr>
                <w:rFonts w:ascii="Arial" w:hAnsi="Arial" w:cs="Arial"/>
                <w:sz w:val="20"/>
              </w:rPr>
            </w:pPr>
          </w:p>
        </w:tc>
      </w:tr>
    </w:tbl>
    <w:p w14:paraId="1DAA3C16" w14:textId="77777777" w:rsidR="00DE05F0" w:rsidRPr="00DE05F0" w:rsidRDefault="00DE05F0" w:rsidP="00DE05F0">
      <w:pPr>
        <w:rPr>
          <w:rFonts w:ascii="Arial" w:hAnsi="Arial" w:cs="Arial"/>
          <w:iCs/>
          <w:vanish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2693"/>
        <w:gridCol w:w="6520"/>
      </w:tblGrid>
      <w:tr w:rsidR="00DE05F0" w:rsidRPr="00DE05F0" w14:paraId="38F67BF8" w14:textId="77777777" w:rsidTr="00EA768A">
        <w:trPr>
          <w:cantSplit/>
          <w:trHeight w:val="931"/>
        </w:trPr>
        <w:tc>
          <w:tcPr>
            <w:tcW w:w="534" w:type="dxa"/>
            <w:tcBorders>
              <w:bottom w:val="single" w:sz="4" w:space="0" w:color="auto"/>
            </w:tcBorders>
            <w:shd w:val="clear" w:color="auto" w:fill="999999"/>
          </w:tcPr>
          <w:p w14:paraId="26CFDF67" w14:textId="77777777" w:rsidR="00DE05F0" w:rsidRPr="00DE05F0" w:rsidRDefault="00DE05F0" w:rsidP="00DE05F0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8.</w:t>
            </w:r>
          </w:p>
        </w:tc>
        <w:tc>
          <w:tcPr>
            <w:tcW w:w="2693" w:type="dxa"/>
            <w:tcBorders>
              <w:bottom w:val="single" w:sz="4" w:space="0" w:color="auto"/>
            </w:tcBorders>
            <w:shd w:val="clear" w:color="auto" w:fill="999999"/>
          </w:tcPr>
          <w:p w14:paraId="0FBA29DE" w14:textId="55D1BEE8" w:rsidR="00DE05F0" w:rsidRPr="00DE05F0" w:rsidRDefault="00DE05F0" w:rsidP="00DE05F0">
            <w:pPr>
              <w:rPr>
                <w:rFonts w:ascii="Arial" w:hAnsi="Arial" w:cs="Arial"/>
                <w:b/>
                <w:iCs/>
              </w:rPr>
            </w:pPr>
            <w:r w:rsidRPr="00DE05F0">
              <w:rPr>
                <w:rFonts w:ascii="Arial" w:hAnsi="Arial" w:cs="Arial"/>
                <w:b/>
                <w:iCs/>
              </w:rPr>
              <w:t xml:space="preserve">A megvalósítandó felújítási tevékenység leírása </w:t>
            </w:r>
          </w:p>
          <w:p w14:paraId="73E4ED02" w14:textId="77777777" w:rsidR="00DE05F0" w:rsidRPr="00DE05F0" w:rsidRDefault="00DE05F0" w:rsidP="00DE05F0">
            <w:pPr>
              <w:rPr>
                <w:rFonts w:ascii="Arial" w:hAnsi="Arial" w:cs="Arial"/>
                <w:iCs/>
                <w:sz w:val="20"/>
                <w:szCs w:val="20"/>
              </w:rPr>
            </w:pPr>
          </w:p>
        </w:tc>
        <w:tc>
          <w:tcPr>
            <w:tcW w:w="6520" w:type="dxa"/>
            <w:tcBorders>
              <w:bottom w:val="single" w:sz="4" w:space="0" w:color="auto"/>
            </w:tcBorders>
          </w:tcPr>
          <w:p w14:paraId="30654AE2" w14:textId="77777777" w:rsidR="00DE05F0" w:rsidRPr="00DE05F0" w:rsidRDefault="00DE05F0" w:rsidP="00DE05F0">
            <w:pPr>
              <w:ind w:right="2205"/>
              <w:rPr>
                <w:rFonts w:ascii="Arial" w:hAnsi="Arial" w:cs="Arial"/>
                <w:iCs/>
                <w:sz w:val="26"/>
                <w:szCs w:val="26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helye:</w:t>
            </w:r>
          </w:p>
        </w:tc>
      </w:tr>
      <w:tr w:rsidR="00DE05F0" w:rsidRPr="00DE05F0" w14:paraId="4CE76FDA" w14:textId="77777777" w:rsidTr="00EA768A">
        <w:trPr>
          <w:cantSplit/>
          <w:trHeight w:val="4816"/>
        </w:trPr>
        <w:tc>
          <w:tcPr>
            <w:tcW w:w="534" w:type="dxa"/>
            <w:shd w:val="clear" w:color="auto" w:fill="999999"/>
          </w:tcPr>
          <w:p w14:paraId="62FEB7F3" w14:textId="77777777" w:rsidR="00DE05F0" w:rsidRPr="00DE05F0" w:rsidRDefault="00DE05F0" w:rsidP="00DE05F0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9.</w:t>
            </w:r>
          </w:p>
        </w:tc>
        <w:tc>
          <w:tcPr>
            <w:tcW w:w="2693" w:type="dxa"/>
            <w:shd w:val="clear" w:color="auto" w:fill="999999"/>
          </w:tcPr>
          <w:p w14:paraId="60E3E3D4" w14:textId="77777777" w:rsidR="00DE05F0" w:rsidRPr="00DE05F0" w:rsidRDefault="00DE05F0" w:rsidP="00DE05F0">
            <w:pPr>
              <w:rPr>
                <w:rFonts w:ascii="Arial" w:hAnsi="Arial" w:cs="Arial"/>
                <w:b/>
                <w:iCs/>
              </w:rPr>
            </w:pPr>
          </w:p>
        </w:tc>
        <w:tc>
          <w:tcPr>
            <w:tcW w:w="6520" w:type="dxa"/>
          </w:tcPr>
          <w:p w14:paraId="21A83434" w14:textId="77777777" w:rsidR="00DE05F0" w:rsidRPr="00DE05F0" w:rsidRDefault="00DE05F0" w:rsidP="00DE05F0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rövid leírása:</w:t>
            </w:r>
          </w:p>
        </w:tc>
      </w:tr>
      <w:tr w:rsidR="00DE05F0" w:rsidRPr="00DE05F0" w14:paraId="75A6DDDB" w14:textId="77777777" w:rsidTr="00EA768A">
        <w:trPr>
          <w:trHeight w:val="227"/>
        </w:trPr>
        <w:tc>
          <w:tcPr>
            <w:tcW w:w="534" w:type="dxa"/>
            <w:shd w:val="clear" w:color="auto" w:fill="999999"/>
          </w:tcPr>
          <w:p w14:paraId="65BAEA8A" w14:textId="77777777" w:rsidR="00DE05F0" w:rsidRPr="00DE05F0" w:rsidRDefault="00DE05F0" w:rsidP="00DE05F0">
            <w:pPr>
              <w:rPr>
                <w:rFonts w:ascii="Arial" w:hAnsi="Arial" w:cs="Arial"/>
                <w:bCs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bCs/>
                <w:iCs/>
                <w:sz w:val="20"/>
                <w:szCs w:val="20"/>
              </w:rPr>
              <w:t>10.</w:t>
            </w:r>
          </w:p>
        </w:tc>
        <w:tc>
          <w:tcPr>
            <w:tcW w:w="2693" w:type="dxa"/>
            <w:shd w:val="clear" w:color="auto" w:fill="999999"/>
          </w:tcPr>
          <w:p w14:paraId="4EC4A2FF" w14:textId="77777777" w:rsidR="00DE05F0" w:rsidRPr="00DE05F0" w:rsidRDefault="00DE05F0" w:rsidP="00DE05F0">
            <w:pPr>
              <w:rPr>
                <w:rFonts w:ascii="Arial" w:hAnsi="Arial" w:cs="Arial"/>
                <w:b/>
                <w:bCs/>
                <w:iCs/>
                <w:szCs w:val="20"/>
              </w:rPr>
            </w:pPr>
          </w:p>
        </w:tc>
        <w:tc>
          <w:tcPr>
            <w:tcW w:w="6520" w:type="dxa"/>
          </w:tcPr>
          <w:p w14:paraId="68ADFBEF" w14:textId="77777777" w:rsidR="00DE05F0" w:rsidRPr="00DE05F0" w:rsidRDefault="00DE05F0" w:rsidP="00DE05F0">
            <w:pPr>
              <w:rPr>
                <w:rFonts w:ascii="Arial" w:hAnsi="Arial" w:cs="Arial"/>
                <w:iCs/>
                <w:sz w:val="20"/>
                <w:szCs w:val="20"/>
              </w:rPr>
            </w:pPr>
            <w:r w:rsidRPr="00DE05F0">
              <w:rPr>
                <w:rFonts w:ascii="Arial" w:hAnsi="Arial" w:cs="Arial"/>
                <w:iCs/>
                <w:sz w:val="20"/>
                <w:szCs w:val="20"/>
              </w:rPr>
              <w:t>Tervezett bekerülési költség:</w:t>
            </w:r>
          </w:p>
        </w:tc>
      </w:tr>
    </w:tbl>
    <w:p w14:paraId="1D9A1931" w14:textId="77777777" w:rsidR="00DE05F0" w:rsidRPr="00DE05F0" w:rsidRDefault="00DE05F0" w:rsidP="00DE05F0">
      <w:pPr>
        <w:rPr>
          <w:rFonts w:ascii="Arial" w:hAnsi="Arial" w:cs="Arial"/>
          <w:vanish/>
        </w:rPr>
      </w:pPr>
    </w:p>
    <w:p w14:paraId="3BC51F61" w14:textId="77777777" w:rsidR="00DE05F0" w:rsidRPr="00DE05F0" w:rsidRDefault="00DE05F0" w:rsidP="00DE05F0">
      <w:pPr>
        <w:jc w:val="both"/>
        <w:rPr>
          <w:rFonts w:ascii="Arial" w:hAnsi="Arial" w:cs="Arial"/>
        </w:rPr>
      </w:pPr>
    </w:p>
    <w:p w14:paraId="14519705" w14:textId="77777777" w:rsidR="00DE05F0" w:rsidRPr="00DE05F0" w:rsidRDefault="00DE05F0" w:rsidP="00DE05F0">
      <w:pPr>
        <w:jc w:val="right"/>
        <w:rPr>
          <w:rFonts w:ascii="Arial" w:hAnsi="Arial" w:cs="Arial"/>
          <w:i/>
          <w:sz w:val="20"/>
          <w:szCs w:val="20"/>
        </w:rPr>
      </w:pPr>
    </w:p>
    <w:p w14:paraId="191B58EF" w14:textId="77777777" w:rsidR="00DE05F0" w:rsidRPr="00DE05F0" w:rsidRDefault="00DE05F0" w:rsidP="00DE05F0">
      <w:pPr>
        <w:jc w:val="right"/>
        <w:rPr>
          <w:rFonts w:ascii="Arial" w:hAnsi="Arial" w:cs="Arial"/>
          <w:i/>
          <w:sz w:val="20"/>
          <w:szCs w:val="20"/>
        </w:rPr>
      </w:pPr>
    </w:p>
    <w:p w14:paraId="492F928E" w14:textId="77777777" w:rsidR="00DE05F0" w:rsidRPr="00DE05F0" w:rsidRDefault="00DE05F0" w:rsidP="00DE05F0">
      <w:pPr>
        <w:jc w:val="right"/>
        <w:rPr>
          <w:rFonts w:ascii="Arial" w:hAnsi="Arial" w:cs="Arial"/>
          <w:i/>
          <w:sz w:val="20"/>
          <w:szCs w:val="20"/>
        </w:rPr>
      </w:pPr>
    </w:p>
    <w:p w14:paraId="4116213C" w14:textId="77777777" w:rsidR="00DE05F0" w:rsidRPr="00DE05F0" w:rsidRDefault="00DE05F0" w:rsidP="00DE05F0">
      <w:pPr>
        <w:jc w:val="right"/>
        <w:rPr>
          <w:rFonts w:ascii="Arial" w:hAnsi="Arial" w:cs="Arial"/>
          <w:i/>
          <w:sz w:val="20"/>
          <w:szCs w:val="20"/>
        </w:rPr>
      </w:pPr>
      <w:r w:rsidRPr="00DE05F0">
        <w:rPr>
          <w:rFonts w:ascii="Arial" w:hAnsi="Arial" w:cs="Arial"/>
          <w:i/>
          <w:sz w:val="20"/>
          <w:szCs w:val="20"/>
        </w:rPr>
        <w:t>____________________________________</w:t>
      </w:r>
    </w:p>
    <w:p w14:paraId="0905D7DD" w14:textId="77777777" w:rsidR="00DE05F0" w:rsidRPr="00DE05F0" w:rsidRDefault="00DE05F0" w:rsidP="00DE05F0">
      <w:pPr>
        <w:suppressAutoHyphens w:val="0"/>
        <w:spacing w:after="100" w:afterAutospacing="1"/>
        <w:jc w:val="both"/>
        <w:rPr>
          <w:rFonts w:ascii="Arial" w:eastAsia="Arial Unicode MS" w:hAnsi="Arial" w:cs="Arial"/>
          <w:iCs/>
          <w:lang w:eastAsia="hu-HU"/>
        </w:rPr>
      </w:pPr>
      <w:r w:rsidRPr="00DE05F0">
        <w:rPr>
          <w:rFonts w:ascii="Arial" w:eastAsia="Arial Unicode MS" w:hAnsi="Arial" w:cs="Arial"/>
          <w:lang w:eastAsia="hu-HU"/>
        </w:rPr>
        <w:t xml:space="preserve">    </w:t>
      </w:r>
      <w:r w:rsidRPr="00DE05F0">
        <w:rPr>
          <w:rFonts w:ascii="Arial" w:eastAsia="Arial Unicode MS" w:hAnsi="Arial" w:cs="Arial"/>
          <w:lang w:eastAsia="hu-HU"/>
        </w:rPr>
        <w:tab/>
      </w:r>
      <w:r w:rsidRPr="00DE05F0">
        <w:rPr>
          <w:rFonts w:ascii="Arial" w:eastAsia="Arial Unicode MS" w:hAnsi="Arial" w:cs="Arial"/>
          <w:lang w:eastAsia="hu-HU"/>
        </w:rPr>
        <w:tab/>
      </w:r>
      <w:r w:rsidRPr="00DE05F0">
        <w:rPr>
          <w:rFonts w:ascii="Arial" w:eastAsia="Arial Unicode MS" w:hAnsi="Arial" w:cs="Arial"/>
          <w:lang w:eastAsia="hu-HU"/>
        </w:rPr>
        <w:tab/>
        <w:t xml:space="preserve">                              </w:t>
      </w:r>
      <w:r w:rsidRPr="00DE05F0">
        <w:rPr>
          <w:rFonts w:ascii="Arial" w:eastAsia="Arial Unicode MS" w:hAnsi="Arial" w:cs="Arial"/>
          <w:lang w:eastAsia="hu-HU"/>
        </w:rPr>
        <w:tab/>
      </w:r>
      <w:r w:rsidRPr="00DE05F0">
        <w:rPr>
          <w:rFonts w:ascii="Arial" w:eastAsia="Arial Unicode MS" w:hAnsi="Arial" w:cs="Arial"/>
          <w:lang w:eastAsia="hu-HU"/>
        </w:rPr>
        <w:tab/>
      </w:r>
      <w:r w:rsidRPr="00DE05F0">
        <w:rPr>
          <w:rFonts w:ascii="Arial" w:eastAsia="Arial Unicode MS" w:hAnsi="Arial" w:cs="Arial"/>
          <w:lang w:eastAsia="hu-HU"/>
        </w:rPr>
        <w:tab/>
      </w:r>
      <w:r w:rsidRPr="00DE05F0">
        <w:rPr>
          <w:rFonts w:ascii="Arial" w:eastAsia="Arial Unicode MS" w:hAnsi="Arial" w:cs="Arial"/>
          <w:lang w:eastAsia="hu-HU"/>
        </w:rPr>
        <w:tab/>
        <w:t>kérelmező aláírása</w:t>
      </w:r>
      <w:r w:rsidRPr="00DE05F0">
        <w:rPr>
          <w:rFonts w:ascii="Arial" w:eastAsia="Arial Unicode MS" w:hAnsi="Arial" w:cs="Arial"/>
          <w:lang w:eastAsia="hu-HU"/>
        </w:rPr>
        <w:tab/>
      </w:r>
    </w:p>
    <w:p w14:paraId="4036DD53" w14:textId="77777777" w:rsidR="00DE05F0" w:rsidRDefault="00DE05F0" w:rsidP="00DE05F0">
      <w:pPr>
        <w:tabs>
          <w:tab w:val="left" w:pos="5535"/>
        </w:tabs>
        <w:suppressAutoHyphens w:val="0"/>
        <w:jc w:val="both"/>
        <w:rPr>
          <w:rFonts w:ascii="Arial" w:hAnsi="Arial" w:cs="Arial"/>
          <w:b/>
          <w:bCs/>
          <w:lang w:eastAsia="en-US"/>
        </w:rPr>
      </w:pPr>
    </w:p>
    <w:p w14:paraId="13D5A128" w14:textId="77777777" w:rsidR="00ED143C" w:rsidRDefault="00ED143C" w:rsidP="00DE05F0">
      <w:pPr>
        <w:tabs>
          <w:tab w:val="left" w:pos="5535"/>
        </w:tabs>
        <w:suppressAutoHyphens w:val="0"/>
        <w:jc w:val="both"/>
        <w:rPr>
          <w:rFonts w:ascii="Arial" w:hAnsi="Arial" w:cs="Arial"/>
          <w:b/>
          <w:bCs/>
          <w:lang w:eastAsia="en-US"/>
        </w:rPr>
      </w:pPr>
    </w:p>
    <w:p w14:paraId="05943382" w14:textId="77777777" w:rsidR="00ED143C" w:rsidRDefault="00ED143C" w:rsidP="00DE05F0">
      <w:pPr>
        <w:tabs>
          <w:tab w:val="left" w:pos="5535"/>
        </w:tabs>
        <w:suppressAutoHyphens w:val="0"/>
        <w:jc w:val="both"/>
        <w:rPr>
          <w:rFonts w:ascii="Arial" w:hAnsi="Arial" w:cs="Arial"/>
          <w:b/>
          <w:bCs/>
          <w:lang w:eastAsia="en-US"/>
        </w:rPr>
      </w:pPr>
    </w:p>
    <w:p w14:paraId="2188A9A4" w14:textId="77777777" w:rsidR="00EA768A" w:rsidRDefault="00EA768A" w:rsidP="00DE05F0">
      <w:pPr>
        <w:tabs>
          <w:tab w:val="left" w:pos="5535"/>
        </w:tabs>
        <w:suppressAutoHyphens w:val="0"/>
        <w:jc w:val="both"/>
        <w:rPr>
          <w:rFonts w:ascii="Arial" w:hAnsi="Arial" w:cs="Arial"/>
          <w:b/>
          <w:bCs/>
          <w:lang w:eastAsia="en-US"/>
        </w:rPr>
      </w:pPr>
    </w:p>
    <w:p w14:paraId="12E0C0E3" w14:textId="77777777" w:rsidR="00EA768A" w:rsidRDefault="00EA768A" w:rsidP="00DE05F0">
      <w:pPr>
        <w:tabs>
          <w:tab w:val="left" w:pos="5535"/>
        </w:tabs>
        <w:suppressAutoHyphens w:val="0"/>
        <w:jc w:val="both"/>
        <w:rPr>
          <w:rFonts w:ascii="Arial" w:hAnsi="Arial" w:cs="Arial"/>
          <w:b/>
          <w:bCs/>
          <w:lang w:eastAsia="en-US"/>
        </w:rPr>
      </w:pPr>
    </w:p>
    <w:p w14:paraId="535482CE" w14:textId="31C65258" w:rsidR="00ED143C" w:rsidRDefault="00ED143C" w:rsidP="00ED143C">
      <w:pPr>
        <w:tabs>
          <w:tab w:val="left" w:pos="5535"/>
        </w:tabs>
        <w:suppressAutoHyphens w:val="0"/>
        <w:jc w:val="right"/>
        <w:rPr>
          <w:rFonts w:ascii="Arial" w:hAnsi="Arial" w:cs="Arial"/>
          <w:i/>
          <w:iCs/>
          <w:sz w:val="20"/>
          <w:szCs w:val="20"/>
          <w:u w:val="single"/>
        </w:rPr>
      </w:pPr>
      <w:r>
        <w:rPr>
          <w:rFonts w:ascii="Arial" w:hAnsi="Arial" w:cs="Arial"/>
          <w:i/>
          <w:iCs/>
          <w:sz w:val="20"/>
          <w:szCs w:val="20"/>
          <w:u w:val="single"/>
        </w:rPr>
        <w:t>11</w:t>
      </w:r>
      <w:r w:rsidRPr="001B59CC">
        <w:rPr>
          <w:rFonts w:ascii="Arial" w:hAnsi="Arial" w:cs="Arial"/>
          <w:i/>
          <w:iCs/>
          <w:sz w:val="20"/>
          <w:szCs w:val="20"/>
          <w:u w:val="single"/>
        </w:rPr>
        <w:t>.</w:t>
      </w:r>
      <w:r>
        <w:rPr>
          <w:rFonts w:ascii="Arial" w:hAnsi="Arial" w:cs="Arial"/>
          <w:i/>
          <w:iCs/>
          <w:sz w:val="20"/>
          <w:szCs w:val="20"/>
          <w:u w:val="single"/>
        </w:rPr>
        <w:t xml:space="preserve"> </w:t>
      </w:r>
      <w:r w:rsidRPr="001B59CC">
        <w:rPr>
          <w:rFonts w:ascii="Arial" w:hAnsi="Arial" w:cs="Arial"/>
          <w:i/>
          <w:iCs/>
          <w:sz w:val="20"/>
          <w:szCs w:val="20"/>
          <w:u w:val="single"/>
        </w:rPr>
        <w:t xml:space="preserve">melléklet az </w:t>
      </w:r>
      <w:r w:rsidR="00FF3FA8">
        <w:rPr>
          <w:rFonts w:ascii="Arial" w:hAnsi="Arial" w:cs="Arial"/>
          <w:i/>
          <w:iCs/>
          <w:sz w:val="20"/>
          <w:szCs w:val="20"/>
          <w:u w:val="single"/>
        </w:rPr>
        <w:t>7</w:t>
      </w:r>
      <w:r>
        <w:rPr>
          <w:rFonts w:ascii="Arial" w:hAnsi="Arial" w:cs="Arial"/>
          <w:i/>
          <w:iCs/>
          <w:sz w:val="20"/>
          <w:szCs w:val="20"/>
          <w:u w:val="single"/>
        </w:rPr>
        <w:t>/</w:t>
      </w:r>
      <w:r w:rsidRPr="00610272">
        <w:rPr>
          <w:rFonts w:ascii="Arial" w:hAnsi="Arial" w:cs="Arial"/>
          <w:i/>
          <w:iCs/>
          <w:sz w:val="20"/>
          <w:szCs w:val="20"/>
          <w:u w:val="single"/>
        </w:rPr>
        <w:t>20</w:t>
      </w:r>
      <w:r>
        <w:rPr>
          <w:rFonts w:ascii="Arial" w:hAnsi="Arial" w:cs="Arial"/>
          <w:i/>
          <w:iCs/>
          <w:sz w:val="20"/>
          <w:szCs w:val="20"/>
          <w:u w:val="single"/>
        </w:rPr>
        <w:t>20</w:t>
      </w:r>
      <w:r w:rsidRPr="00610272">
        <w:rPr>
          <w:rFonts w:ascii="Arial" w:hAnsi="Arial" w:cs="Arial"/>
          <w:i/>
          <w:iCs/>
          <w:sz w:val="20"/>
          <w:szCs w:val="20"/>
          <w:u w:val="single"/>
        </w:rPr>
        <w:t>. (</w:t>
      </w:r>
      <w:r w:rsidR="00FF3FA8">
        <w:rPr>
          <w:rFonts w:ascii="Arial" w:hAnsi="Arial" w:cs="Arial"/>
          <w:i/>
          <w:iCs/>
          <w:sz w:val="20"/>
          <w:szCs w:val="20"/>
          <w:u w:val="single"/>
        </w:rPr>
        <w:t>VIII</w:t>
      </w:r>
      <w:r w:rsidR="0053662B">
        <w:rPr>
          <w:rFonts w:ascii="Arial" w:hAnsi="Arial" w:cs="Arial"/>
          <w:i/>
          <w:iCs/>
          <w:sz w:val="20"/>
          <w:szCs w:val="20"/>
          <w:u w:val="single"/>
        </w:rPr>
        <w:t>.26</w:t>
      </w:r>
      <w:r w:rsidRPr="00610272">
        <w:rPr>
          <w:rFonts w:ascii="Arial" w:hAnsi="Arial" w:cs="Arial"/>
          <w:i/>
          <w:iCs/>
          <w:sz w:val="20"/>
          <w:szCs w:val="20"/>
          <w:u w:val="single"/>
        </w:rPr>
        <w:t xml:space="preserve">.) </w:t>
      </w:r>
      <w:r w:rsidRPr="001B59CC">
        <w:rPr>
          <w:rFonts w:ascii="Arial" w:hAnsi="Arial" w:cs="Arial"/>
          <w:i/>
          <w:iCs/>
          <w:sz w:val="20"/>
          <w:szCs w:val="20"/>
          <w:u w:val="single"/>
        </w:rPr>
        <w:t>önkormányzati rendelethez</w:t>
      </w:r>
    </w:p>
    <w:p w14:paraId="6C2AF778" w14:textId="77777777" w:rsidR="00ED143C" w:rsidRDefault="00ED143C" w:rsidP="00ED143C">
      <w:pPr>
        <w:tabs>
          <w:tab w:val="left" w:pos="5535"/>
        </w:tabs>
        <w:suppressAutoHyphens w:val="0"/>
        <w:jc w:val="right"/>
        <w:rPr>
          <w:rFonts w:ascii="Arial" w:hAnsi="Arial" w:cs="Arial"/>
          <w:i/>
          <w:iCs/>
          <w:sz w:val="20"/>
          <w:szCs w:val="20"/>
          <w:u w:val="single"/>
        </w:rPr>
      </w:pPr>
    </w:p>
    <w:p w14:paraId="4764A03E" w14:textId="77777777" w:rsidR="00EA768A" w:rsidRPr="00EA768A" w:rsidRDefault="00EA768A" w:rsidP="00EA768A">
      <w:pPr>
        <w:ind w:left="1145"/>
        <w:rPr>
          <w:rFonts w:ascii="Arial" w:eastAsia="Calibri Light" w:hAnsi="Arial" w:cs="Arial"/>
          <w:sz w:val="28"/>
          <w:szCs w:val="28"/>
        </w:rPr>
      </w:pPr>
      <w:r w:rsidRPr="00EA768A">
        <w:rPr>
          <w:rFonts w:ascii="Arial" w:hAnsi="Arial" w:cs="Arial"/>
          <w:spacing w:val="-4"/>
          <w:sz w:val="28"/>
        </w:rPr>
        <w:t>Űrlap</w:t>
      </w:r>
      <w:r w:rsidRPr="00EA768A">
        <w:rPr>
          <w:rFonts w:ascii="Arial" w:hAnsi="Arial" w:cs="Arial"/>
          <w:spacing w:val="-2"/>
          <w:sz w:val="28"/>
        </w:rPr>
        <w:t xml:space="preserve"> </w:t>
      </w:r>
      <w:r w:rsidRPr="00EA768A">
        <w:rPr>
          <w:rFonts w:ascii="Arial" w:hAnsi="Arial" w:cs="Arial"/>
          <w:spacing w:val="-4"/>
          <w:sz w:val="28"/>
        </w:rPr>
        <w:t>az</w:t>
      </w:r>
      <w:r w:rsidRPr="00EA768A">
        <w:rPr>
          <w:rFonts w:ascii="Arial" w:hAnsi="Arial" w:cs="Arial"/>
          <w:spacing w:val="-2"/>
          <w:sz w:val="28"/>
        </w:rPr>
        <w:t xml:space="preserve"> </w:t>
      </w:r>
      <w:r w:rsidRPr="00EA768A">
        <w:rPr>
          <w:rFonts w:ascii="Arial" w:hAnsi="Arial" w:cs="Arial"/>
          <w:spacing w:val="-4"/>
          <w:sz w:val="28"/>
        </w:rPr>
        <w:t>önkormányzati</w:t>
      </w:r>
      <w:r w:rsidRPr="00EA768A">
        <w:rPr>
          <w:rFonts w:ascii="Arial" w:hAnsi="Arial" w:cs="Arial"/>
          <w:spacing w:val="-2"/>
          <w:sz w:val="28"/>
        </w:rPr>
        <w:t xml:space="preserve"> </w:t>
      </w:r>
      <w:r w:rsidRPr="00EA768A">
        <w:rPr>
          <w:rFonts w:ascii="Arial" w:hAnsi="Arial" w:cs="Arial"/>
          <w:spacing w:val="-4"/>
          <w:sz w:val="28"/>
        </w:rPr>
        <w:t>támogatás</w:t>
      </w:r>
      <w:r w:rsidRPr="00EA768A">
        <w:rPr>
          <w:rFonts w:ascii="Arial" w:hAnsi="Arial" w:cs="Arial"/>
          <w:spacing w:val="-2"/>
          <w:sz w:val="28"/>
        </w:rPr>
        <w:t xml:space="preserve"> </w:t>
      </w:r>
      <w:r w:rsidRPr="00EA768A">
        <w:rPr>
          <w:rFonts w:ascii="Arial" w:hAnsi="Arial" w:cs="Arial"/>
          <w:spacing w:val="-4"/>
          <w:sz w:val="28"/>
        </w:rPr>
        <w:t>és</w:t>
      </w:r>
      <w:r w:rsidRPr="00EA768A">
        <w:rPr>
          <w:rFonts w:ascii="Arial" w:hAnsi="Arial" w:cs="Arial"/>
          <w:spacing w:val="-2"/>
          <w:sz w:val="28"/>
        </w:rPr>
        <w:t xml:space="preserve"> </w:t>
      </w:r>
      <w:r w:rsidRPr="00EA768A">
        <w:rPr>
          <w:rFonts w:ascii="Arial" w:hAnsi="Arial" w:cs="Arial"/>
          <w:spacing w:val="-4"/>
          <w:sz w:val="28"/>
        </w:rPr>
        <w:t>saját</w:t>
      </w:r>
      <w:r w:rsidRPr="00EA768A">
        <w:rPr>
          <w:rFonts w:ascii="Arial" w:hAnsi="Arial" w:cs="Arial"/>
          <w:spacing w:val="-2"/>
          <w:sz w:val="28"/>
        </w:rPr>
        <w:t xml:space="preserve"> </w:t>
      </w:r>
      <w:r w:rsidRPr="00EA768A">
        <w:rPr>
          <w:rFonts w:ascii="Arial" w:hAnsi="Arial" w:cs="Arial"/>
          <w:spacing w:val="-4"/>
          <w:sz w:val="28"/>
        </w:rPr>
        <w:t>forrás*</w:t>
      </w:r>
      <w:r w:rsidRPr="00EA768A">
        <w:rPr>
          <w:rFonts w:ascii="Arial" w:hAnsi="Arial" w:cs="Arial"/>
          <w:spacing w:val="-1"/>
          <w:sz w:val="28"/>
        </w:rPr>
        <w:t xml:space="preserve"> </w:t>
      </w:r>
      <w:r w:rsidRPr="00EA768A">
        <w:rPr>
          <w:rFonts w:ascii="Arial" w:hAnsi="Arial" w:cs="Arial"/>
          <w:spacing w:val="-3"/>
          <w:sz w:val="28"/>
        </w:rPr>
        <w:t>felhasználásához</w:t>
      </w:r>
    </w:p>
    <w:p w14:paraId="7A6448DB" w14:textId="77777777" w:rsidR="00EA768A" w:rsidRDefault="00EA768A" w:rsidP="00EA768A">
      <w:pPr>
        <w:rPr>
          <w:rFonts w:ascii="Calibri Light" w:eastAsia="Calibri Light" w:hAnsi="Calibri Light" w:cs="Calibri Light"/>
          <w:i/>
          <w:sz w:val="28"/>
          <w:szCs w:val="28"/>
        </w:rPr>
      </w:pPr>
    </w:p>
    <w:p w14:paraId="744BEDB2" w14:textId="77777777" w:rsidR="00EA768A" w:rsidRDefault="00EA768A" w:rsidP="00EA768A">
      <w:pPr>
        <w:spacing w:before="246"/>
        <w:ind w:left="112"/>
        <w:rPr>
          <w:sz w:val="20"/>
          <w:szCs w:val="20"/>
        </w:rPr>
      </w:pPr>
      <w:proofErr w:type="spellStart"/>
      <w:r>
        <w:rPr>
          <w:b/>
          <w:i/>
          <w:spacing w:val="-1"/>
          <w:sz w:val="20"/>
          <w:u w:val="thick" w:color="000000"/>
        </w:rPr>
        <w:t>Csa</w:t>
      </w:r>
      <w:proofErr w:type="spellEnd"/>
      <w:r>
        <w:rPr>
          <w:b/>
          <w:i/>
          <w:spacing w:val="-50"/>
          <w:sz w:val="20"/>
          <w:u w:val="thick" w:color="000000"/>
        </w:rPr>
        <w:t xml:space="preserve"> </w:t>
      </w:r>
      <w:r>
        <w:rPr>
          <w:b/>
          <w:i/>
          <w:sz w:val="20"/>
          <w:u w:val="thick" w:color="000000"/>
        </w:rPr>
        <w:t>k</w:t>
      </w:r>
      <w:r>
        <w:rPr>
          <w:b/>
          <w:i/>
          <w:spacing w:val="-5"/>
          <w:sz w:val="20"/>
          <w:u w:val="thick" w:color="000000"/>
        </w:rPr>
        <w:t xml:space="preserve"> </w:t>
      </w:r>
      <w:r>
        <w:rPr>
          <w:b/>
          <w:i/>
          <w:sz w:val="20"/>
          <w:u w:val="thick" w:color="000000"/>
        </w:rPr>
        <w:t>a</w:t>
      </w:r>
      <w:r>
        <w:rPr>
          <w:b/>
          <w:i/>
          <w:spacing w:val="-6"/>
          <w:sz w:val="20"/>
          <w:u w:val="thick" w:color="000000"/>
        </w:rPr>
        <w:t xml:space="preserve"> </w:t>
      </w:r>
      <w:proofErr w:type="spellStart"/>
      <w:r>
        <w:rPr>
          <w:b/>
          <w:i/>
          <w:sz w:val="20"/>
          <w:u w:val="thick" w:color="000000"/>
        </w:rPr>
        <w:t>va</w:t>
      </w:r>
      <w:proofErr w:type="spellEnd"/>
      <w:r>
        <w:rPr>
          <w:b/>
          <w:i/>
          <w:spacing w:val="-49"/>
          <w:sz w:val="20"/>
          <w:u w:val="thick" w:color="000000"/>
        </w:rPr>
        <w:t xml:space="preserve"> </w:t>
      </w:r>
      <w:proofErr w:type="spellStart"/>
      <w:r>
        <w:rPr>
          <w:b/>
          <w:i/>
          <w:spacing w:val="-1"/>
          <w:sz w:val="20"/>
          <w:u w:val="thick" w:color="000000"/>
        </w:rPr>
        <w:t>sta</w:t>
      </w:r>
      <w:proofErr w:type="spellEnd"/>
      <w:r>
        <w:rPr>
          <w:b/>
          <w:i/>
          <w:spacing w:val="-50"/>
          <w:sz w:val="20"/>
          <w:u w:val="thick" w:color="000000"/>
        </w:rPr>
        <w:t xml:space="preserve"> </w:t>
      </w:r>
      <w:r>
        <w:rPr>
          <w:b/>
          <w:i/>
          <w:sz w:val="20"/>
          <w:u w:val="thick" w:color="000000"/>
        </w:rPr>
        <w:t>g</w:t>
      </w:r>
      <w:r>
        <w:rPr>
          <w:b/>
          <w:i/>
          <w:spacing w:val="-5"/>
          <w:sz w:val="20"/>
          <w:u w:val="thick" w:color="000000"/>
        </w:rPr>
        <w:t xml:space="preserve"> </w:t>
      </w:r>
      <w:r>
        <w:rPr>
          <w:b/>
          <w:i/>
          <w:sz w:val="20"/>
          <w:u w:val="thick" w:color="000000"/>
        </w:rPr>
        <w:t>k</w:t>
      </w:r>
      <w:r>
        <w:rPr>
          <w:b/>
          <w:i/>
          <w:spacing w:val="-50"/>
          <w:sz w:val="20"/>
          <w:u w:val="thick" w:color="000000"/>
        </w:rPr>
        <w:t xml:space="preserve"> </w:t>
      </w:r>
      <w:proofErr w:type="spellStart"/>
      <w:r>
        <w:rPr>
          <w:b/>
          <w:i/>
          <w:sz w:val="20"/>
          <w:u w:val="thick" w:color="000000"/>
        </w:rPr>
        <w:t>eretb</w:t>
      </w:r>
      <w:proofErr w:type="spellEnd"/>
      <w:r>
        <w:rPr>
          <w:b/>
          <w:i/>
          <w:spacing w:val="-49"/>
          <w:sz w:val="20"/>
          <w:u w:val="thick" w:color="000000"/>
        </w:rPr>
        <w:t xml:space="preserve"> </w:t>
      </w:r>
      <w:proofErr w:type="spellStart"/>
      <w:r>
        <w:rPr>
          <w:b/>
          <w:i/>
          <w:sz w:val="20"/>
          <w:u w:val="thick" w:color="000000"/>
        </w:rPr>
        <w:t>en</w:t>
      </w:r>
      <w:proofErr w:type="spellEnd"/>
      <w:r>
        <w:rPr>
          <w:b/>
          <w:i/>
          <w:spacing w:val="-7"/>
          <w:sz w:val="20"/>
          <w:u w:val="thick" w:color="000000"/>
        </w:rPr>
        <w:t xml:space="preserve"> </w:t>
      </w:r>
      <w:r>
        <w:rPr>
          <w:b/>
          <w:i/>
          <w:sz w:val="20"/>
          <w:u w:val="thick" w:color="000000"/>
        </w:rPr>
        <w:t>lévő</w:t>
      </w:r>
      <w:r>
        <w:rPr>
          <w:b/>
          <w:i/>
          <w:spacing w:val="-4"/>
          <w:sz w:val="20"/>
          <w:u w:val="thick" w:color="000000"/>
        </w:rPr>
        <w:t xml:space="preserve"> </w:t>
      </w:r>
      <w:proofErr w:type="spellStart"/>
      <w:r>
        <w:rPr>
          <w:b/>
          <w:i/>
          <w:spacing w:val="-2"/>
          <w:sz w:val="20"/>
          <w:u w:val="thick" w:color="000000"/>
        </w:rPr>
        <w:t>ro</w:t>
      </w:r>
      <w:proofErr w:type="spellEnd"/>
      <w:r>
        <w:rPr>
          <w:b/>
          <w:i/>
          <w:spacing w:val="-50"/>
          <w:sz w:val="20"/>
          <w:u w:val="thick" w:color="000000"/>
        </w:rPr>
        <w:t xml:space="preserve"> </w:t>
      </w:r>
      <w:proofErr w:type="spellStart"/>
      <w:r>
        <w:rPr>
          <w:b/>
          <w:i/>
          <w:sz w:val="20"/>
          <w:u w:val="thick" w:color="000000"/>
        </w:rPr>
        <w:t>va</w:t>
      </w:r>
      <w:proofErr w:type="spellEnd"/>
      <w:r>
        <w:rPr>
          <w:b/>
          <w:i/>
          <w:spacing w:val="-49"/>
          <w:sz w:val="20"/>
          <w:u w:val="thick" w:color="000000"/>
        </w:rPr>
        <w:t xml:space="preserve"> </w:t>
      </w:r>
      <w:proofErr w:type="spellStart"/>
      <w:r>
        <w:rPr>
          <w:b/>
          <w:i/>
          <w:sz w:val="20"/>
          <w:u w:val="thick" w:color="000000"/>
        </w:rPr>
        <w:t>to</w:t>
      </w:r>
      <w:proofErr w:type="spellEnd"/>
      <w:r>
        <w:rPr>
          <w:b/>
          <w:i/>
          <w:spacing w:val="-50"/>
          <w:sz w:val="20"/>
          <w:u w:val="thick" w:color="000000"/>
        </w:rPr>
        <w:t xml:space="preserve"> </w:t>
      </w:r>
      <w:proofErr w:type="spellStart"/>
      <w:r>
        <w:rPr>
          <w:b/>
          <w:i/>
          <w:spacing w:val="-1"/>
          <w:sz w:val="20"/>
          <w:u w:val="thick" w:color="000000"/>
        </w:rPr>
        <w:t>ka</w:t>
      </w:r>
      <w:proofErr w:type="spellEnd"/>
      <w:r>
        <w:rPr>
          <w:b/>
          <w:i/>
          <w:spacing w:val="-49"/>
          <w:sz w:val="20"/>
          <w:u w:val="thick" w:color="000000"/>
        </w:rPr>
        <w:t xml:space="preserve"> </w:t>
      </w:r>
      <w:r>
        <w:rPr>
          <w:b/>
          <w:i/>
          <w:sz w:val="20"/>
          <w:u w:val="thick" w:color="000000"/>
        </w:rPr>
        <w:t>t</w:t>
      </w:r>
      <w:r>
        <w:rPr>
          <w:b/>
          <w:i/>
          <w:spacing w:val="-6"/>
          <w:sz w:val="20"/>
          <w:u w:val="thick" w:color="000000"/>
        </w:rPr>
        <w:t xml:space="preserve"> </w:t>
      </w:r>
      <w:r>
        <w:rPr>
          <w:b/>
          <w:i/>
          <w:sz w:val="20"/>
          <w:u w:val="thick" w:color="000000"/>
        </w:rPr>
        <w:t>k</w:t>
      </w:r>
      <w:r>
        <w:rPr>
          <w:b/>
          <w:i/>
          <w:spacing w:val="-50"/>
          <w:sz w:val="20"/>
          <w:u w:val="thick" w:color="000000"/>
        </w:rPr>
        <w:t xml:space="preserve"> </w:t>
      </w:r>
      <w:r>
        <w:rPr>
          <w:b/>
          <w:i/>
          <w:spacing w:val="-1"/>
          <w:sz w:val="20"/>
          <w:u w:val="thick" w:color="000000"/>
        </w:rPr>
        <w:t>érjük</w:t>
      </w:r>
      <w:r>
        <w:rPr>
          <w:b/>
          <w:i/>
          <w:spacing w:val="-5"/>
          <w:sz w:val="20"/>
          <w:u w:val="thick" w:color="000000"/>
        </w:rPr>
        <w:t xml:space="preserve"> </w:t>
      </w:r>
      <w:r>
        <w:rPr>
          <w:b/>
          <w:i/>
          <w:sz w:val="20"/>
          <w:u w:val="thick" w:color="000000"/>
        </w:rPr>
        <w:t>k</w:t>
      </w:r>
      <w:r>
        <w:rPr>
          <w:b/>
          <w:i/>
          <w:spacing w:val="-50"/>
          <w:sz w:val="20"/>
          <w:u w:val="thick" w:color="000000"/>
        </w:rPr>
        <w:t xml:space="preserve"> </w:t>
      </w:r>
      <w:proofErr w:type="spellStart"/>
      <w:r>
        <w:rPr>
          <w:b/>
          <w:i/>
          <w:sz w:val="20"/>
          <w:u w:val="thick" w:color="000000"/>
        </w:rPr>
        <w:t>itölteni</w:t>
      </w:r>
      <w:proofErr w:type="spellEnd"/>
      <w:r>
        <w:rPr>
          <w:b/>
          <w:i/>
          <w:sz w:val="20"/>
          <w:u w:val="thick" w:color="000000"/>
        </w:rPr>
        <w:t>!</w:t>
      </w:r>
      <w:r>
        <w:rPr>
          <w:b/>
          <w:i/>
          <w:w w:val="99"/>
          <w:sz w:val="20"/>
          <w:u w:val="thick" w:color="000000"/>
        </w:rPr>
        <w:t xml:space="preserve"> </w:t>
      </w:r>
    </w:p>
    <w:p w14:paraId="1FEAB47C" w14:textId="77777777" w:rsidR="00EA768A" w:rsidRDefault="00EA768A" w:rsidP="00EA768A">
      <w:pPr>
        <w:spacing w:before="5"/>
        <w:rPr>
          <w:b/>
          <w:bCs/>
          <w:i/>
          <w:sz w:val="13"/>
          <w:szCs w:val="13"/>
        </w:rPr>
      </w:pPr>
    </w:p>
    <w:tbl>
      <w:tblPr>
        <w:tblStyle w:val="TableNormal"/>
        <w:tblW w:w="0" w:type="auto"/>
        <w:tblInd w:w="97" w:type="dxa"/>
        <w:tblLayout w:type="fixed"/>
        <w:tblLook w:val="01E0" w:firstRow="1" w:lastRow="1" w:firstColumn="1" w:lastColumn="1" w:noHBand="0" w:noVBand="0"/>
      </w:tblPr>
      <w:tblGrid>
        <w:gridCol w:w="5673"/>
        <w:gridCol w:w="3968"/>
      </w:tblGrid>
      <w:tr w:rsidR="00EA768A" w14:paraId="4013B76A" w14:textId="77777777" w:rsidTr="00EA768A">
        <w:trPr>
          <w:trHeight w:hRule="exact" w:val="854"/>
        </w:trPr>
        <w:tc>
          <w:tcPr>
            <w:tcW w:w="9640" w:type="dxa"/>
            <w:gridSpan w:val="2"/>
            <w:tcBorders>
              <w:top w:val="single" w:sz="13" w:space="0" w:color="000000"/>
              <w:left w:val="single" w:sz="12" w:space="0" w:color="000000"/>
              <w:bottom w:val="single" w:sz="3" w:space="0" w:color="000000"/>
              <w:right w:val="single" w:sz="12" w:space="0" w:color="000000"/>
            </w:tcBorders>
          </w:tcPr>
          <w:p w14:paraId="0A1AC567" w14:textId="77777777" w:rsidR="00EA768A" w:rsidRDefault="00EA768A" w:rsidP="00EA768A">
            <w:pPr>
              <w:pStyle w:val="TableParagraph"/>
              <w:spacing w:line="227" w:lineRule="exact"/>
              <w:ind w:left="5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i/>
                <w:sz w:val="20"/>
              </w:rPr>
              <w:t>Támogatott</w:t>
            </w:r>
            <w:proofErr w:type="spellEnd"/>
            <w:r>
              <w:rPr>
                <w:rFonts w:ascii="Times New Roman" w:hAnsi="Times New Roman"/>
                <w:i/>
                <w:spacing w:val="-10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  <w:sz w:val="20"/>
              </w:rPr>
              <w:t>szervezet</w:t>
            </w:r>
            <w:proofErr w:type="spellEnd"/>
            <w:r>
              <w:rPr>
                <w:rFonts w:ascii="Times New Roman" w:hAnsi="Times New Roman"/>
                <w:i/>
                <w:spacing w:val="-10"/>
                <w:sz w:val="20"/>
              </w:rPr>
              <w:t xml:space="preserve"> </w:t>
            </w:r>
            <w:r>
              <w:rPr>
                <w:rFonts w:ascii="Times New Roman" w:hAnsi="Times New Roman"/>
                <w:i/>
                <w:sz w:val="20"/>
              </w:rPr>
              <w:t>neve</w:t>
            </w:r>
            <w:r>
              <w:rPr>
                <w:rFonts w:ascii="Times New Roman" w:hAnsi="Times New Roman"/>
                <w:i/>
                <w:spacing w:val="-9"/>
                <w:sz w:val="20"/>
              </w:rPr>
              <w:t xml:space="preserve"> </w:t>
            </w:r>
            <w:r>
              <w:rPr>
                <w:rFonts w:ascii="Times New Roman" w:hAnsi="Times New Roman"/>
                <w:i/>
                <w:sz w:val="20"/>
              </w:rPr>
              <w:t>(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támogatási</w:t>
            </w:r>
            <w:proofErr w:type="spellEnd"/>
            <w:r>
              <w:rPr>
                <w:rFonts w:ascii="Times New Roman" w:hAnsi="Times New Roman"/>
                <w:i/>
                <w:spacing w:val="-10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szerződés</w:t>
            </w:r>
            <w:proofErr w:type="spellEnd"/>
            <w:r>
              <w:rPr>
                <w:rFonts w:ascii="Times New Roman" w:hAnsi="Times New Roman"/>
                <w:i/>
                <w:spacing w:val="-9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szerint</w:t>
            </w:r>
            <w:proofErr w:type="spellEnd"/>
            <w:r>
              <w:rPr>
                <w:rFonts w:ascii="Times New Roman" w:hAnsi="Times New Roman"/>
                <w:i/>
                <w:sz w:val="20"/>
              </w:rPr>
              <w:t>):</w:t>
            </w:r>
          </w:p>
        </w:tc>
      </w:tr>
      <w:tr w:rsidR="00EA768A" w14:paraId="17DC609B" w14:textId="77777777" w:rsidTr="00EA768A">
        <w:trPr>
          <w:trHeight w:hRule="exact" w:val="854"/>
        </w:trPr>
        <w:tc>
          <w:tcPr>
            <w:tcW w:w="5673" w:type="dxa"/>
            <w:tcBorders>
              <w:top w:val="single" w:sz="3" w:space="0" w:color="000000"/>
              <w:left w:val="single" w:sz="12" w:space="0" w:color="000000"/>
              <w:bottom w:val="single" w:sz="3" w:space="0" w:color="000000"/>
              <w:right w:val="single" w:sz="5" w:space="0" w:color="000000"/>
            </w:tcBorders>
          </w:tcPr>
          <w:p w14:paraId="4F7043C9" w14:textId="77777777" w:rsidR="00EA768A" w:rsidRDefault="00EA768A" w:rsidP="00EA768A">
            <w:pPr>
              <w:pStyle w:val="TableParagraph"/>
              <w:spacing w:line="229" w:lineRule="exact"/>
              <w:ind w:left="5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i/>
                <w:sz w:val="20"/>
              </w:rPr>
              <w:t>Támogatott</w:t>
            </w:r>
            <w:proofErr w:type="spellEnd"/>
            <w:r>
              <w:rPr>
                <w:rFonts w:ascii="Times New Roman" w:hAnsi="Times New Roman"/>
                <w:i/>
                <w:spacing w:val="-12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  <w:sz w:val="20"/>
              </w:rPr>
              <w:t>szervezet</w:t>
            </w:r>
            <w:proofErr w:type="spellEnd"/>
            <w:r>
              <w:rPr>
                <w:rFonts w:ascii="Times New Roman" w:hAnsi="Times New Roman"/>
                <w:i/>
                <w:spacing w:val="-11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címe</w:t>
            </w:r>
            <w:proofErr w:type="spellEnd"/>
            <w:r>
              <w:rPr>
                <w:rFonts w:ascii="Times New Roman" w:hAnsi="Times New Roman"/>
                <w:i/>
                <w:sz w:val="20"/>
              </w:rPr>
              <w:t>:</w:t>
            </w:r>
          </w:p>
        </w:tc>
        <w:tc>
          <w:tcPr>
            <w:tcW w:w="3968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12" w:space="0" w:color="000000"/>
            </w:tcBorders>
          </w:tcPr>
          <w:p w14:paraId="20E54D8A" w14:textId="77777777" w:rsidR="00EA768A" w:rsidRDefault="00EA768A" w:rsidP="00EA768A">
            <w:pPr>
              <w:pStyle w:val="TableParagraph"/>
              <w:spacing w:line="229" w:lineRule="exact"/>
              <w:ind w:left="6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i/>
                <w:spacing w:val="-1"/>
                <w:sz w:val="20"/>
              </w:rPr>
              <w:t>Levelezési</w:t>
            </w:r>
            <w:proofErr w:type="spellEnd"/>
            <w:r>
              <w:rPr>
                <w:rFonts w:ascii="Times New Roman" w:hAnsi="Times New Roman"/>
                <w:i/>
                <w:spacing w:val="-9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címe</w:t>
            </w:r>
            <w:proofErr w:type="spellEnd"/>
            <w:r>
              <w:rPr>
                <w:rFonts w:ascii="Times New Roman" w:hAnsi="Times New Roman"/>
                <w:i/>
                <w:sz w:val="20"/>
              </w:rPr>
              <w:t>,</w:t>
            </w:r>
            <w:r>
              <w:rPr>
                <w:rFonts w:ascii="Times New Roman" w:hAnsi="Times New Roman"/>
                <w:i/>
                <w:spacing w:val="-7"/>
                <w:sz w:val="20"/>
              </w:rPr>
              <w:t xml:space="preserve"> </w:t>
            </w:r>
            <w:r>
              <w:rPr>
                <w:rFonts w:ascii="Times New Roman" w:hAnsi="Times New Roman"/>
                <w:i/>
                <w:sz w:val="20"/>
              </w:rPr>
              <w:t>email</w:t>
            </w:r>
            <w:r>
              <w:rPr>
                <w:rFonts w:ascii="Times New Roman" w:hAnsi="Times New Roman"/>
                <w:i/>
                <w:spacing w:val="-8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címe</w:t>
            </w:r>
            <w:proofErr w:type="spellEnd"/>
            <w:r>
              <w:rPr>
                <w:rFonts w:ascii="Times New Roman" w:hAnsi="Times New Roman"/>
                <w:i/>
                <w:sz w:val="20"/>
              </w:rPr>
              <w:t>:</w:t>
            </w:r>
          </w:p>
        </w:tc>
      </w:tr>
      <w:tr w:rsidR="00EA768A" w14:paraId="7AB1F0F1" w14:textId="77777777" w:rsidTr="00EA768A">
        <w:trPr>
          <w:trHeight w:hRule="exact" w:val="857"/>
        </w:trPr>
        <w:tc>
          <w:tcPr>
            <w:tcW w:w="5673" w:type="dxa"/>
            <w:tcBorders>
              <w:top w:val="single" w:sz="3" w:space="0" w:color="000000"/>
              <w:left w:val="single" w:sz="12" w:space="0" w:color="000000"/>
              <w:bottom w:val="single" w:sz="3" w:space="0" w:color="000000"/>
              <w:right w:val="single" w:sz="5" w:space="0" w:color="000000"/>
            </w:tcBorders>
          </w:tcPr>
          <w:p w14:paraId="7C72D9FF" w14:textId="77777777" w:rsidR="00EA768A" w:rsidRDefault="00EA768A" w:rsidP="00EA768A">
            <w:pPr>
              <w:pStyle w:val="TableParagraph"/>
              <w:spacing w:line="229" w:lineRule="exact"/>
              <w:ind w:left="5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i/>
                <w:sz w:val="20"/>
              </w:rPr>
              <w:t>Támogatott</w:t>
            </w:r>
            <w:proofErr w:type="spellEnd"/>
            <w:r>
              <w:rPr>
                <w:rFonts w:ascii="Times New Roman" w:hAnsi="Times New Roman"/>
                <w:i/>
                <w:spacing w:val="-14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  <w:sz w:val="20"/>
              </w:rPr>
              <w:t>szervezet</w:t>
            </w:r>
            <w:proofErr w:type="spellEnd"/>
            <w:r>
              <w:rPr>
                <w:rFonts w:ascii="Times New Roman" w:hAnsi="Times New Roman"/>
                <w:i/>
                <w:spacing w:val="-14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képviselője</w:t>
            </w:r>
            <w:proofErr w:type="spellEnd"/>
            <w:r>
              <w:rPr>
                <w:rFonts w:ascii="Times New Roman" w:hAnsi="Times New Roman"/>
                <w:i/>
                <w:sz w:val="20"/>
              </w:rPr>
              <w:t>:</w:t>
            </w:r>
          </w:p>
        </w:tc>
        <w:tc>
          <w:tcPr>
            <w:tcW w:w="3968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12" w:space="0" w:color="000000"/>
            </w:tcBorders>
          </w:tcPr>
          <w:p w14:paraId="5D21F49C" w14:textId="77777777" w:rsidR="00EA768A" w:rsidRDefault="00EA768A" w:rsidP="00EA768A">
            <w:pPr>
              <w:pStyle w:val="TableParagraph"/>
              <w:spacing w:line="229" w:lineRule="exact"/>
              <w:ind w:left="6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i/>
                <w:sz w:val="20"/>
              </w:rPr>
              <w:t>Támogatási</w:t>
            </w:r>
            <w:proofErr w:type="spellEnd"/>
            <w:r>
              <w:rPr>
                <w:rFonts w:ascii="Times New Roman" w:hAnsi="Times New Roman"/>
                <w:i/>
                <w:spacing w:val="-13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Szerződés</w:t>
            </w:r>
            <w:proofErr w:type="spellEnd"/>
            <w:r>
              <w:rPr>
                <w:rFonts w:ascii="Times New Roman" w:hAnsi="Times New Roman"/>
                <w:i/>
                <w:spacing w:val="-12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száma</w:t>
            </w:r>
            <w:proofErr w:type="spellEnd"/>
            <w:r>
              <w:rPr>
                <w:rFonts w:ascii="Times New Roman" w:hAnsi="Times New Roman"/>
                <w:i/>
                <w:sz w:val="20"/>
              </w:rPr>
              <w:t>:</w:t>
            </w:r>
          </w:p>
        </w:tc>
      </w:tr>
      <w:tr w:rsidR="00EA768A" w14:paraId="66CAFE0A" w14:textId="77777777" w:rsidTr="00EA768A">
        <w:trPr>
          <w:trHeight w:hRule="exact" w:val="879"/>
        </w:trPr>
        <w:tc>
          <w:tcPr>
            <w:tcW w:w="5673" w:type="dxa"/>
            <w:tcBorders>
              <w:top w:val="single" w:sz="3" w:space="0" w:color="000000"/>
              <w:left w:val="single" w:sz="12" w:space="0" w:color="000000"/>
              <w:bottom w:val="single" w:sz="12" w:space="0" w:color="000000"/>
              <w:right w:val="single" w:sz="5" w:space="0" w:color="000000"/>
            </w:tcBorders>
          </w:tcPr>
          <w:p w14:paraId="17753973" w14:textId="77777777" w:rsidR="00EA768A" w:rsidRDefault="00EA768A" w:rsidP="00EA768A">
            <w:pPr>
              <w:pStyle w:val="TableParagraph"/>
              <w:ind w:left="5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i/>
                <w:sz w:val="20"/>
              </w:rPr>
              <w:t>A</w:t>
            </w:r>
            <w:r>
              <w:rPr>
                <w:rFonts w:ascii="Times New Roman" w:hAnsi="Times New Roman"/>
                <w:i/>
                <w:spacing w:val="-7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pénzügyi</w:t>
            </w:r>
            <w:proofErr w:type="spellEnd"/>
            <w:r>
              <w:rPr>
                <w:rFonts w:ascii="Times New Roman" w:hAnsi="Times New Roman"/>
                <w:i/>
                <w:spacing w:val="-7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elszámolást</w:t>
            </w:r>
            <w:proofErr w:type="spellEnd"/>
            <w:r>
              <w:rPr>
                <w:rFonts w:ascii="Times New Roman" w:hAnsi="Times New Roman"/>
                <w:i/>
                <w:spacing w:val="-7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végző</w:t>
            </w:r>
            <w:proofErr w:type="spellEnd"/>
            <w:r>
              <w:rPr>
                <w:rFonts w:ascii="Times New Roman" w:hAnsi="Times New Roman"/>
                <w:i/>
                <w:spacing w:val="-8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  <w:sz w:val="20"/>
              </w:rPr>
              <w:t>személy</w:t>
            </w:r>
            <w:proofErr w:type="spellEnd"/>
            <w:r>
              <w:rPr>
                <w:rFonts w:ascii="Times New Roman" w:hAnsi="Times New Roman"/>
                <w:i/>
                <w:spacing w:val="-6"/>
                <w:sz w:val="20"/>
              </w:rPr>
              <w:t xml:space="preserve"> </w:t>
            </w:r>
            <w:r>
              <w:rPr>
                <w:rFonts w:ascii="Times New Roman" w:hAnsi="Times New Roman"/>
                <w:i/>
                <w:sz w:val="20"/>
              </w:rPr>
              <w:t>neve:</w:t>
            </w:r>
          </w:p>
        </w:tc>
        <w:tc>
          <w:tcPr>
            <w:tcW w:w="3968" w:type="dxa"/>
            <w:tcBorders>
              <w:top w:val="single" w:sz="3" w:space="0" w:color="000000"/>
              <w:left w:val="single" w:sz="5" w:space="0" w:color="000000"/>
              <w:bottom w:val="single" w:sz="12" w:space="0" w:color="000000"/>
              <w:right w:val="single" w:sz="12" w:space="0" w:color="000000"/>
            </w:tcBorders>
          </w:tcPr>
          <w:p w14:paraId="0729B9D6" w14:textId="77777777" w:rsidR="00EA768A" w:rsidRDefault="00EA768A" w:rsidP="00EA768A">
            <w:pPr>
              <w:pStyle w:val="TableParagraph"/>
              <w:ind w:left="6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i/>
                <w:sz w:val="20"/>
              </w:rPr>
              <w:t>Az</w:t>
            </w:r>
            <w:r>
              <w:rPr>
                <w:rFonts w:ascii="Times New Roman" w:hAnsi="Times New Roman"/>
                <w:i/>
                <w:spacing w:val="-10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  <w:sz w:val="20"/>
              </w:rPr>
              <w:t>elszámolást</w:t>
            </w:r>
            <w:proofErr w:type="spellEnd"/>
            <w:r>
              <w:rPr>
                <w:rFonts w:ascii="Times New Roman" w:hAnsi="Times New Roman"/>
                <w:i/>
                <w:spacing w:val="-9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készítő</w:t>
            </w:r>
            <w:proofErr w:type="spellEnd"/>
            <w:r>
              <w:rPr>
                <w:rFonts w:ascii="Times New Roman" w:hAnsi="Times New Roman"/>
                <w:i/>
                <w:spacing w:val="-9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személy</w:t>
            </w:r>
            <w:proofErr w:type="spellEnd"/>
            <w:r>
              <w:rPr>
                <w:rFonts w:ascii="Times New Roman" w:hAnsi="Times New Roman"/>
                <w:i/>
                <w:spacing w:val="-6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telefonszáma</w:t>
            </w:r>
            <w:proofErr w:type="spellEnd"/>
            <w:r>
              <w:rPr>
                <w:rFonts w:ascii="Times New Roman" w:hAnsi="Times New Roman"/>
                <w:i/>
                <w:sz w:val="20"/>
              </w:rPr>
              <w:t>:</w:t>
            </w:r>
          </w:p>
        </w:tc>
      </w:tr>
    </w:tbl>
    <w:p w14:paraId="1480A16C" w14:textId="77777777" w:rsidR="00EA768A" w:rsidRDefault="00EA768A" w:rsidP="00EA768A">
      <w:pPr>
        <w:rPr>
          <w:b/>
          <w:bCs/>
          <w:i/>
          <w:sz w:val="20"/>
          <w:szCs w:val="20"/>
        </w:rPr>
      </w:pPr>
    </w:p>
    <w:p w14:paraId="25BD7345" w14:textId="77777777" w:rsidR="00EA768A" w:rsidRDefault="00EA768A" w:rsidP="00EA768A">
      <w:pPr>
        <w:spacing w:before="1"/>
        <w:rPr>
          <w:b/>
          <w:bCs/>
          <w:i/>
          <w:sz w:val="15"/>
          <w:szCs w:val="15"/>
        </w:rPr>
      </w:pPr>
    </w:p>
    <w:tbl>
      <w:tblPr>
        <w:tblStyle w:val="TableNormal"/>
        <w:tblW w:w="0" w:type="auto"/>
        <w:tblInd w:w="109" w:type="dxa"/>
        <w:tblLayout w:type="fixed"/>
        <w:tblLook w:val="01E0" w:firstRow="1" w:lastRow="1" w:firstColumn="1" w:lastColumn="1" w:noHBand="0" w:noVBand="0"/>
      </w:tblPr>
      <w:tblGrid>
        <w:gridCol w:w="3215"/>
        <w:gridCol w:w="3214"/>
        <w:gridCol w:w="3212"/>
      </w:tblGrid>
      <w:tr w:rsidR="00EA768A" w14:paraId="2BC2063D" w14:textId="77777777" w:rsidTr="00EA768A">
        <w:trPr>
          <w:trHeight w:hRule="exact" w:val="326"/>
        </w:trPr>
        <w:tc>
          <w:tcPr>
            <w:tcW w:w="9640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FFBD908" w14:textId="77777777" w:rsidR="00EA768A" w:rsidRDefault="00EA768A" w:rsidP="00EA768A">
            <w:pPr>
              <w:pStyle w:val="TableParagraph"/>
              <w:spacing w:before="56"/>
              <w:ind w:left="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i/>
                <w:sz w:val="18"/>
              </w:rPr>
              <w:t xml:space="preserve">A </w:t>
            </w:r>
            <w:proofErr w:type="spellStart"/>
            <w:r>
              <w:rPr>
                <w:rFonts w:ascii="Times New Roman" w:hAnsi="Times New Roman"/>
                <w:b/>
                <w:i/>
                <w:sz w:val="18"/>
              </w:rPr>
              <w:t>Hivatal</w:t>
            </w:r>
            <w:proofErr w:type="spellEnd"/>
            <w:r>
              <w:rPr>
                <w:rFonts w:ascii="Times New Roman" w:hAnsi="Times New Roman"/>
                <w:b/>
                <w:i/>
                <w:sz w:val="1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i/>
                <w:sz w:val="18"/>
              </w:rPr>
              <w:t>tölti</w:t>
            </w:r>
            <w:proofErr w:type="spellEnd"/>
            <w:r>
              <w:rPr>
                <w:rFonts w:ascii="Times New Roman" w:hAnsi="Times New Roman"/>
                <w:b/>
                <w:i/>
                <w:sz w:val="1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i/>
                <w:sz w:val="18"/>
              </w:rPr>
              <w:t>ki</w:t>
            </w:r>
            <w:proofErr w:type="spellEnd"/>
            <w:r>
              <w:rPr>
                <w:rFonts w:ascii="Times New Roman" w:hAnsi="Times New Roman"/>
                <w:b/>
                <w:i/>
                <w:spacing w:val="-1"/>
                <w:sz w:val="18"/>
              </w:rPr>
              <w:t>!</w:t>
            </w:r>
          </w:p>
        </w:tc>
      </w:tr>
      <w:tr w:rsidR="00EA768A" w14:paraId="2AAE5502" w14:textId="77777777" w:rsidTr="00EA768A">
        <w:trPr>
          <w:trHeight w:hRule="exact" w:val="857"/>
        </w:trPr>
        <w:tc>
          <w:tcPr>
            <w:tcW w:w="321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D760F3A" w14:textId="77777777" w:rsidR="00EA768A" w:rsidRDefault="00EA768A" w:rsidP="00EA768A">
            <w:pPr>
              <w:pStyle w:val="TableParagraph"/>
              <w:ind w:left="68" w:right="24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i/>
                <w:sz w:val="20"/>
              </w:rPr>
              <w:t>Támogatást</w:t>
            </w:r>
            <w:proofErr w:type="spellEnd"/>
            <w:r>
              <w:rPr>
                <w:rFonts w:ascii="Times New Roman" w:hAnsi="Times New Roman"/>
                <w:i/>
                <w:spacing w:val="-11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megállapító</w:t>
            </w:r>
            <w:proofErr w:type="spellEnd"/>
            <w:r>
              <w:rPr>
                <w:rFonts w:ascii="Times New Roman" w:hAnsi="Times New Roman"/>
                <w:i/>
                <w:spacing w:val="-11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döntés</w:t>
            </w:r>
            <w:proofErr w:type="spellEnd"/>
            <w:r>
              <w:rPr>
                <w:rFonts w:ascii="Times New Roman" w:hAnsi="Times New Roman"/>
                <w:i/>
                <w:spacing w:val="-10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  <w:sz w:val="20"/>
              </w:rPr>
              <w:t>szá</w:t>
            </w:r>
            <w:proofErr w:type="spellEnd"/>
            <w:r>
              <w:rPr>
                <w:rFonts w:ascii="Times New Roman" w:hAnsi="Times New Roman"/>
                <w:i/>
                <w:spacing w:val="-1"/>
                <w:sz w:val="20"/>
              </w:rPr>
              <w:t>-</w:t>
            </w:r>
            <w:r>
              <w:rPr>
                <w:rFonts w:ascii="Times New Roman" w:hAnsi="Times New Roman"/>
                <w:i/>
                <w:spacing w:val="28"/>
                <w:w w:val="99"/>
                <w:sz w:val="20"/>
              </w:rPr>
              <w:t xml:space="preserve"> </w:t>
            </w:r>
            <w:r>
              <w:rPr>
                <w:rFonts w:ascii="Times New Roman" w:hAnsi="Times New Roman"/>
                <w:i/>
                <w:sz w:val="20"/>
              </w:rPr>
              <w:t>ma:</w:t>
            </w:r>
          </w:p>
        </w:tc>
        <w:tc>
          <w:tcPr>
            <w:tcW w:w="3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4532FF55" w14:textId="77777777" w:rsidR="00EA768A" w:rsidRDefault="00EA768A" w:rsidP="00EA768A">
            <w:pPr>
              <w:pStyle w:val="TableParagraph"/>
              <w:spacing w:line="229" w:lineRule="exact"/>
              <w:ind w:left="6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i/>
                <w:sz w:val="20"/>
              </w:rPr>
              <w:t>A</w:t>
            </w:r>
            <w:r>
              <w:rPr>
                <w:rFonts w:ascii="Times New Roman" w:hAnsi="Times New Roman"/>
                <w:i/>
                <w:spacing w:val="-9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támogatás</w:t>
            </w:r>
            <w:proofErr w:type="spellEnd"/>
            <w:r>
              <w:rPr>
                <w:rFonts w:ascii="Times New Roman" w:hAnsi="Times New Roman"/>
                <w:i/>
                <w:spacing w:val="-9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  <w:sz w:val="20"/>
              </w:rPr>
              <w:t>összege</w:t>
            </w:r>
            <w:proofErr w:type="spellEnd"/>
            <w:r>
              <w:rPr>
                <w:rFonts w:ascii="Times New Roman" w:hAnsi="Times New Roman"/>
                <w:i/>
                <w:spacing w:val="-1"/>
                <w:sz w:val="20"/>
              </w:rPr>
              <w:t>:</w:t>
            </w:r>
          </w:p>
          <w:p w14:paraId="507A42DC" w14:textId="77777777" w:rsidR="00EA768A" w:rsidRDefault="00EA768A" w:rsidP="00EA768A">
            <w:pPr>
              <w:pStyle w:val="TableParagraph"/>
              <w:spacing w:before="120"/>
              <w:ind w:right="69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w w:val="95"/>
                <w:sz w:val="20"/>
              </w:rPr>
              <w:t>Ft</w:t>
            </w:r>
          </w:p>
        </w:tc>
        <w:tc>
          <w:tcPr>
            <w:tcW w:w="321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7D63C9BC" w14:textId="77777777" w:rsidR="00EA768A" w:rsidRDefault="00EA768A" w:rsidP="00EA768A">
            <w:pPr>
              <w:pStyle w:val="TableParagraph"/>
              <w:spacing w:line="229" w:lineRule="exact"/>
              <w:ind w:left="6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i/>
                <w:sz w:val="20"/>
              </w:rPr>
              <w:t>A</w:t>
            </w:r>
            <w:r>
              <w:rPr>
                <w:rFonts w:ascii="Times New Roman" w:hAnsi="Times New Roman"/>
                <w:i/>
                <w:spacing w:val="-5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saját</w:t>
            </w:r>
            <w:proofErr w:type="spellEnd"/>
            <w:r>
              <w:rPr>
                <w:rFonts w:ascii="Times New Roman" w:hAnsi="Times New Roman"/>
                <w:i/>
                <w:spacing w:val="-7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forrás</w:t>
            </w:r>
            <w:proofErr w:type="spellEnd"/>
            <w:r>
              <w:rPr>
                <w:rFonts w:ascii="Times New Roman" w:hAnsi="Times New Roman"/>
                <w:i/>
                <w:spacing w:val="-5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  <w:sz w:val="20"/>
              </w:rPr>
              <w:t>összege</w:t>
            </w:r>
            <w:proofErr w:type="spellEnd"/>
            <w:r>
              <w:rPr>
                <w:rFonts w:ascii="Times New Roman" w:hAnsi="Times New Roman"/>
                <w:i/>
                <w:spacing w:val="-1"/>
                <w:sz w:val="20"/>
              </w:rPr>
              <w:t>:</w:t>
            </w:r>
          </w:p>
          <w:p w14:paraId="783F2D00" w14:textId="77777777" w:rsidR="00EA768A" w:rsidRDefault="00EA768A" w:rsidP="00EA768A">
            <w:pPr>
              <w:pStyle w:val="TableParagraph"/>
              <w:spacing w:before="120"/>
              <w:ind w:right="66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w w:val="95"/>
                <w:sz w:val="20"/>
              </w:rPr>
              <w:t>Ft</w:t>
            </w:r>
          </w:p>
        </w:tc>
      </w:tr>
      <w:tr w:rsidR="00EA768A" w14:paraId="2D3EF546" w14:textId="77777777" w:rsidTr="00EA768A">
        <w:trPr>
          <w:trHeight w:hRule="exact" w:val="859"/>
        </w:trPr>
        <w:tc>
          <w:tcPr>
            <w:tcW w:w="3215" w:type="dxa"/>
            <w:tcBorders>
              <w:top w:val="single" w:sz="3" w:space="0" w:color="000000"/>
              <w:left w:val="single" w:sz="3" w:space="0" w:color="000000"/>
              <w:bottom w:val="single" w:sz="5" w:space="0" w:color="000000"/>
              <w:right w:val="single" w:sz="3" w:space="0" w:color="000000"/>
            </w:tcBorders>
          </w:tcPr>
          <w:p w14:paraId="7CFFF8E0" w14:textId="77777777" w:rsidR="00EA768A" w:rsidRDefault="00EA768A" w:rsidP="00EA768A">
            <w:pPr>
              <w:pStyle w:val="TableParagraph"/>
              <w:spacing w:line="229" w:lineRule="exac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i/>
                <w:sz w:val="20"/>
              </w:rPr>
              <w:t>Ügyiratszám</w:t>
            </w:r>
            <w:proofErr w:type="spellEnd"/>
            <w:r>
              <w:rPr>
                <w:rFonts w:ascii="Times New Roman" w:hAnsi="Times New Roman"/>
                <w:i/>
                <w:sz w:val="20"/>
              </w:rPr>
              <w:t>:</w:t>
            </w:r>
          </w:p>
        </w:tc>
        <w:tc>
          <w:tcPr>
            <w:tcW w:w="3214" w:type="dxa"/>
            <w:tcBorders>
              <w:top w:val="single" w:sz="3" w:space="0" w:color="000000"/>
              <w:left w:val="single" w:sz="3" w:space="0" w:color="000000"/>
              <w:bottom w:val="single" w:sz="5" w:space="0" w:color="000000"/>
              <w:right w:val="single" w:sz="3" w:space="0" w:color="000000"/>
            </w:tcBorders>
          </w:tcPr>
          <w:p w14:paraId="02FBB0B3" w14:textId="77777777" w:rsidR="00EA768A" w:rsidRDefault="00EA768A" w:rsidP="00EA768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</w:rPr>
            </w:pPr>
          </w:p>
          <w:p w14:paraId="0CB6784E" w14:textId="77777777" w:rsidR="00EA768A" w:rsidRDefault="00EA768A" w:rsidP="00EA768A">
            <w:pPr>
              <w:pStyle w:val="TableParagraph"/>
              <w:ind w:left="66"/>
              <w:rPr>
                <w:rFonts w:ascii="Calibri" w:eastAsia="Calibri" w:hAnsi="Calibri" w:cs="Calibri"/>
                <w:sz w:val="24"/>
                <w:szCs w:val="24"/>
              </w:rPr>
            </w:pPr>
            <w:proofErr w:type="spellStart"/>
            <w:r>
              <w:rPr>
                <w:rFonts w:ascii="Calibri" w:hAnsi="Calibri"/>
                <w:spacing w:val="-1"/>
                <w:sz w:val="24"/>
              </w:rPr>
              <w:t>Ügyintéző</w:t>
            </w:r>
            <w:proofErr w:type="spellEnd"/>
            <w:r>
              <w:rPr>
                <w:rFonts w:ascii="Calibri" w:hAnsi="Calibri"/>
                <w:spacing w:val="-1"/>
                <w:sz w:val="24"/>
              </w:rPr>
              <w:t>:</w:t>
            </w:r>
          </w:p>
        </w:tc>
        <w:tc>
          <w:tcPr>
            <w:tcW w:w="3212" w:type="dxa"/>
            <w:tcBorders>
              <w:top w:val="single" w:sz="3" w:space="0" w:color="000000"/>
              <w:left w:val="single" w:sz="3" w:space="0" w:color="000000"/>
              <w:bottom w:val="single" w:sz="5" w:space="0" w:color="000000"/>
              <w:right w:val="single" w:sz="3" w:space="0" w:color="000000"/>
            </w:tcBorders>
          </w:tcPr>
          <w:p w14:paraId="4F32016F" w14:textId="77777777" w:rsidR="00EA768A" w:rsidRDefault="00EA768A" w:rsidP="00EA768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</w:rPr>
            </w:pPr>
          </w:p>
          <w:p w14:paraId="4C6DD987" w14:textId="77777777" w:rsidR="00EA768A" w:rsidRDefault="00EA768A" w:rsidP="00EA768A">
            <w:pPr>
              <w:pStyle w:val="TableParagraph"/>
              <w:ind w:left="66"/>
              <w:rPr>
                <w:rFonts w:ascii="Calibri" w:eastAsia="Calibri" w:hAnsi="Calibri" w:cs="Calibri"/>
                <w:sz w:val="24"/>
                <w:szCs w:val="24"/>
              </w:rPr>
            </w:pPr>
            <w:proofErr w:type="spellStart"/>
            <w:r>
              <w:rPr>
                <w:rFonts w:ascii="Calibri" w:hAnsi="Calibri"/>
                <w:spacing w:val="-1"/>
                <w:sz w:val="24"/>
              </w:rPr>
              <w:t>Iktatás</w:t>
            </w:r>
            <w:proofErr w:type="spellEnd"/>
            <w:r>
              <w:rPr>
                <w:rFonts w:ascii="Calibri" w:hAnsi="Calibri"/>
                <w:sz w:val="24"/>
              </w:rPr>
              <w:t xml:space="preserve"> </w:t>
            </w:r>
            <w:proofErr w:type="spellStart"/>
            <w:r>
              <w:rPr>
                <w:rFonts w:ascii="Calibri" w:hAnsi="Calibri"/>
                <w:spacing w:val="-1"/>
                <w:sz w:val="24"/>
              </w:rPr>
              <w:t>dátuma</w:t>
            </w:r>
            <w:proofErr w:type="spellEnd"/>
            <w:r>
              <w:rPr>
                <w:rFonts w:ascii="Calibri" w:hAnsi="Calibri"/>
                <w:spacing w:val="-1"/>
                <w:sz w:val="24"/>
              </w:rPr>
              <w:t>:</w:t>
            </w:r>
          </w:p>
        </w:tc>
      </w:tr>
      <w:tr w:rsidR="00EA768A" w14:paraId="3252E8B3" w14:textId="77777777" w:rsidTr="00EA768A">
        <w:trPr>
          <w:trHeight w:hRule="exact" w:val="3975"/>
        </w:trPr>
        <w:tc>
          <w:tcPr>
            <w:tcW w:w="9640" w:type="dxa"/>
            <w:gridSpan w:val="3"/>
            <w:tcBorders>
              <w:top w:val="single" w:sz="5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14:paraId="6354411D" w14:textId="77777777" w:rsidR="00EA768A" w:rsidRDefault="00EA768A" w:rsidP="00EA768A">
            <w:pPr>
              <w:pStyle w:val="TableParagraph"/>
              <w:spacing w:line="229" w:lineRule="exact"/>
              <w:ind w:left="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i/>
                <w:sz w:val="20"/>
              </w:rPr>
              <w:t>A</w:t>
            </w:r>
            <w:r>
              <w:rPr>
                <w:rFonts w:ascii="Times New Roman" w:hAnsi="Times New Roman"/>
                <w:i/>
                <w:spacing w:val="-9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pénzügyi</w:t>
            </w:r>
            <w:proofErr w:type="spellEnd"/>
            <w:r>
              <w:rPr>
                <w:rFonts w:ascii="Times New Roman" w:hAnsi="Times New Roman"/>
                <w:i/>
                <w:spacing w:val="-8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  <w:sz w:val="20"/>
              </w:rPr>
              <w:t>ellenőrzés</w:t>
            </w:r>
            <w:proofErr w:type="spellEnd"/>
            <w:r>
              <w:rPr>
                <w:rFonts w:ascii="Times New Roman" w:hAnsi="Times New Roman"/>
                <w:i/>
                <w:spacing w:val="-9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eredménye</w:t>
            </w:r>
            <w:proofErr w:type="spellEnd"/>
            <w:r>
              <w:rPr>
                <w:rFonts w:ascii="Times New Roman" w:hAnsi="Times New Roman"/>
                <w:i/>
                <w:sz w:val="20"/>
              </w:rPr>
              <w:t>,</w:t>
            </w:r>
            <w:r>
              <w:rPr>
                <w:rFonts w:ascii="Times New Roman" w:hAnsi="Times New Roman"/>
                <w:i/>
                <w:spacing w:val="-8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intézkedés</w:t>
            </w:r>
            <w:proofErr w:type="spellEnd"/>
            <w:r>
              <w:rPr>
                <w:rFonts w:ascii="Times New Roman" w:hAnsi="Times New Roman"/>
                <w:i/>
                <w:spacing w:val="-9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leírása</w:t>
            </w:r>
            <w:proofErr w:type="spellEnd"/>
            <w:r>
              <w:rPr>
                <w:rFonts w:ascii="Times New Roman" w:hAnsi="Times New Roman"/>
                <w:i/>
                <w:sz w:val="20"/>
              </w:rPr>
              <w:t>:</w:t>
            </w:r>
          </w:p>
        </w:tc>
      </w:tr>
    </w:tbl>
    <w:p w14:paraId="31B5FBD6" w14:textId="77777777" w:rsidR="00EA768A" w:rsidRDefault="00EA768A" w:rsidP="00EA768A">
      <w:pPr>
        <w:rPr>
          <w:b/>
          <w:bCs/>
          <w:i/>
          <w:sz w:val="20"/>
          <w:szCs w:val="20"/>
        </w:rPr>
      </w:pPr>
    </w:p>
    <w:p w14:paraId="2D8B0E4B" w14:textId="77777777" w:rsidR="00EA768A" w:rsidRDefault="00EA768A" w:rsidP="00EA768A">
      <w:pPr>
        <w:rPr>
          <w:b/>
          <w:bCs/>
          <w:i/>
          <w:sz w:val="20"/>
          <w:szCs w:val="20"/>
        </w:rPr>
      </w:pPr>
    </w:p>
    <w:p w14:paraId="4AB02D03" w14:textId="77777777" w:rsidR="00EA768A" w:rsidRDefault="00EA768A" w:rsidP="00EA768A">
      <w:pPr>
        <w:spacing w:before="6"/>
        <w:rPr>
          <w:b/>
          <w:bCs/>
          <w:i/>
          <w:sz w:val="25"/>
          <w:szCs w:val="25"/>
        </w:rPr>
      </w:pPr>
    </w:p>
    <w:p w14:paraId="63BB96CB" w14:textId="77777777" w:rsidR="00EA768A" w:rsidRDefault="00EA768A" w:rsidP="00EA768A">
      <w:pPr>
        <w:pStyle w:val="Szvegtrzs"/>
        <w:tabs>
          <w:tab w:val="left" w:pos="806"/>
          <w:tab w:val="left" w:pos="3588"/>
          <w:tab w:val="left" w:pos="4505"/>
        </w:tabs>
        <w:spacing w:before="69"/>
        <w:ind w:left="112"/>
      </w:pPr>
      <w:r>
        <w:rPr>
          <w:spacing w:val="-1"/>
        </w:rPr>
        <w:t>Kelt:</w:t>
      </w:r>
      <w:r>
        <w:rPr>
          <w:spacing w:val="-1"/>
        </w:rPr>
        <w:tab/>
      </w:r>
      <w:r>
        <w:rPr>
          <w:spacing w:val="-1"/>
          <w:u w:val="dotted" w:color="000000"/>
        </w:rPr>
        <w:tab/>
      </w:r>
      <w:r>
        <w:rPr>
          <w:spacing w:val="-1"/>
        </w:rPr>
        <w:tab/>
        <w:t>Pénzügyi</w:t>
      </w:r>
      <w:r>
        <w:rPr>
          <w:spacing w:val="2"/>
        </w:rPr>
        <w:t xml:space="preserve"> </w:t>
      </w:r>
      <w:r>
        <w:rPr>
          <w:spacing w:val="-1"/>
        </w:rPr>
        <w:t>ellenőrzést</w:t>
      </w:r>
      <w:r>
        <w:t xml:space="preserve"> végző </w:t>
      </w:r>
      <w:r>
        <w:rPr>
          <w:spacing w:val="-1"/>
        </w:rPr>
        <w:t>aláírása:</w:t>
      </w:r>
    </w:p>
    <w:p w14:paraId="2E94C742" w14:textId="77777777" w:rsidR="00EA768A" w:rsidRDefault="00EA768A" w:rsidP="00EA768A">
      <w:pPr>
        <w:rPr>
          <w:sz w:val="20"/>
          <w:szCs w:val="20"/>
        </w:rPr>
      </w:pPr>
    </w:p>
    <w:p w14:paraId="1CACFCD4" w14:textId="77777777" w:rsidR="00EA768A" w:rsidRDefault="00EA768A" w:rsidP="00EA768A">
      <w:pPr>
        <w:rPr>
          <w:sz w:val="20"/>
          <w:szCs w:val="20"/>
        </w:rPr>
      </w:pPr>
    </w:p>
    <w:p w14:paraId="336C204A" w14:textId="77777777" w:rsidR="00EA768A" w:rsidRDefault="00EA768A" w:rsidP="00EA768A">
      <w:pPr>
        <w:spacing w:before="10"/>
        <w:rPr>
          <w:sz w:val="26"/>
          <w:szCs w:val="26"/>
        </w:rPr>
      </w:pPr>
    </w:p>
    <w:p w14:paraId="561F9777" w14:textId="77777777" w:rsidR="00EA768A" w:rsidRDefault="00EA768A" w:rsidP="00814D10">
      <w:pPr>
        <w:pStyle w:val="Szvegtrzs"/>
        <w:widowControl w:val="0"/>
        <w:numPr>
          <w:ilvl w:val="0"/>
          <w:numId w:val="103"/>
        </w:numPr>
        <w:tabs>
          <w:tab w:val="left" w:pos="294"/>
        </w:tabs>
        <w:suppressAutoHyphens w:val="0"/>
        <w:spacing w:before="69" w:after="0"/>
        <w:ind w:right="752" w:firstLine="0"/>
      </w:pPr>
      <w:r>
        <w:rPr>
          <w:spacing w:val="-1"/>
        </w:rPr>
        <w:t>Saját</w:t>
      </w:r>
      <w:r>
        <w:t xml:space="preserve"> </w:t>
      </w:r>
      <w:r>
        <w:rPr>
          <w:spacing w:val="-1"/>
        </w:rPr>
        <w:t>forrás</w:t>
      </w:r>
      <w:r>
        <w:rPr>
          <w:spacing w:val="2"/>
        </w:rPr>
        <w:t xml:space="preserve"> </w:t>
      </w:r>
      <w:r>
        <w:rPr>
          <w:spacing w:val="-1"/>
        </w:rPr>
        <w:t>felhasználásnak</w:t>
      </w:r>
      <w:r>
        <w:t xml:space="preserve"> </w:t>
      </w:r>
      <w:r>
        <w:rPr>
          <w:spacing w:val="-1"/>
        </w:rPr>
        <w:t>elszámolása:</w:t>
      </w:r>
      <w:r>
        <w:rPr>
          <w:spacing w:val="2"/>
        </w:rPr>
        <w:t xml:space="preserve"> </w:t>
      </w:r>
      <w:r>
        <w:rPr>
          <w:spacing w:val="-1"/>
        </w:rPr>
        <w:t>jogszabály,</w:t>
      </w:r>
      <w:r>
        <w:rPr>
          <w:spacing w:val="1"/>
        </w:rPr>
        <w:t xml:space="preserve"> </w:t>
      </w:r>
      <w:r>
        <w:rPr>
          <w:spacing w:val="-1"/>
        </w:rPr>
        <w:t>pályázati</w:t>
      </w:r>
      <w:r>
        <w:t xml:space="preserve"> </w:t>
      </w:r>
      <w:r>
        <w:rPr>
          <w:spacing w:val="-1"/>
        </w:rPr>
        <w:t>kiírás</w:t>
      </w:r>
      <w:r>
        <w:t xml:space="preserve"> vagy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támogató általi</w:t>
      </w:r>
      <w:r>
        <w:rPr>
          <w:spacing w:val="99"/>
        </w:rPr>
        <w:t xml:space="preserve"> </w:t>
      </w:r>
      <w:r>
        <w:rPr>
          <w:spacing w:val="-1"/>
        </w:rPr>
        <w:t>előírás</w:t>
      </w:r>
      <w:r>
        <w:t xml:space="preserve"> </w:t>
      </w:r>
      <w:r>
        <w:rPr>
          <w:spacing w:val="-1"/>
        </w:rPr>
        <w:t>esetén</w:t>
      </w:r>
      <w:r>
        <w:rPr>
          <w:spacing w:val="1"/>
        </w:rPr>
        <w:t xml:space="preserve"> </w:t>
      </w:r>
      <w:r>
        <w:rPr>
          <w:spacing w:val="-1"/>
        </w:rPr>
        <w:t>fordul</w:t>
      </w:r>
      <w:r>
        <w:t xml:space="preserve"> elő</w:t>
      </w:r>
    </w:p>
    <w:p w14:paraId="15028F3E" w14:textId="77777777" w:rsidR="00EA768A" w:rsidRDefault="00EA768A" w:rsidP="00EA768A">
      <w:pPr>
        <w:sectPr w:rsidR="00EA768A">
          <w:pgSz w:w="11910" w:h="16840"/>
          <w:pgMar w:top="780" w:right="1020" w:bottom="640" w:left="1020" w:header="0" w:footer="453" w:gutter="0"/>
          <w:cols w:space="708"/>
        </w:sectPr>
      </w:pPr>
    </w:p>
    <w:p w14:paraId="1E3DFD4A" w14:textId="77777777" w:rsidR="00EA768A" w:rsidRPr="002153B2" w:rsidRDefault="00EA768A" w:rsidP="00EA768A">
      <w:pPr>
        <w:spacing w:before="31"/>
        <w:ind w:right="7"/>
        <w:jc w:val="center"/>
        <w:rPr>
          <w:sz w:val="36"/>
          <w:szCs w:val="36"/>
        </w:rPr>
      </w:pPr>
      <w:r w:rsidRPr="002153B2">
        <w:rPr>
          <w:b/>
          <w:spacing w:val="-1"/>
          <w:sz w:val="36"/>
          <w:szCs w:val="36"/>
        </w:rPr>
        <w:lastRenderedPageBreak/>
        <w:t>Pénzügyi</w:t>
      </w:r>
      <w:r w:rsidRPr="002153B2">
        <w:rPr>
          <w:b/>
          <w:spacing w:val="-25"/>
          <w:sz w:val="36"/>
          <w:szCs w:val="36"/>
        </w:rPr>
        <w:t xml:space="preserve"> </w:t>
      </w:r>
      <w:r w:rsidRPr="002153B2">
        <w:rPr>
          <w:b/>
          <w:sz w:val="36"/>
          <w:szCs w:val="36"/>
        </w:rPr>
        <w:t>elszámolás</w:t>
      </w:r>
      <w:r w:rsidRPr="002153B2">
        <w:rPr>
          <w:b/>
          <w:spacing w:val="-26"/>
          <w:sz w:val="36"/>
          <w:szCs w:val="36"/>
        </w:rPr>
        <w:t xml:space="preserve"> </w:t>
      </w:r>
      <w:r w:rsidRPr="002153B2">
        <w:rPr>
          <w:b/>
          <w:sz w:val="36"/>
          <w:szCs w:val="36"/>
        </w:rPr>
        <w:t>módja</w:t>
      </w:r>
    </w:p>
    <w:p w14:paraId="4B2AC976" w14:textId="77777777" w:rsidR="00EA768A" w:rsidRDefault="00EA768A" w:rsidP="00EA768A">
      <w:pPr>
        <w:spacing w:before="3"/>
        <w:rPr>
          <w:b/>
          <w:bCs/>
          <w:sz w:val="40"/>
          <w:szCs w:val="40"/>
        </w:rPr>
      </w:pPr>
    </w:p>
    <w:p w14:paraId="437F9BF1" w14:textId="77777777" w:rsidR="00EA768A" w:rsidRDefault="00EA768A" w:rsidP="00EA768A">
      <w:pPr>
        <w:ind w:left="112" w:right="264"/>
        <w:rPr>
          <w:sz w:val="20"/>
          <w:szCs w:val="20"/>
        </w:rPr>
      </w:pPr>
      <w:r>
        <w:rPr>
          <w:spacing w:val="-1"/>
          <w:sz w:val="20"/>
          <w:szCs w:val="20"/>
        </w:rPr>
        <w:t>Pénzügyi</w:t>
      </w:r>
      <w:r>
        <w:rPr>
          <w:spacing w:val="-9"/>
          <w:sz w:val="20"/>
          <w:szCs w:val="20"/>
        </w:rPr>
        <w:t xml:space="preserve"> </w:t>
      </w:r>
      <w:r>
        <w:rPr>
          <w:sz w:val="20"/>
          <w:szCs w:val="20"/>
        </w:rPr>
        <w:t>elszámolást</w:t>
      </w:r>
      <w:r>
        <w:rPr>
          <w:spacing w:val="-9"/>
          <w:sz w:val="20"/>
          <w:szCs w:val="20"/>
        </w:rPr>
        <w:t xml:space="preserve"> </w:t>
      </w:r>
      <w:r>
        <w:rPr>
          <w:sz w:val="20"/>
          <w:szCs w:val="20"/>
        </w:rPr>
        <w:t>a</w:t>
      </w:r>
      <w:r>
        <w:rPr>
          <w:spacing w:val="-9"/>
          <w:sz w:val="20"/>
          <w:szCs w:val="20"/>
        </w:rPr>
        <w:t xml:space="preserve"> </w:t>
      </w:r>
      <w:r>
        <w:rPr>
          <w:sz w:val="20"/>
          <w:szCs w:val="20"/>
        </w:rPr>
        <w:t>Támogatási</w:t>
      </w:r>
      <w:r>
        <w:rPr>
          <w:spacing w:val="-7"/>
          <w:sz w:val="20"/>
          <w:szCs w:val="20"/>
        </w:rPr>
        <w:t xml:space="preserve"> </w:t>
      </w:r>
      <w:r>
        <w:rPr>
          <w:sz w:val="20"/>
          <w:szCs w:val="20"/>
        </w:rPr>
        <w:t>Szerződéssel</w:t>
      </w:r>
      <w:r>
        <w:rPr>
          <w:spacing w:val="-9"/>
          <w:sz w:val="20"/>
          <w:szCs w:val="20"/>
        </w:rPr>
        <w:t xml:space="preserve"> </w:t>
      </w:r>
      <w:r>
        <w:rPr>
          <w:sz w:val="20"/>
          <w:szCs w:val="20"/>
        </w:rPr>
        <w:t>együtt</w:t>
      </w:r>
      <w:r>
        <w:rPr>
          <w:spacing w:val="-10"/>
          <w:sz w:val="20"/>
          <w:szCs w:val="20"/>
        </w:rPr>
        <w:t xml:space="preserve"> </w:t>
      </w:r>
      <w:r>
        <w:rPr>
          <w:sz w:val="20"/>
          <w:szCs w:val="20"/>
        </w:rPr>
        <w:t>kiküldött</w:t>
      </w:r>
      <w:r>
        <w:rPr>
          <w:spacing w:val="-10"/>
          <w:sz w:val="20"/>
          <w:szCs w:val="20"/>
        </w:rPr>
        <w:t xml:space="preserve"> </w:t>
      </w:r>
      <w:r>
        <w:rPr>
          <w:sz w:val="20"/>
          <w:szCs w:val="20"/>
        </w:rPr>
        <w:t>„Elszámolási</w:t>
      </w:r>
      <w:r>
        <w:rPr>
          <w:spacing w:val="-10"/>
          <w:sz w:val="20"/>
          <w:szCs w:val="20"/>
        </w:rPr>
        <w:t xml:space="preserve"> </w:t>
      </w:r>
      <w:r>
        <w:rPr>
          <w:sz w:val="20"/>
          <w:szCs w:val="20"/>
        </w:rPr>
        <w:t>összesítő”</w:t>
      </w:r>
      <w:r>
        <w:rPr>
          <w:spacing w:val="-7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elnevezésű</w:t>
      </w:r>
      <w:r>
        <w:rPr>
          <w:spacing w:val="-8"/>
          <w:sz w:val="20"/>
          <w:szCs w:val="20"/>
        </w:rPr>
        <w:t xml:space="preserve"> </w:t>
      </w:r>
      <w:r>
        <w:rPr>
          <w:sz w:val="20"/>
          <w:szCs w:val="20"/>
        </w:rPr>
        <w:t>nyomtatványon</w:t>
      </w:r>
      <w:r>
        <w:rPr>
          <w:spacing w:val="44"/>
          <w:w w:val="99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szükséges</w:t>
      </w:r>
      <w:r>
        <w:rPr>
          <w:spacing w:val="-6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megtenni.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A</w:t>
      </w:r>
      <w:r>
        <w:rPr>
          <w:spacing w:val="-9"/>
          <w:sz w:val="20"/>
          <w:szCs w:val="20"/>
        </w:rPr>
        <w:t xml:space="preserve"> </w:t>
      </w:r>
      <w:r>
        <w:rPr>
          <w:sz w:val="20"/>
          <w:szCs w:val="20"/>
        </w:rPr>
        <w:t>támogatott</w:t>
      </w:r>
      <w:r>
        <w:rPr>
          <w:spacing w:val="-4"/>
          <w:sz w:val="20"/>
          <w:szCs w:val="20"/>
        </w:rPr>
        <w:t xml:space="preserve"> </w:t>
      </w:r>
      <w:r>
        <w:rPr>
          <w:sz w:val="20"/>
          <w:szCs w:val="20"/>
        </w:rPr>
        <w:t>cél</w:t>
      </w:r>
      <w:r>
        <w:rPr>
          <w:spacing w:val="-6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megvalósításához</w:t>
      </w:r>
      <w:r>
        <w:rPr>
          <w:spacing w:val="-7"/>
          <w:sz w:val="20"/>
          <w:szCs w:val="20"/>
        </w:rPr>
        <w:t xml:space="preserve"> </w:t>
      </w:r>
      <w:r>
        <w:rPr>
          <w:sz w:val="20"/>
          <w:szCs w:val="20"/>
        </w:rPr>
        <w:t>kapcsolódó</w:t>
      </w:r>
      <w:r>
        <w:rPr>
          <w:spacing w:val="-6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költségekről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készített</w:t>
      </w:r>
      <w:r>
        <w:rPr>
          <w:spacing w:val="-8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összesítő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alapján</w:t>
      </w:r>
      <w:r>
        <w:rPr>
          <w:spacing w:val="-9"/>
          <w:sz w:val="20"/>
          <w:szCs w:val="20"/>
        </w:rPr>
        <w:t xml:space="preserve"> </w:t>
      </w:r>
      <w:r w:rsidR="002153B2">
        <w:rPr>
          <w:spacing w:val="-9"/>
          <w:sz w:val="20"/>
          <w:szCs w:val="20"/>
        </w:rPr>
        <w:t>H</w:t>
      </w:r>
      <w:r w:rsidR="002153B2">
        <w:rPr>
          <w:sz w:val="20"/>
          <w:szCs w:val="20"/>
        </w:rPr>
        <w:t>osszúhetény Község</w:t>
      </w:r>
      <w:r>
        <w:rPr>
          <w:spacing w:val="-8"/>
          <w:sz w:val="20"/>
          <w:szCs w:val="20"/>
        </w:rPr>
        <w:t xml:space="preserve"> </w:t>
      </w:r>
      <w:r>
        <w:rPr>
          <w:sz w:val="20"/>
          <w:szCs w:val="20"/>
        </w:rPr>
        <w:t>Polgármesteri</w:t>
      </w:r>
      <w:r>
        <w:rPr>
          <w:spacing w:val="-9"/>
          <w:sz w:val="20"/>
          <w:szCs w:val="20"/>
        </w:rPr>
        <w:t xml:space="preserve"> </w:t>
      </w:r>
      <w:r>
        <w:rPr>
          <w:sz w:val="20"/>
          <w:szCs w:val="20"/>
        </w:rPr>
        <w:t>Hivatala</w:t>
      </w:r>
      <w:r>
        <w:rPr>
          <w:spacing w:val="-7"/>
          <w:sz w:val="20"/>
          <w:szCs w:val="20"/>
        </w:rPr>
        <w:t xml:space="preserve"> </w:t>
      </w:r>
      <w:r>
        <w:rPr>
          <w:sz w:val="20"/>
          <w:szCs w:val="20"/>
        </w:rPr>
        <w:t>által</w:t>
      </w:r>
      <w:r>
        <w:rPr>
          <w:spacing w:val="-8"/>
          <w:sz w:val="20"/>
          <w:szCs w:val="20"/>
        </w:rPr>
        <w:t xml:space="preserve"> </w:t>
      </w:r>
      <w:r>
        <w:rPr>
          <w:sz w:val="20"/>
          <w:szCs w:val="20"/>
        </w:rPr>
        <w:t>kiválasztott</w:t>
      </w:r>
      <w:r>
        <w:rPr>
          <w:spacing w:val="-8"/>
          <w:sz w:val="20"/>
          <w:szCs w:val="20"/>
        </w:rPr>
        <w:t xml:space="preserve"> </w:t>
      </w:r>
      <w:r>
        <w:rPr>
          <w:sz w:val="20"/>
          <w:szCs w:val="20"/>
        </w:rPr>
        <w:t>bizonylatok</w:t>
      </w:r>
      <w:r>
        <w:rPr>
          <w:spacing w:val="-6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hiteles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másolatának</w:t>
      </w:r>
      <w:r>
        <w:rPr>
          <w:spacing w:val="-9"/>
          <w:sz w:val="20"/>
          <w:szCs w:val="20"/>
        </w:rPr>
        <w:t xml:space="preserve"> </w:t>
      </w:r>
      <w:r>
        <w:rPr>
          <w:sz w:val="20"/>
          <w:szCs w:val="20"/>
        </w:rPr>
        <w:t>bekéré</w:t>
      </w:r>
      <w:r>
        <w:rPr>
          <w:spacing w:val="-1"/>
          <w:sz w:val="20"/>
          <w:szCs w:val="20"/>
        </w:rPr>
        <w:t>sével</w:t>
      </w:r>
      <w:r>
        <w:rPr>
          <w:spacing w:val="-5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vizsgálja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a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cél</w:t>
      </w:r>
      <w:r>
        <w:rPr>
          <w:spacing w:val="-7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szerinti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felhasználást.</w:t>
      </w:r>
    </w:p>
    <w:p w14:paraId="118E51DB" w14:textId="77777777" w:rsidR="00EA768A" w:rsidRDefault="00EA768A" w:rsidP="00EA768A">
      <w:pPr>
        <w:spacing w:before="11"/>
        <w:rPr>
          <w:sz w:val="19"/>
          <w:szCs w:val="19"/>
        </w:rPr>
      </w:pPr>
    </w:p>
    <w:p w14:paraId="1BE70837" w14:textId="77777777" w:rsidR="00EA768A" w:rsidRDefault="00EA768A" w:rsidP="00EA768A">
      <w:pPr>
        <w:pStyle w:val="Szvegtrzs"/>
        <w:spacing w:line="480" w:lineRule="auto"/>
        <w:ind w:left="112" w:right="190"/>
      </w:pPr>
      <w:r>
        <w:t xml:space="preserve">Az </w:t>
      </w:r>
      <w:r>
        <w:rPr>
          <w:spacing w:val="-1"/>
        </w:rPr>
        <w:t>elszámolási</w:t>
      </w:r>
      <w:r>
        <w:t xml:space="preserve"> </w:t>
      </w:r>
      <w:r>
        <w:rPr>
          <w:spacing w:val="-1"/>
        </w:rPr>
        <w:t>összesítőbe az</w:t>
      </w:r>
      <w:r>
        <w:rPr>
          <w:spacing w:val="1"/>
        </w:rPr>
        <w:t xml:space="preserve"> </w:t>
      </w:r>
      <w:r>
        <w:rPr>
          <w:spacing w:val="-1"/>
        </w:rPr>
        <w:t>általános</w:t>
      </w:r>
      <w:r>
        <w:t xml:space="preserve"> </w:t>
      </w:r>
      <w:r>
        <w:rPr>
          <w:spacing w:val="-1"/>
        </w:rPr>
        <w:t>forgalmi</w:t>
      </w:r>
      <w:r>
        <w:t xml:space="preserve"> </w:t>
      </w:r>
      <w:r>
        <w:rPr>
          <w:spacing w:val="-1"/>
        </w:rPr>
        <w:t>adóról</w:t>
      </w:r>
      <w:r>
        <w:t xml:space="preserve"> szóló 2007. évi </w:t>
      </w:r>
      <w:r>
        <w:rPr>
          <w:spacing w:val="-1"/>
        </w:rPr>
        <w:t>CXXVII.</w:t>
      </w:r>
      <w:r>
        <w:t xml:space="preserve"> törvény</w:t>
      </w:r>
      <w:r>
        <w:rPr>
          <w:spacing w:val="-5"/>
        </w:rPr>
        <w:t xml:space="preserve"> </w:t>
      </w:r>
      <w:r>
        <w:t>169.§-a,</w:t>
      </w:r>
      <w:r>
        <w:rPr>
          <w:spacing w:val="8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számvitelről szóló </w:t>
      </w:r>
      <w:r>
        <w:rPr>
          <w:spacing w:val="-1"/>
        </w:rPr>
        <w:t>2000.</w:t>
      </w:r>
      <w:r>
        <w:t xml:space="preserve"> </w:t>
      </w:r>
      <w:r>
        <w:rPr>
          <w:spacing w:val="-1"/>
        </w:rPr>
        <w:t>évi</w:t>
      </w:r>
      <w:r>
        <w:t xml:space="preserve"> </w:t>
      </w:r>
      <w:r>
        <w:rPr>
          <w:spacing w:val="1"/>
        </w:rPr>
        <w:t>C.</w:t>
      </w:r>
      <w:r>
        <w:t xml:space="preserve"> törvény</w:t>
      </w:r>
      <w:r>
        <w:rPr>
          <w:spacing w:val="-5"/>
        </w:rPr>
        <w:t xml:space="preserve"> </w:t>
      </w:r>
      <w:r>
        <w:t>167.§</w:t>
      </w:r>
      <w:r>
        <w:rPr>
          <w:spacing w:val="2"/>
        </w:rPr>
        <w:t xml:space="preserve"> </w:t>
      </w:r>
      <w:r>
        <w:t xml:space="preserve">(3) </w:t>
      </w:r>
      <w:r>
        <w:rPr>
          <w:spacing w:val="-1"/>
        </w:rPr>
        <w:t xml:space="preserve">bekezdése </w:t>
      </w:r>
      <w:r>
        <w:t>szerint, valamint</w:t>
      </w:r>
      <w:r>
        <w:rPr>
          <w:spacing w:val="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23/2014. </w:t>
      </w:r>
      <w:r>
        <w:rPr>
          <w:spacing w:val="-1"/>
        </w:rPr>
        <w:t>(VI.</w:t>
      </w:r>
      <w:r>
        <w:t xml:space="preserve"> 30.)</w:t>
      </w:r>
      <w:r>
        <w:rPr>
          <w:spacing w:val="33"/>
        </w:rPr>
        <w:t xml:space="preserve"> </w:t>
      </w:r>
      <w:r>
        <w:rPr>
          <w:spacing w:val="-1"/>
        </w:rPr>
        <w:t>NGM</w:t>
      </w:r>
      <w:r>
        <w:t xml:space="preserve"> </w:t>
      </w:r>
      <w:r>
        <w:rPr>
          <w:spacing w:val="-1"/>
        </w:rPr>
        <w:t>rendeletben</w:t>
      </w:r>
      <w:r>
        <w:t xml:space="preserve"> leírt </w:t>
      </w:r>
      <w:r>
        <w:rPr>
          <w:spacing w:val="-1"/>
        </w:rPr>
        <w:t>tartalmi</w:t>
      </w:r>
      <w:r>
        <w:t xml:space="preserve"> és </w:t>
      </w:r>
      <w:r>
        <w:rPr>
          <w:spacing w:val="-1"/>
        </w:rPr>
        <w:t>alaki</w:t>
      </w:r>
      <w:r>
        <w:t xml:space="preserve"> </w:t>
      </w:r>
      <w:r>
        <w:rPr>
          <w:spacing w:val="-1"/>
        </w:rPr>
        <w:t>követelményeknek</w:t>
      </w:r>
      <w:r>
        <w:t xml:space="preserve"> </w:t>
      </w:r>
      <w:r>
        <w:rPr>
          <w:spacing w:val="-1"/>
        </w:rPr>
        <w:t>megfelelő</w:t>
      </w:r>
      <w:r>
        <w:t xml:space="preserve"> </w:t>
      </w:r>
      <w:r>
        <w:rPr>
          <w:spacing w:val="-1"/>
        </w:rPr>
        <w:t>számlák</w:t>
      </w:r>
      <w:r>
        <w:t xml:space="preserve"> </w:t>
      </w:r>
      <w:r>
        <w:rPr>
          <w:spacing w:val="-1"/>
        </w:rPr>
        <w:t>adatai</w:t>
      </w:r>
      <w:r>
        <w:t xml:space="preserve"> </w:t>
      </w:r>
      <w:r>
        <w:rPr>
          <w:spacing w:val="-1"/>
        </w:rPr>
        <w:t>kerülhetnek.</w:t>
      </w:r>
    </w:p>
    <w:p w14:paraId="0932EEAA" w14:textId="77777777" w:rsidR="00EA768A" w:rsidRDefault="00EA768A" w:rsidP="00EA768A">
      <w:pPr>
        <w:spacing w:before="6"/>
        <w:rPr>
          <w:sz w:val="31"/>
          <w:szCs w:val="31"/>
        </w:rPr>
      </w:pPr>
    </w:p>
    <w:p w14:paraId="01FAAA95" w14:textId="77777777" w:rsidR="00EA768A" w:rsidRDefault="00EA768A" w:rsidP="00EA768A">
      <w:pPr>
        <w:ind w:left="112" w:right="222"/>
        <w:rPr>
          <w:sz w:val="20"/>
          <w:szCs w:val="20"/>
        </w:rPr>
      </w:pPr>
      <w:r>
        <w:rPr>
          <w:sz w:val="20"/>
        </w:rPr>
        <w:t>A</w:t>
      </w:r>
      <w:r>
        <w:rPr>
          <w:spacing w:val="-9"/>
          <w:sz w:val="20"/>
        </w:rPr>
        <w:t xml:space="preserve"> </w:t>
      </w:r>
      <w:r>
        <w:rPr>
          <w:sz w:val="20"/>
        </w:rPr>
        <w:t>pénzügyi</w:t>
      </w:r>
      <w:r>
        <w:rPr>
          <w:spacing w:val="-7"/>
          <w:sz w:val="20"/>
        </w:rPr>
        <w:t xml:space="preserve"> </w:t>
      </w:r>
      <w:r>
        <w:rPr>
          <w:sz w:val="20"/>
        </w:rPr>
        <w:t>elszámolási</w:t>
      </w:r>
      <w:r>
        <w:rPr>
          <w:spacing w:val="-4"/>
          <w:sz w:val="20"/>
        </w:rPr>
        <w:t xml:space="preserve"> </w:t>
      </w:r>
      <w:r>
        <w:rPr>
          <w:sz w:val="20"/>
        </w:rPr>
        <w:t>keretében</w:t>
      </w:r>
      <w:r>
        <w:rPr>
          <w:spacing w:val="-8"/>
          <w:sz w:val="20"/>
        </w:rPr>
        <w:t xml:space="preserve"> </w:t>
      </w:r>
      <w:r>
        <w:rPr>
          <w:spacing w:val="-1"/>
          <w:sz w:val="20"/>
        </w:rPr>
        <w:t>kérjük</w:t>
      </w:r>
      <w:r>
        <w:rPr>
          <w:spacing w:val="-7"/>
          <w:sz w:val="20"/>
        </w:rPr>
        <w:t xml:space="preserve"> </w:t>
      </w:r>
      <w:r>
        <w:rPr>
          <w:sz w:val="20"/>
        </w:rPr>
        <w:t>az</w:t>
      </w:r>
      <w:r>
        <w:rPr>
          <w:spacing w:val="-6"/>
          <w:sz w:val="20"/>
        </w:rPr>
        <w:t xml:space="preserve"> </w:t>
      </w:r>
      <w:r>
        <w:rPr>
          <w:sz w:val="20"/>
        </w:rPr>
        <w:t>utolsó</w:t>
      </w:r>
      <w:r>
        <w:rPr>
          <w:spacing w:val="-5"/>
          <w:sz w:val="20"/>
        </w:rPr>
        <w:t xml:space="preserve"> </w:t>
      </w:r>
      <w:r>
        <w:rPr>
          <w:sz w:val="20"/>
        </w:rPr>
        <w:t>oldalon</w:t>
      </w:r>
      <w:r>
        <w:rPr>
          <w:spacing w:val="-8"/>
          <w:sz w:val="20"/>
        </w:rPr>
        <w:t xml:space="preserve"> </w:t>
      </w:r>
      <w:r>
        <w:rPr>
          <w:spacing w:val="-1"/>
          <w:sz w:val="20"/>
        </w:rPr>
        <w:t>található</w:t>
      </w:r>
      <w:r>
        <w:rPr>
          <w:sz w:val="20"/>
        </w:rPr>
        <w:t xml:space="preserve"> </w:t>
      </w:r>
      <w:r>
        <w:rPr>
          <w:b/>
          <w:sz w:val="20"/>
        </w:rPr>
        <w:t>nyilatkozatok</w:t>
      </w:r>
      <w:r>
        <w:rPr>
          <w:sz w:val="20"/>
        </w:rPr>
        <w:t>at</w:t>
      </w:r>
      <w:r>
        <w:rPr>
          <w:spacing w:val="-6"/>
          <w:sz w:val="20"/>
        </w:rPr>
        <w:t xml:space="preserve"> </w:t>
      </w:r>
      <w:r>
        <w:rPr>
          <w:sz w:val="20"/>
        </w:rPr>
        <w:t>kitölteni</w:t>
      </w:r>
      <w:r>
        <w:rPr>
          <w:spacing w:val="-7"/>
          <w:sz w:val="20"/>
        </w:rPr>
        <w:t xml:space="preserve"> </w:t>
      </w:r>
      <w:r>
        <w:rPr>
          <w:sz w:val="20"/>
        </w:rPr>
        <w:t>és</w:t>
      </w:r>
      <w:r>
        <w:rPr>
          <w:spacing w:val="-8"/>
          <w:sz w:val="20"/>
        </w:rPr>
        <w:t xml:space="preserve"> </w:t>
      </w:r>
      <w:r>
        <w:rPr>
          <w:sz w:val="20"/>
        </w:rPr>
        <w:t>aláírni,</w:t>
      </w:r>
      <w:r>
        <w:rPr>
          <w:spacing w:val="-6"/>
          <w:sz w:val="20"/>
        </w:rPr>
        <w:t xml:space="preserve"> </w:t>
      </w:r>
      <w:r>
        <w:rPr>
          <w:sz w:val="20"/>
        </w:rPr>
        <w:t>különös</w:t>
      </w:r>
      <w:r>
        <w:rPr>
          <w:spacing w:val="-7"/>
          <w:sz w:val="20"/>
        </w:rPr>
        <w:t xml:space="preserve"> </w:t>
      </w:r>
      <w:proofErr w:type="spellStart"/>
      <w:r>
        <w:rPr>
          <w:sz w:val="20"/>
        </w:rPr>
        <w:t>tekin</w:t>
      </w:r>
      <w:proofErr w:type="spellEnd"/>
      <w:r>
        <w:rPr>
          <w:sz w:val="20"/>
        </w:rPr>
        <w:t>-</w:t>
      </w:r>
      <w:r>
        <w:rPr>
          <w:spacing w:val="52"/>
          <w:w w:val="99"/>
          <w:sz w:val="20"/>
        </w:rPr>
        <w:t xml:space="preserve"> </w:t>
      </w:r>
      <w:r>
        <w:rPr>
          <w:sz w:val="20"/>
        </w:rPr>
        <w:t>tettel</w:t>
      </w:r>
      <w:r>
        <w:rPr>
          <w:spacing w:val="-11"/>
          <w:sz w:val="20"/>
        </w:rPr>
        <w:t xml:space="preserve"> </w:t>
      </w:r>
      <w:r>
        <w:rPr>
          <w:sz w:val="20"/>
        </w:rPr>
        <w:t>az</w:t>
      </w:r>
      <w:r>
        <w:rPr>
          <w:spacing w:val="-10"/>
          <w:sz w:val="20"/>
        </w:rPr>
        <w:t xml:space="preserve"> </w:t>
      </w:r>
      <w:r>
        <w:rPr>
          <w:spacing w:val="-1"/>
          <w:sz w:val="20"/>
        </w:rPr>
        <w:t>Áfa-nyilatkozatra.</w:t>
      </w:r>
    </w:p>
    <w:p w14:paraId="086EB9CC" w14:textId="77777777" w:rsidR="00EA768A" w:rsidRDefault="00EA768A" w:rsidP="00EA768A">
      <w:pPr>
        <w:spacing w:before="10"/>
        <w:rPr>
          <w:sz w:val="19"/>
          <w:szCs w:val="19"/>
        </w:rPr>
      </w:pPr>
    </w:p>
    <w:p w14:paraId="1ADA8C46" w14:textId="77777777" w:rsidR="00EA768A" w:rsidRDefault="00EA768A" w:rsidP="00814D10">
      <w:pPr>
        <w:widowControl w:val="0"/>
        <w:numPr>
          <w:ilvl w:val="1"/>
          <w:numId w:val="103"/>
        </w:numPr>
        <w:tabs>
          <w:tab w:val="left" w:pos="834"/>
        </w:tabs>
        <w:suppressAutoHyphens w:val="0"/>
        <w:ind w:right="115"/>
        <w:rPr>
          <w:sz w:val="20"/>
          <w:szCs w:val="20"/>
        </w:rPr>
      </w:pPr>
      <w:r>
        <w:rPr>
          <w:spacing w:val="-1"/>
          <w:sz w:val="20"/>
        </w:rPr>
        <w:t>ha</w:t>
      </w:r>
      <w:r>
        <w:rPr>
          <w:spacing w:val="20"/>
          <w:sz w:val="20"/>
        </w:rPr>
        <w:t xml:space="preserve"> </w:t>
      </w:r>
      <w:r>
        <w:rPr>
          <w:sz w:val="20"/>
        </w:rPr>
        <w:t>a</w:t>
      </w:r>
      <w:r>
        <w:rPr>
          <w:spacing w:val="20"/>
          <w:sz w:val="20"/>
        </w:rPr>
        <w:t xml:space="preserve"> </w:t>
      </w:r>
      <w:r>
        <w:rPr>
          <w:spacing w:val="-1"/>
          <w:sz w:val="20"/>
        </w:rPr>
        <w:t>Kedvezményezett</w:t>
      </w:r>
      <w:r>
        <w:rPr>
          <w:spacing w:val="21"/>
          <w:sz w:val="20"/>
        </w:rPr>
        <w:t xml:space="preserve"> </w:t>
      </w:r>
      <w:r>
        <w:rPr>
          <w:sz w:val="20"/>
        </w:rPr>
        <w:t>nem</w:t>
      </w:r>
      <w:r>
        <w:rPr>
          <w:spacing w:val="19"/>
          <w:sz w:val="20"/>
        </w:rPr>
        <w:t xml:space="preserve"> </w:t>
      </w:r>
      <w:r>
        <w:rPr>
          <w:spacing w:val="-1"/>
          <w:sz w:val="20"/>
        </w:rPr>
        <w:t>alanya</w:t>
      </w:r>
      <w:r>
        <w:rPr>
          <w:spacing w:val="21"/>
          <w:sz w:val="20"/>
        </w:rPr>
        <w:t xml:space="preserve"> </w:t>
      </w:r>
      <w:r>
        <w:rPr>
          <w:sz w:val="20"/>
        </w:rPr>
        <w:t>az</w:t>
      </w:r>
      <w:r>
        <w:rPr>
          <w:spacing w:val="21"/>
          <w:sz w:val="20"/>
        </w:rPr>
        <w:t xml:space="preserve"> </w:t>
      </w:r>
      <w:r>
        <w:rPr>
          <w:sz w:val="20"/>
        </w:rPr>
        <w:t>ÁFA-</w:t>
      </w:r>
      <w:proofErr w:type="spellStart"/>
      <w:r>
        <w:rPr>
          <w:sz w:val="20"/>
        </w:rPr>
        <w:t>nak</w:t>
      </w:r>
      <w:proofErr w:type="spellEnd"/>
      <w:r>
        <w:rPr>
          <w:sz w:val="20"/>
        </w:rPr>
        <w:t>,</w:t>
      </w:r>
      <w:r>
        <w:rPr>
          <w:spacing w:val="21"/>
          <w:sz w:val="20"/>
        </w:rPr>
        <w:t xml:space="preserve"> </w:t>
      </w:r>
      <w:r>
        <w:rPr>
          <w:sz w:val="20"/>
        </w:rPr>
        <w:t>azaz</w:t>
      </w:r>
      <w:r>
        <w:rPr>
          <w:spacing w:val="21"/>
          <w:sz w:val="20"/>
        </w:rPr>
        <w:t xml:space="preserve"> </w:t>
      </w:r>
      <w:r>
        <w:rPr>
          <w:sz w:val="20"/>
        </w:rPr>
        <w:t>nem</w:t>
      </w:r>
      <w:r>
        <w:rPr>
          <w:spacing w:val="20"/>
          <w:sz w:val="20"/>
        </w:rPr>
        <w:t xml:space="preserve"> </w:t>
      </w:r>
      <w:r>
        <w:rPr>
          <w:spacing w:val="-1"/>
          <w:sz w:val="20"/>
        </w:rPr>
        <w:t>jogosult</w:t>
      </w:r>
      <w:r>
        <w:rPr>
          <w:spacing w:val="22"/>
          <w:sz w:val="20"/>
        </w:rPr>
        <w:t xml:space="preserve"> </w:t>
      </w:r>
      <w:r>
        <w:rPr>
          <w:spacing w:val="-1"/>
          <w:sz w:val="20"/>
        </w:rPr>
        <w:t>ÁFA</w:t>
      </w:r>
      <w:r>
        <w:rPr>
          <w:spacing w:val="19"/>
          <w:sz w:val="20"/>
        </w:rPr>
        <w:t xml:space="preserve"> </w:t>
      </w:r>
      <w:r>
        <w:rPr>
          <w:sz w:val="20"/>
        </w:rPr>
        <w:t>visszaigénylésre,</w:t>
      </w:r>
      <w:r>
        <w:rPr>
          <w:spacing w:val="21"/>
          <w:sz w:val="20"/>
        </w:rPr>
        <w:t xml:space="preserve"> </w:t>
      </w:r>
      <w:r>
        <w:rPr>
          <w:spacing w:val="-1"/>
          <w:sz w:val="20"/>
        </w:rPr>
        <w:t>akkor</w:t>
      </w:r>
      <w:r>
        <w:rPr>
          <w:spacing w:val="21"/>
          <w:sz w:val="20"/>
        </w:rPr>
        <w:t xml:space="preserve"> </w:t>
      </w:r>
      <w:r>
        <w:rPr>
          <w:sz w:val="20"/>
        </w:rPr>
        <w:t>a</w:t>
      </w:r>
      <w:r>
        <w:rPr>
          <w:spacing w:val="19"/>
          <w:sz w:val="20"/>
        </w:rPr>
        <w:t xml:space="preserve"> </w:t>
      </w:r>
      <w:r>
        <w:rPr>
          <w:sz w:val="20"/>
        </w:rPr>
        <w:t>számlák</w:t>
      </w:r>
      <w:r>
        <w:rPr>
          <w:spacing w:val="53"/>
          <w:w w:val="99"/>
          <w:sz w:val="20"/>
        </w:rPr>
        <w:t xml:space="preserve"> </w:t>
      </w:r>
      <w:r>
        <w:rPr>
          <w:spacing w:val="-1"/>
          <w:sz w:val="20"/>
        </w:rPr>
        <w:t>bruttó</w:t>
      </w:r>
      <w:r>
        <w:rPr>
          <w:spacing w:val="-11"/>
          <w:sz w:val="20"/>
        </w:rPr>
        <w:t xml:space="preserve"> </w:t>
      </w:r>
      <w:r>
        <w:rPr>
          <w:sz w:val="20"/>
        </w:rPr>
        <w:t>értéke;</w:t>
      </w:r>
    </w:p>
    <w:p w14:paraId="4D4416A3" w14:textId="77777777" w:rsidR="00EA768A" w:rsidRDefault="00EA768A" w:rsidP="00814D10">
      <w:pPr>
        <w:widowControl w:val="0"/>
        <w:numPr>
          <w:ilvl w:val="1"/>
          <w:numId w:val="103"/>
        </w:numPr>
        <w:tabs>
          <w:tab w:val="left" w:pos="834"/>
        </w:tabs>
        <w:suppressAutoHyphens w:val="0"/>
        <w:ind w:right="113"/>
        <w:jc w:val="both"/>
        <w:rPr>
          <w:sz w:val="20"/>
          <w:szCs w:val="20"/>
        </w:rPr>
      </w:pPr>
      <w:r>
        <w:rPr>
          <w:spacing w:val="-1"/>
          <w:sz w:val="20"/>
        </w:rPr>
        <w:t>ha</w:t>
      </w:r>
      <w:r>
        <w:rPr>
          <w:spacing w:val="-2"/>
          <w:sz w:val="20"/>
        </w:rPr>
        <w:t xml:space="preserve"> </w:t>
      </w:r>
      <w:r>
        <w:rPr>
          <w:spacing w:val="-1"/>
          <w:sz w:val="20"/>
        </w:rPr>
        <w:t xml:space="preserve">alanya </w:t>
      </w:r>
      <w:r>
        <w:rPr>
          <w:sz w:val="20"/>
        </w:rPr>
        <w:t>az ÁFA-</w:t>
      </w:r>
      <w:proofErr w:type="spellStart"/>
      <w:r>
        <w:rPr>
          <w:sz w:val="20"/>
        </w:rPr>
        <w:t>nak</w:t>
      </w:r>
      <w:proofErr w:type="spellEnd"/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1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támogatásból</w:t>
      </w:r>
      <w:r>
        <w:rPr>
          <w:spacing w:val="-3"/>
          <w:sz w:val="20"/>
        </w:rPr>
        <w:t xml:space="preserve"> </w:t>
      </w:r>
      <w:r>
        <w:rPr>
          <w:spacing w:val="-1"/>
          <w:sz w:val="20"/>
        </w:rPr>
        <w:t>finanszírozott</w:t>
      </w:r>
      <w:r>
        <w:rPr>
          <w:spacing w:val="-2"/>
          <w:sz w:val="20"/>
        </w:rPr>
        <w:t xml:space="preserve"> </w:t>
      </w:r>
      <w:r>
        <w:rPr>
          <w:sz w:val="20"/>
        </w:rPr>
        <w:t>projekt</w:t>
      </w:r>
      <w:r>
        <w:rPr>
          <w:spacing w:val="-1"/>
          <w:sz w:val="20"/>
        </w:rPr>
        <w:t xml:space="preserve"> kapcsán </w:t>
      </w:r>
      <w:r>
        <w:rPr>
          <w:sz w:val="20"/>
        </w:rPr>
        <w:t>ÁFA</w:t>
      </w:r>
      <w:r>
        <w:rPr>
          <w:spacing w:val="-4"/>
          <w:sz w:val="20"/>
        </w:rPr>
        <w:t xml:space="preserve"> </w:t>
      </w:r>
      <w:r>
        <w:rPr>
          <w:sz w:val="20"/>
        </w:rPr>
        <w:t>levonási</w:t>
      </w:r>
      <w:r>
        <w:rPr>
          <w:spacing w:val="-3"/>
          <w:sz w:val="20"/>
        </w:rPr>
        <w:t xml:space="preserve"> </w:t>
      </w:r>
      <w:r>
        <w:rPr>
          <w:spacing w:val="1"/>
          <w:sz w:val="20"/>
        </w:rPr>
        <w:t>jog</w:t>
      </w:r>
      <w:r>
        <w:rPr>
          <w:spacing w:val="-1"/>
          <w:sz w:val="20"/>
        </w:rPr>
        <w:t xml:space="preserve"> </w:t>
      </w:r>
      <w:r>
        <w:rPr>
          <w:sz w:val="20"/>
        </w:rPr>
        <w:t>nem</w:t>
      </w:r>
      <w:r>
        <w:rPr>
          <w:spacing w:val="-4"/>
          <w:sz w:val="20"/>
        </w:rPr>
        <w:t xml:space="preserve"> </w:t>
      </w:r>
      <w:r>
        <w:rPr>
          <w:sz w:val="20"/>
        </w:rPr>
        <w:t>illeti</w:t>
      </w:r>
      <w:r>
        <w:rPr>
          <w:spacing w:val="2"/>
          <w:sz w:val="20"/>
        </w:rPr>
        <w:t xml:space="preserve"> </w:t>
      </w:r>
      <w:r>
        <w:rPr>
          <w:spacing w:val="-1"/>
          <w:sz w:val="20"/>
        </w:rPr>
        <w:t>meg</w:t>
      </w:r>
      <w:r>
        <w:rPr>
          <w:spacing w:val="-4"/>
          <w:sz w:val="20"/>
        </w:rPr>
        <w:t xml:space="preserve"> </w:t>
      </w:r>
      <w:r>
        <w:rPr>
          <w:sz w:val="20"/>
        </w:rPr>
        <w:t>(tár-</w:t>
      </w:r>
      <w:r>
        <w:rPr>
          <w:spacing w:val="80"/>
          <w:w w:val="99"/>
          <w:sz w:val="20"/>
        </w:rPr>
        <w:t xml:space="preserve"> </w:t>
      </w:r>
      <w:proofErr w:type="spellStart"/>
      <w:r>
        <w:rPr>
          <w:spacing w:val="-1"/>
          <w:sz w:val="20"/>
        </w:rPr>
        <w:t>gyi</w:t>
      </w:r>
      <w:proofErr w:type="spellEnd"/>
      <w:r>
        <w:rPr>
          <w:spacing w:val="8"/>
          <w:sz w:val="20"/>
        </w:rPr>
        <w:t xml:space="preserve"> </w:t>
      </w:r>
      <w:r>
        <w:rPr>
          <w:spacing w:val="-1"/>
          <w:sz w:val="20"/>
        </w:rPr>
        <w:t>mentes</w:t>
      </w:r>
      <w:r>
        <w:rPr>
          <w:spacing w:val="4"/>
          <w:sz w:val="20"/>
        </w:rPr>
        <w:t xml:space="preserve"> </w:t>
      </w:r>
      <w:r>
        <w:rPr>
          <w:spacing w:val="-1"/>
          <w:sz w:val="20"/>
        </w:rPr>
        <w:t>tevékenységet</w:t>
      </w:r>
      <w:r>
        <w:rPr>
          <w:spacing w:val="7"/>
          <w:sz w:val="20"/>
        </w:rPr>
        <w:t xml:space="preserve"> </w:t>
      </w:r>
      <w:r>
        <w:rPr>
          <w:sz w:val="20"/>
        </w:rPr>
        <w:t>vagy</w:t>
      </w:r>
      <w:r>
        <w:rPr>
          <w:spacing w:val="3"/>
          <w:sz w:val="20"/>
        </w:rPr>
        <w:t xml:space="preserve"> </w:t>
      </w:r>
      <w:r>
        <w:rPr>
          <w:sz w:val="20"/>
        </w:rPr>
        <w:t>adólevonási</w:t>
      </w:r>
      <w:r>
        <w:rPr>
          <w:spacing w:val="5"/>
          <w:sz w:val="20"/>
        </w:rPr>
        <w:t xml:space="preserve"> </w:t>
      </w:r>
      <w:r>
        <w:rPr>
          <w:sz w:val="20"/>
        </w:rPr>
        <w:t>joggal</w:t>
      </w:r>
      <w:r>
        <w:rPr>
          <w:spacing w:val="6"/>
          <w:sz w:val="20"/>
        </w:rPr>
        <w:t xml:space="preserve"> </w:t>
      </w:r>
      <w:r>
        <w:rPr>
          <w:sz w:val="20"/>
        </w:rPr>
        <w:t>nem</w:t>
      </w:r>
      <w:r>
        <w:rPr>
          <w:spacing w:val="3"/>
          <w:sz w:val="20"/>
        </w:rPr>
        <w:t xml:space="preserve"> </w:t>
      </w:r>
      <w:r>
        <w:rPr>
          <w:sz w:val="20"/>
        </w:rPr>
        <w:t>járó</w:t>
      </w:r>
      <w:r>
        <w:rPr>
          <w:spacing w:val="3"/>
          <w:sz w:val="20"/>
        </w:rPr>
        <w:t xml:space="preserve"> </w:t>
      </w:r>
      <w:r>
        <w:rPr>
          <w:spacing w:val="-1"/>
          <w:sz w:val="20"/>
        </w:rPr>
        <w:t>tevékenységet</w:t>
      </w:r>
      <w:r>
        <w:rPr>
          <w:spacing w:val="7"/>
          <w:sz w:val="20"/>
        </w:rPr>
        <w:t xml:space="preserve"> </w:t>
      </w:r>
      <w:r>
        <w:rPr>
          <w:spacing w:val="-1"/>
          <w:sz w:val="20"/>
        </w:rPr>
        <w:t>végez),</w:t>
      </w:r>
      <w:r>
        <w:rPr>
          <w:spacing w:val="5"/>
          <w:sz w:val="20"/>
        </w:rPr>
        <w:t xml:space="preserve"> </w:t>
      </w:r>
      <w:r>
        <w:rPr>
          <w:sz w:val="20"/>
        </w:rPr>
        <w:t>akkor</w:t>
      </w:r>
      <w:r>
        <w:rPr>
          <w:spacing w:val="7"/>
          <w:sz w:val="20"/>
        </w:rPr>
        <w:t xml:space="preserve"> </w:t>
      </w:r>
      <w:r>
        <w:rPr>
          <w:sz w:val="20"/>
        </w:rPr>
        <w:t>a</w:t>
      </w:r>
      <w:r>
        <w:rPr>
          <w:spacing w:val="5"/>
          <w:sz w:val="20"/>
        </w:rPr>
        <w:t xml:space="preserve"> </w:t>
      </w:r>
      <w:r>
        <w:rPr>
          <w:sz w:val="20"/>
        </w:rPr>
        <w:t>számlák</w:t>
      </w:r>
      <w:r>
        <w:rPr>
          <w:spacing w:val="5"/>
          <w:sz w:val="20"/>
        </w:rPr>
        <w:t xml:space="preserve"> </w:t>
      </w:r>
      <w:r>
        <w:rPr>
          <w:spacing w:val="-1"/>
          <w:sz w:val="20"/>
        </w:rPr>
        <w:t>bruttó</w:t>
      </w:r>
      <w:r>
        <w:rPr>
          <w:spacing w:val="5"/>
          <w:sz w:val="20"/>
        </w:rPr>
        <w:t xml:space="preserve"> </w:t>
      </w:r>
      <w:r>
        <w:rPr>
          <w:sz w:val="20"/>
        </w:rPr>
        <w:t>ér-</w:t>
      </w:r>
      <w:r>
        <w:rPr>
          <w:spacing w:val="87"/>
          <w:w w:val="99"/>
          <w:sz w:val="20"/>
        </w:rPr>
        <w:t xml:space="preserve"> </w:t>
      </w:r>
      <w:proofErr w:type="spellStart"/>
      <w:r>
        <w:rPr>
          <w:spacing w:val="-1"/>
          <w:sz w:val="20"/>
        </w:rPr>
        <w:t>téke</w:t>
      </w:r>
      <w:proofErr w:type="spellEnd"/>
      <w:r>
        <w:rPr>
          <w:spacing w:val="-1"/>
          <w:sz w:val="20"/>
        </w:rPr>
        <w:t>;</w:t>
      </w:r>
    </w:p>
    <w:p w14:paraId="4825452B" w14:textId="77777777" w:rsidR="00EA768A" w:rsidRDefault="00EA768A" w:rsidP="00814D10">
      <w:pPr>
        <w:widowControl w:val="0"/>
        <w:numPr>
          <w:ilvl w:val="1"/>
          <w:numId w:val="103"/>
        </w:numPr>
        <w:tabs>
          <w:tab w:val="left" w:pos="834"/>
        </w:tabs>
        <w:suppressAutoHyphens w:val="0"/>
        <w:ind w:right="122"/>
        <w:rPr>
          <w:sz w:val="20"/>
          <w:szCs w:val="20"/>
        </w:rPr>
      </w:pPr>
      <w:r>
        <w:rPr>
          <w:spacing w:val="-1"/>
          <w:sz w:val="20"/>
        </w:rPr>
        <w:t>alanya</w:t>
      </w:r>
      <w:r>
        <w:rPr>
          <w:spacing w:val="8"/>
          <w:sz w:val="20"/>
        </w:rPr>
        <w:t xml:space="preserve"> </w:t>
      </w:r>
      <w:r>
        <w:rPr>
          <w:sz w:val="20"/>
        </w:rPr>
        <w:t>az</w:t>
      </w:r>
      <w:r>
        <w:rPr>
          <w:spacing w:val="9"/>
          <w:sz w:val="20"/>
        </w:rPr>
        <w:t xml:space="preserve"> </w:t>
      </w:r>
      <w:r>
        <w:rPr>
          <w:sz w:val="20"/>
        </w:rPr>
        <w:t>ÁFA-</w:t>
      </w:r>
      <w:proofErr w:type="spellStart"/>
      <w:r>
        <w:rPr>
          <w:sz w:val="20"/>
        </w:rPr>
        <w:t>nak</w:t>
      </w:r>
      <w:proofErr w:type="spellEnd"/>
      <w:r>
        <w:rPr>
          <w:spacing w:val="7"/>
          <w:sz w:val="20"/>
        </w:rPr>
        <w:t xml:space="preserve"> </w:t>
      </w:r>
      <w:r>
        <w:rPr>
          <w:sz w:val="20"/>
        </w:rPr>
        <w:t>és</w:t>
      </w:r>
      <w:r>
        <w:rPr>
          <w:spacing w:val="9"/>
          <w:sz w:val="20"/>
        </w:rPr>
        <w:t xml:space="preserve"> </w:t>
      </w:r>
      <w:r>
        <w:rPr>
          <w:sz w:val="20"/>
        </w:rPr>
        <w:t>a</w:t>
      </w:r>
      <w:r>
        <w:rPr>
          <w:spacing w:val="8"/>
          <w:sz w:val="20"/>
        </w:rPr>
        <w:t xml:space="preserve"> </w:t>
      </w:r>
      <w:r>
        <w:rPr>
          <w:spacing w:val="-1"/>
          <w:sz w:val="20"/>
        </w:rPr>
        <w:t>támogatási</w:t>
      </w:r>
      <w:r>
        <w:rPr>
          <w:spacing w:val="8"/>
          <w:sz w:val="20"/>
        </w:rPr>
        <w:t xml:space="preserve"> </w:t>
      </w:r>
      <w:r>
        <w:rPr>
          <w:spacing w:val="-1"/>
          <w:sz w:val="20"/>
        </w:rPr>
        <w:t>szerződéshez</w:t>
      </w:r>
      <w:r>
        <w:rPr>
          <w:spacing w:val="9"/>
          <w:sz w:val="20"/>
        </w:rPr>
        <w:t xml:space="preserve"> </w:t>
      </w:r>
      <w:r>
        <w:rPr>
          <w:sz w:val="20"/>
        </w:rPr>
        <w:t>kapcsolódóan</w:t>
      </w:r>
      <w:r>
        <w:rPr>
          <w:spacing w:val="8"/>
          <w:sz w:val="20"/>
        </w:rPr>
        <w:t xml:space="preserve"> </w:t>
      </w:r>
      <w:r>
        <w:rPr>
          <w:spacing w:val="-1"/>
          <w:sz w:val="20"/>
        </w:rPr>
        <w:t>arányosítással</w:t>
      </w:r>
      <w:r>
        <w:rPr>
          <w:spacing w:val="8"/>
          <w:sz w:val="20"/>
        </w:rPr>
        <w:t xml:space="preserve"> </w:t>
      </w:r>
      <w:r>
        <w:rPr>
          <w:sz w:val="20"/>
        </w:rPr>
        <w:t>állapítja</w:t>
      </w:r>
      <w:r>
        <w:rPr>
          <w:spacing w:val="6"/>
          <w:sz w:val="20"/>
        </w:rPr>
        <w:t xml:space="preserve"> </w:t>
      </w:r>
      <w:r>
        <w:rPr>
          <w:spacing w:val="-1"/>
          <w:sz w:val="20"/>
        </w:rPr>
        <w:t>meg</w:t>
      </w:r>
      <w:r>
        <w:rPr>
          <w:spacing w:val="8"/>
          <w:sz w:val="20"/>
        </w:rPr>
        <w:t xml:space="preserve"> </w:t>
      </w:r>
      <w:r>
        <w:rPr>
          <w:sz w:val="20"/>
        </w:rPr>
        <w:t>a</w:t>
      </w:r>
      <w:r>
        <w:rPr>
          <w:spacing w:val="8"/>
          <w:sz w:val="20"/>
        </w:rPr>
        <w:t xml:space="preserve"> </w:t>
      </w:r>
      <w:r>
        <w:rPr>
          <w:spacing w:val="-1"/>
          <w:sz w:val="20"/>
        </w:rPr>
        <w:t>levonható</w:t>
      </w:r>
      <w:r>
        <w:rPr>
          <w:spacing w:val="9"/>
          <w:sz w:val="20"/>
        </w:rPr>
        <w:t xml:space="preserve"> </w:t>
      </w:r>
      <w:r>
        <w:rPr>
          <w:sz w:val="20"/>
        </w:rPr>
        <w:t>és</w:t>
      </w:r>
      <w:r>
        <w:rPr>
          <w:spacing w:val="8"/>
          <w:sz w:val="20"/>
        </w:rPr>
        <w:t xml:space="preserve"> </w:t>
      </w:r>
      <w:r>
        <w:rPr>
          <w:sz w:val="20"/>
        </w:rPr>
        <w:t>le</w:t>
      </w:r>
      <w:r>
        <w:rPr>
          <w:spacing w:val="97"/>
          <w:w w:val="99"/>
          <w:sz w:val="20"/>
        </w:rPr>
        <w:t xml:space="preserve"> </w:t>
      </w:r>
      <w:r>
        <w:rPr>
          <w:sz w:val="20"/>
        </w:rPr>
        <w:t>nem</w:t>
      </w:r>
      <w:r>
        <w:rPr>
          <w:spacing w:val="-9"/>
          <w:sz w:val="20"/>
        </w:rPr>
        <w:t xml:space="preserve"> </w:t>
      </w:r>
      <w:r>
        <w:rPr>
          <w:spacing w:val="-1"/>
          <w:sz w:val="20"/>
        </w:rPr>
        <w:t>vonható</w:t>
      </w:r>
      <w:r>
        <w:rPr>
          <w:spacing w:val="-3"/>
          <w:sz w:val="20"/>
        </w:rPr>
        <w:t xml:space="preserve"> </w:t>
      </w:r>
      <w:r>
        <w:rPr>
          <w:spacing w:val="-1"/>
          <w:sz w:val="20"/>
        </w:rPr>
        <w:t>ÁFA</w:t>
      </w:r>
      <w:r>
        <w:rPr>
          <w:spacing w:val="-8"/>
          <w:sz w:val="20"/>
        </w:rPr>
        <w:t xml:space="preserve"> </w:t>
      </w:r>
      <w:r>
        <w:rPr>
          <w:sz w:val="20"/>
        </w:rPr>
        <w:t>összegét,</w:t>
      </w:r>
      <w:r>
        <w:rPr>
          <w:spacing w:val="-7"/>
          <w:sz w:val="20"/>
        </w:rPr>
        <w:t xml:space="preserve"> </w:t>
      </w:r>
      <w:r>
        <w:rPr>
          <w:spacing w:val="-1"/>
          <w:sz w:val="20"/>
        </w:rPr>
        <w:t>akkor</w:t>
      </w:r>
      <w:r>
        <w:rPr>
          <w:spacing w:val="-6"/>
          <w:sz w:val="20"/>
        </w:rPr>
        <w:t xml:space="preserve"> </w:t>
      </w:r>
      <w:r>
        <w:rPr>
          <w:sz w:val="20"/>
        </w:rPr>
        <w:t>az</w:t>
      </w:r>
      <w:r>
        <w:rPr>
          <w:spacing w:val="-6"/>
          <w:sz w:val="20"/>
        </w:rPr>
        <w:t xml:space="preserve"> </w:t>
      </w:r>
      <w:r>
        <w:rPr>
          <w:sz w:val="20"/>
        </w:rPr>
        <w:t>arányosítással</w:t>
      </w:r>
      <w:r>
        <w:rPr>
          <w:spacing w:val="-6"/>
          <w:sz w:val="20"/>
        </w:rPr>
        <w:t xml:space="preserve"> </w:t>
      </w:r>
      <w:r>
        <w:rPr>
          <w:sz w:val="20"/>
        </w:rPr>
        <w:t>korrigált</w:t>
      </w:r>
      <w:r>
        <w:rPr>
          <w:spacing w:val="-8"/>
          <w:sz w:val="20"/>
        </w:rPr>
        <w:t xml:space="preserve"> </w:t>
      </w:r>
      <w:r>
        <w:rPr>
          <w:spacing w:val="-1"/>
          <w:sz w:val="20"/>
        </w:rPr>
        <w:t>érték,</w:t>
      </w:r>
    </w:p>
    <w:p w14:paraId="58DB4B9A" w14:textId="77777777" w:rsidR="00EA768A" w:rsidRDefault="00EA768A" w:rsidP="00814D10">
      <w:pPr>
        <w:widowControl w:val="0"/>
        <w:numPr>
          <w:ilvl w:val="1"/>
          <w:numId w:val="103"/>
        </w:numPr>
        <w:tabs>
          <w:tab w:val="left" w:pos="834"/>
        </w:tabs>
        <w:suppressAutoHyphens w:val="0"/>
        <w:ind w:right="222"/>
        <w:rPr>
          <w:sz w:val="20"/>
          <w:szCs w:val="20"/>
        </w:rPr>
      </w:pPr>
      <w:r>
        <w:rPr>
          <w:spacing w:val="-1"/>
          <w:sz w:val="20"/>
        </w:rPr>
        <w:t>ha</w:t>
      </w:r>
      <w:r>
        <w:rPr>
          <w:spacing w:val="7"/>
          <w:sz w:val="20"/>
        </w:rPr>
        <w:t xml:space="preserve"> </w:t>
      </w:r>
      <w:r>
        <w:rPr>
          <w:spacing w:val="-1"/>
          <w:sz w:val="20"/>
        </w:rPr>
        <w:t>alanya</w:t>
      </w:r>
      <w:r>
        <w:rPr>
          <w:spacing w:val="7"/>
          <w:sz w:val="20"/>
        </w:rPr>
        <w:t xml:space="preserve"> </w:t>
      </w:r>
      <w:r>
        <w:rPr>
          <w:sz w:val="20"/>
        </w:rPr>
        <w:t>az</w:t>
      </w:r>
      <w:r>
        <w:rPr>
          <w:spacing w:val="12"/>
          <w:sz w:val="20"/>
        </w:rPr>
        <w:t xml:space="preserve"> </w:t>
      </w:r>
      <w:r>
        <w:rPr>
          <w:spacing w:val="-1"/>
          <w:sz w:val="20"/>
        </w:rPr>
        <w:t>ÁFA-</w:t>
      </w:r>
      <w:proofErr w:type="spellStart"/>
      <w:r>
        <w:rPr>
          <w:spacing w:val="-1"/>
          <w:sz w:val="20"/>
        </w:rPr>
        <w:t>nak</w:t>
      </w:r>
      <w:proofErr w:type="spellEnd"/>
      <w:r>
        <w:rPr>
          <w:spacing w:val="-1"/>
          <w:sz w:val="20"/>
        </w:rPr>
        <w:t>,</w:t>
      </w:r>
      <w:r>
        <w:rPr>
          <w:spacing w:val="8"/>
          <w:sz w:val="20"/>
        </w:rPr>
        <w:t xml:space="preserve"> </w:t>
      </w:r>
      <w:r>
        <w:rPr>
          <w:sz w:val="20"/>
        </w:rPr>
        <w:t>de</w:t>
      </w:r>
      <w:r>
        <w:rPr>
          <w:spacing w:val="7"/>
          <w:sz w:val="20"/>
        </w:rPr>
        <w:t xml:space="preserve"> </w:t>
      </w:r>
      <w:r>
        <w:rPr>
          <w:sz w:val="20"/>
        </w:rPr>
        <w:t>a</w:t>
      </w:r>
      <w:r>
        <w:rPr>
          <w:spacing w:val="12"/>
          <w:sz w:val="20"/>
        </w:rPr>
        <w:t xml:space="preserve"> </w:t>
      </w:r>
      <w:r>
        <w:rPr>
          <w:spacing w:val="-1"/>
          <w:sz w:val="20"/>
        </w:rPr>
        <w:t>pályázatban</w:t>
      </w:r>
      <w:r>
        <w:rPr>
          <w:spacing w:val="9"/>
          <w:sz w:val="20"/>
        </w:rPr>
        <w:t xml:space="preserve"> </w:t>
      </w:r>
      <w:r>
        <w:rPr>
          <w:sz w:val="20"/>
        </w:rPr>
        <w:t>megjelölt</w:t>
      </w:r>
      <w:r>
        <w:rPr>
          <w:spacing w:val="7"/>
          <w:sz w:val="20"/>
        </w:rPr>
        <w:t xml:space="preserve"> </w:t>
      </w:r>
      <w:r>
        <w:rPr>
          <w:spacing w:val="-1"/>
          <w:sz w:val="20"/>
        </w:rPr>
        <w:t>tevékenységével</w:t>
      </w:r>
      <w:r>
        <w:rPr>
          <w:spacing w:val="11"/>
          <w:sz w:val="20"/>
        </w:rPr>
        <w:t xml:space="preserve"> </w:t>
      </w:r>
      <w:r>
        <w:rPr>
          <w:sz w:val="20"/>
        </w:rPr>
        <w:t>kapcsolatban</w:t>
      </w:r>
      <w:r>
        <w:rPr>
          <w:spacing w:val="8"/>
          <w:sz w:val="20"/>
        </w:rPr>
        <w:t xml:space="preserve"> </w:t>
      </w:r>
      <w:r>
        <w:rPr>
          <w:spacing w:val="-1"/>
          <w:sz w:val="20"/>
        </w:rPr>
        <w:t>felmerült</w:t>
      </w:r>
      <w:r>
        <w:rPr>
          <w:spacing w:val="9"/>
          <w:sz w:val="20"/>
        </w:rPr>
        <w:t xml:space="preserve"> </w:t>
      </w:r>
      <w:r>
        <w:rPr>
          <w:spacing w:val="-1"/>
          <w:sz w:val="20"/>
        </w:rPr>
        <w:t>költségeihez</w:t>
      </w:r>
      <w:r>
        <w:rPr>
          <w:spacing w:val="10"/>
          <w:sz w:val="20"/>
        </w:rPr>
        <w:t xml:space="preserve"> </w:t>
      </w:r>
      <w:r>
        <w:rPr>
          <w:sz w:val="20"/>
        </w:rPr>
        <w:t>kap-</w:t>
      </w:r>
      <w:r>
        <w:rPr>
          <w:spacing w:val="103"/>
          <w:w w:val="99"/>
          <w:sz w:val="20"/>
        </w:rPr>
        <w:t xml:space="preserve"> </w:t>
      </w:r>
      <w:proofErr w:type="spellStart"/>
      <w:r>
        <w:rPr>
          <w:sz w:val="20"/>
        </w:rPr>
        <w:t>csolódó</w:t>
      </w:r>
      <w:proofErr w:type="spellEnd"/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ÁFA-</w:t>
      </w:r>
      <w:proofErr w:type="spellStart"/>
      <w:r>
        <w:rPr>
          <w:spacing w:val="-1"/>
          <w:sz w:val="20"/>
        </w:rPr>
        <w:t>ra</w:t>
      </w:r>
      <w:proofErr w:type="spellEnd"/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vonatkozóan</w:t>
      </w:r>
      <w:r>
        <w:rPr>
          <w:spacing w:val="-5"/>
          <w:sz w:val="20"/>
        </w:rPr>
        <w:t xml:space="preserve"> </w:t>
      </w:r>
      <w:r>
        <w:rPr>
          <w:sz w:val="20"/>
        </w:rPr>
        <w:t>adólevonási</w:t>
      </w:r>
      <w:r>
        <w:rPr>
          <w:spacing w:val="-7"/>
          <w:sz w:val="20"/>
        </w:rPr>
        <w:t xml:space="preserve"> </w:t>
      </w:r>
      <w:r>
        <w:rPr>
          <w:spacing w:val="1"/>
          <w:sz w:val="20"/>
        </w:rPr>
        <w:t>jog</w:t>
      </w:r>
      <w:r>
        <w:rPr>
          <w:spacing w:val="-6"/>
          <w:sz w:val="20"/>
        </w:rPr>
        <w:t xml:space="preserve"> </w:t>
      </w:r>
      <w:r>
        <w:rPr>
          <w:sz w:val="20"/>
        </w:rPr>
        <w:t>illeti</w:t>
      </w:r>
      <w:r>
        <w:rPr>
          <w:spacing w:val="-4"/>
          <w:sz w:val="20"/>
        </w:rPr>
        <w:t xml:space="preserve"> </w:t>
      </w:r>
      <w:r>
        <w:rPr>
          <w:spacing w:val="-1"/>
          <w:sz w:val="20"/>
        </w:rPr>
        <w:t>meg,</w:t>
      </w:r>
      <w:r>
        <w:rPr>
          <w:spacing w:val="-6"/>
          <w:sz w:val="20"/>
        </w:rPr>
        <w:t xml:space="preserve"> </w:t>
      </w:r>
      <w:r>
        <w:rPr>
          <w:sz w:val="20"/>
        </w:rPr>
        <w:t>akkor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számlák</w:t>
      </w:r>
      <w:r>
        <w:rPr>
          <w:spacing w:val="-6"/>
          <w:sz w:val="20"/>
        </w:rPr>
        <w:t xml:space="preserve"> </w:t>
      </w:r>
      <w:r>
        <w:rPr>
          <w:sz w:val="20"/>
        </w:rPr>
        <w:t>nettó</w:t>
      </w:r>
      <w:r>
        <w:rPr>
          <w:spacing w:val="-5"/>
          <w:sz w:val="20"/>
        </w:rPr>
        <w:t xml:space="preserve"> </w:t>
      </w:r>
      <w:r>
        <w:rPr>
          <w:sz w:val="20"/>
        </w:rPr>
        <w:t>értéke;</w:t>
      </w:r>
    </w:p>
    <w:p w14:paraId="6FF029A2" w14:textId="77777777" w:rsidR="00EA768A" w:rsidRDefault="00EA768A" w:rsidP="00814D10">
      <w:pPr>
        <w:widowControl w:val="0"/>
        <w:numPr>
          <w:ilvl w:val="1"/>
          <w:numId w:val="103"/>
        </w:numPr>
        <w:tabs>
          <w:tab w:val="left" w:pos="834"/>
        </w:tabs>
        <w:suppressAutoHyphens w:val="0"/>
        <w:spacing w:before="19" w:line="228" w:lineRule="exact"/>
        <w:ind w:right="122"/>
        <w:rPr>
          <w:sz w:val="20"/>
          <w:szCs w:val="20"/>
        </w:rPr>
      </w:pPr>
      <w:r>
        <w:rPr>
          <w:spacing w:val="-1"/>
          <w:sz w:val="20"/>
        </w:rPr>
        <w:t>ha</w:t>
      </w:r>
      <w:r>
        <w:rPr>
          <w:spacing w:val="6"/>
          <w:sz w:val="20"/>
        </w:rPr>
        <w:t xml:space="preserve"> </w:t>
      </w:r>
      <w:r>
        <w:rPr>
          <w:sz w:val="20"/>
        </w:rPr>
        <w:t>a</w:t>
      </w:r>
      <w:r>
        <w:rPr>
          <w:spacing w:val="7"/>
          <w:sz w:val="20"/>
        </w:rPr>
        <w:t xml:space="preserve"> </w:t>
      </w:r>
      <w:r>
        <w:rPr>
          <w:sz w:val="20"/>
        </w:rPr>
        <w:t>támogatott</w:t>
      </w:r>
      <w:r>
        <w:rPr>
          <w:spacing w:val="6"/>
          <w:sz w:val="20"/>
        </w:rPr>
        <w:t xml:space="preserve"> </w:t>
      </w:r>
      <w:r>
        <w:rPr>
          <w:sz w:val="20"/>
        </w:rPr>
        <w:t>az</w:t>
      </w:r>
      <w:r>
        <w:rPr>
          <w:spacing w:val="6"/>
          <w:sz w:val="20"/>
        </w:rPr>
        <w:t xml:space="preserve"> </w:t>
      </w:r>
      <w:r>
        <w:rPr>
          <w:sz w:val="20"/>
        </w:rPr>
        <w:t>egyszerűsített</w:t>
      </w:r>
      <w:r>
        <w:rPr>
          <w:spacing w:val="6"/>
          <w:sz w:val="20"/>
        </w:rPr>
        <w:t xml:space="preserve"> </w:t>
      </w:r>
      <w:r>
        <w:rPr>
          <w:sz w:val="20"/>
        </w:rPr>
        <w:t>vállalkozási</w:t>
      </w:r>
      <w:r>
        <w:rPr>
          <w:spacing w:val="6"/>
          <w:sz w:val="20"/>
        </w:rPr>
        <w:t xml:space="preserve"> </w:t>
      </w:r>
      <w:r>
        <w:rPr>
          <w:sz w:val="20"/>
        </w:rPr>
        <w:t>adóról</w:t>
      </w:r>
      <w:r>
        <w:rPr>
          <w:spacing w:val="6"/>
          <w:sz w:val="20"/>
        </w:rPr>
        <w:t xml:space="preserve"> </w:t>
      </w:r>
      <w:r>
        <w:rPr>
          <w:sz w:val="20"/>
        </w:rPr>
        <w:t>szóló</w:t>
      </w:r>
      <w:r>
        <w:rPr>
          <w:spacing w:val="6"/>
          <w:sz w:val="20"/>
        </w:rPr>
        <w:t xml:space="preserve"> </w:t>
      </w:r>
      <w:r>
        <w:rPr>
          <w:spacing w:val="-1"/>
          <w:sz w:val="20"/>
        </w:rPr>
        <w:t>törvény</w:t>
      </w:r>
      <w:r>
        <w:rPr>
          <w:spacing w:val="5"/>
          <w:sz w:val="20"/>
        </w:rPr>
        <w:t xml:space="preserve"> </w:t>
      </w:r>
      <w:r>
        <w:rPr>
          <w:spacing w:val="-1"/>
          <w:sz w:val="20"/>
        </w:rPr>
        <w:t>hatálya</w:t>
      </w:r>
      <w:r>
        <w:rPr>
          <w:spacing w:val="7"/>
          <w:sz w:val="20"/>
        </w:rPr>
        <w:t xml:space="preserve"> </w:t>
      </w:r>
      <w:r>
        <w:rPr>
          <w:sz w:val="20"/>
        </w:rPr>
        <w:t>alá</w:t>
      </w:r>
      <w:r>
        <w:rPr>
          <w:spacing w:val="9"/>
          <w:sz w:val="20"/>
        </w:rPr>
        <w:t xml:space="preserve"> </w:t>
      </w:r>
      <w:r>
        <w:rPr>
          <w:spacing w:val="-1"/>
          <w:sz w:val="20"/>
        </w:rPr>
        <w:t>tartozik,</w:t>
      </w:r>
      <w:r>
        <w:rPr>
          <w:spacing w:val="7"/>
          <w:sz w:val="20"/>
        </w:rPr>
        <w:t xml:space="preserve"> </w:t>
      </w:r>
      <w:r>
        <w:rPr>
          <w:spacing w:val="-1"/>
          <w:sz w:val="20"/>
        </w:rPr>
        <w:t>akkor</w:t>
      </w:r>
      <w:r>
        <w:rPr>
          <w:spacing w:val="6"/>
          <w:sz w:val="20"/>
        </w:rPr>
        <w:t xml:space="preserve"> </w:t>
      </w:r>
      <w:r>
        <w:rPr>
          <w:sz w:val="20"/>
        </w:rPr>
        <w:t>a</w:t>
      </w:r>
      <w:r>
        <w:rPr>
          <w:spacing w:val="7"/>
          <w:sz w:val="20"/>
        </w:rPr>
        <w:t xml:space="preserve"> </w:t>
      </w:r>
      <w:r>
        <w:rPr>
          <w:sz w:val="20"/>
        </w:rPr>
        <w:t>számlák</w:t>
      </w:r>
      <w:r>
        <w:rPr>
          <w:spacing w:val="8"/>
          <w:sz w:val="20"/>
        </w:rPr>
        <w:t xml:space="preserve"> </w:t>
      </w:r>
      <w:r>
        <w:rPr>
          <w:spacing w:val="-1"/>
          <w:sz w:val="20"/>
        </w:rPr>
        <w:t>nettó</w:t>
      </w:r>
      <w:r>
        <w:rPr>
          <w:spacing w:val="68"/>
          <w:w w:val="99"/>
          <w:sz w:val="20"/>
        </w:rPr>
        <w:t xml:space="preserve"> </w:t>
      </w:r>
      <w:r>
        <w:rPr>
          <w:sz w:val="20"/>
        </w:rPr>
        <w:t>értéke</w:t>
      </w:r>
      <w:r>
        <w:rPr>
          <w:spacing w:val="-7"/>
          <w:sz w:val="20"/>
        </w:rPr>
        <w:t xml:space="preserve"> </w:t>
      </w:r>
      <w:r>
        <w:rPr>
          <w:spacing w:val="-1"/>
          <w:sz w:val="20"/>
        </w:rPr>
        <w:t>számolható</w:t>
      </w:r>
      <w:r>
        <w:rPr>
          <w:spacing w:val="-5"/>
          <w:sz w:val="20"/>
        </w:rPr>
        <w:t xml:space="preserve"> </w:t>
      </w:r>
      <w:r>
        <w:rPr>
          <w:sz w:val="20"/>
        </w:rPr>
        <w:t>el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támogatás</w:t>
      </w:r>
      <w:r>
        <w:rPr>
          <w:spacing w:val="-7"/>
          <w:sz w:val="20"/>
        </w:rPr>
        <w:t xml:space="preserve"> </w:t>
      </w:r>
      <w:r>
        <w:rPr>
          <w:sz w:val="20"/>
        </w:rPr>
        <w:t>terhére.</w:t>
      </w:r>
    </w:p>
    <w:p w14:paraId="6B7A321F" w14:textId="77777777" w:rsidR="00EA768A" w:rsidRDefault="00EA768A" w:rsidP="00EA768A">
      <w:pPr>
        <w:spacing w:before="10"/>
        <w:rPr>
          <w:sz w:val="19"/>
          <w:szCs w:val="19"/>
        </w:rPr>
      </w:pPr>
    </w:p>
    <w:p w14:paraId="49E1BC48" w14:textId="77777777" w:rsidR="00EA768A" w:rsidRDefault="00EA768A" w:rsidP="00814D10">
      <w:pPr>
        <w:widowControl w:val="0"/>
        <w:numPr>
          <w:ilvl w:val="0"/>
          <w:numId w:val="102"/>
        </w:numPr>
        <w:tabs>
          <w:tab w:val="left" w:pos="834"/>
        </w:tabs>
        <w:suppressAutoHyphens w:val="0"/>
        <w:ind w:right="113"/>
        <w:jc w:val="both"/>
        <w:rPr>
          <w:sz w:val="20"/>
          <w:szCs w:val="20"/>
        </w:rPr>
      </w:pPr>
      <w:r>
        <w:rPr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z w:val="20"/>
        </w:rPr>
        <w:t>támogatás</w:t>
      </w:r>
      <w:r>
        <w:rPr>
          <w:spacing w:val="3"/>
          <w:sz w:val="20"/>
        </w:rPr>
        <w:t xml:space="preserve"> </w:t>
      </w:r>
      <w:r>
        <w:rPr>
          <w:spacing w:val="-1"/>
          <w:sz w:val="20"/>
        </w:rPr>
        <w:t>terhére</w:t>
      </w:r>
      <w:r>
        <w:rPr>
          <w:spacing w:val="4"/>
          <w:sz w:val="20"/>
        </w:rPr>
        <w:t xml:space="preserve"> </w:t>
      </w:r>
      <w:r>
        <w:rPr>
          <w:sz w:val="20"/>
        </w:rPr>
        <w:t>kizárólag</w:t>
      </w:r>
      <w:r>
        <w:rPr>
          <w:spacing w:val="4"/>
          <w:sz w:val="20"/>
        </w:rPr>
        <w:t xml:space="preserve"> </w:t>
      </w:r>
      <w:r>
        <w:rPr>
          <w:sz w:val="20"/>
        </w:rPr>
        <w:t>a</w:t>
      </w:r>
      <w:r>
        <w:rPr>
          <w:spacing w:val="4"/>
          <w:sz w:val="20"/>
        </w:rPr>
        <w:t xml:space="preserve"> </w:t>
      </w:r>
      <w:r>
        <w:rPr>
          <w:spacing w:val="-1"/>
          <w:sz w:val="20"/>
        </w:rPr>
        <w:t>felhasználási</w:t>
      </w:r>
      <w:r>
        <w:rPr>
          <w:spacing w:val="4"/>
          <w:sz w:val="20"/>
        </w:rPr>
        <w:t xml:space="preserve"> </w:t>
      </w:r>
      <w:r>
        <w:rPr>
          <w:spacing w:val="-1"/>
          <w:sz w:val="20"/>
        </w:rPr>
        <w:t>időszakra</w:t>
      </w:r>
      <w:r>
        <w:rPr>
          <w:spacing w:val="4"/>
          <w:sz w:val="20"/>
        </w:rPr>
        <w:t xml:space="preserve"> </w:t>
      </w:r>
      <w:r>
        <w:rPr>
          <w:sz w:val="20"/>
        </w:rPr>
        <w:t>vonatkozó,</w:t>
      </w:r>
      <w:r>
        <w:rPr>
          <w:spacing w:val="4"/>
          <w:sz w:val="20"/>
        </w:rPr>
        <w:t xml:space="preserve"> </w:t>
      </w:r>
      <w:r>
        <w:rPr>
          <w:sz w:val="20"/>
        </w:rPr>
        <w:t>a</w:t>
      </w:r>
      <w:r>
        <w:rPr>
          <w:spacing w:val="9"/>
          <w:sz w:val="20"/>
        </w:rPr>
        <w:t xml:space="preserve"> </w:t>
      </w:r>
      <w:r>
        <w:rPr>
          <w:spacing w:val="-1"/>
          <w:sz w:val="20"/>
        </w:rPr>
        <w:t>támogatás</w:t>
      </w:r>
      <w:r>
        <w:rPr>
          <w:spacing w:val="4"/>
          <w:sz w:val="20"/>
        </w:rPr>
        <w:t xml:space="preserve"> </w:t>
      </w:r>
      <w:r>
        <w:rPr>
          <w:sz w:val="20"/>
        </w:rPr>
        <w:t>céljának</w:t>
      </w:r>
      <w:r>
        <w:rPr>
          <w:spacing w:val="2"/>
          <w:sz w:val="20"/>
        </w:rPr>
        <w:t xml:space="preserve"> </w:t>
      </w:r>
      <w:r>
        <w:rPr>
          <w:spacing w:val="-1"/>
          <w:sz w:val="20"/>
        </w:rPr>
        <w:t>megvalósulását</w:t>
      </w:r>
      <w:r>
        <w:rPr>
          <w:spacing w:val="3"/>
          <w:sz w:val="20"/>
        </w:rPr>
        <w:t xml:space="preserve"> </w:t>
      </w:r>
      <w:r>
        <w:rPr>
          <w:sz w:val="20"/>
        </w:rPr>
        <w:t>szol-</w:t>
      </w:r>
      <w:r>
        <w:rPr>
          <w:spacing w:val="91"/>
          <w:w w:val="99"/>
          <w:sz w:val="20"/>
        </w:rPr>
        <w:t xml:space="preserve"> </w:t>
      </w:r>
      <w:proofErr w:type="spellStart"/>
      <w:r>
        <w:rPr>
          <w:spacing w:val="-1"/>
          <w:sz w:val="20"/>
        </w:rPr>
        <w:t>gáló</w:t>
      </w:r>
      <w:proofErr w:type="spellEnd"/>
      <w:r>
        <w:rPr>
          <w:spacing w:val="15"/>
          <w:sz w:val="20"/>
        </w:rPr>
        <w:t xml:space="preserve"> </w:t>
      </w:r>
      <w:r>
        <w:rPr>
          <w:spacing w:val="-1"/>
          <w:sz w:val="20"/>
        </w:rPr>
        <w:t>tevékenység</w:t>
      </w:r>
      <w:r>
        <w:rPr>
          <w:spacing w:val="14"/>
          <w:sz w:val="20"/>
        </w:rPr>
        <w:t xml:space="preserve"> </w:t>
      </w:r>
      <w:r>
        <w:rPr>
          <w:sz w:val="20"/>
        </w:rPr>
        <w:t>költségeit</w:t>
      </w:r>
      <w:r>
        <w:rPr>
          <w:spacing w:val="15"/>
          <w:sz w:val="20"/>
        </w:rPr>
        <w:t xml:space="preserve"> </w:t>
      </w:r>
      <w:r>
        <w:rPr>
          <w:spacing w:val="-1"/>
          <w:sz w:val="20"/>
        </w:rPr>
        <w:t>lehet</w:t>
      </w:r>
      <w:r>
        <w:rPr>
          <w:spacing w:val="14"/>
          <w:sz w:val="20"/>
        </w:rPr>
        <w:t xml:space="preserve"> </w:t>
      </w:r>
      <w:r>
        <w:rPr>
          <w:spacing w:val="-1"/>
          <w:sz w:val="20"/>
        </w:rPr>
        <w:t>elszámolni.</w:t>
      </w:r>
      <w:r>
        <w:rPr>
          <w:spacing w:val="18"/>
          <w:sz w:val="20"/>
        </w:rPr>
        <w:t xml:space="preserve"> </w:t>
      </w:r>
      <w:r>
        <w:rPr>
          <w:sz w:val="20"/>
        </w:rPr>
        <w:t>A</w:t>
      </w:r>
      <w:r>
        <w:rPr>
          <w:spacing w:val="14"/>
          <w:sz w:val="20"/>
        </w:rPr>
        <w:t xml:space="preserve"> </w:t>
      </w:r>
      <w:r>
        <w:rPr>
          <w:sz w:val="20"/>
        </w:rPr>
        <w:t>felhasználási</w:t>
      </w:r>
      <w:r>
        <w:rPr>
          <w:spacing w:val="15"/>
          <w:sz w:val="20"/>
        </w:rPr>
        <w:t xml:space="preserve"> </w:t>
      </w:r>
      <w:r>
        <w:rPr>
          <w:sz w:val="20"/>
        </w:rPr>
        <w:t>időszak</w:t>
      </w:r>
      <w:r>
        <w:rPr>
          <w:spacing w:val="14"/>
          <w:sz w:val="20"/>
        </w:rPr>
        <w:t xml:space="preserve"> </w:t>
      </w:r>
      <w:r>
        <w:rPr>
          <w:sz w:val="20"/>
        </w:rPr>
        <w:t>a</w:t>
      </w:r>
      <w:r>
        <w:rPr>
          <w:spacing w:val="15"/>
          <w:sz w:val="20"/>
        </w:rPr>
        <w:t xml:space="preserve"> </w:t>
      </w:r>
      <w:r>
        <w:rPr>
          <w:spacing w:val="-1"/>
          <w:sz w:val="20"/>
        </w:rPr>
        <w:t>támogatási</w:t>
      </w:r>
      <w:r>
        <w:rPr>
          <w:spacing w:val="15"/>
          <w:sz w:val="20"/>
        </w:rPr>
        <w:t xml:space="preserve"> </w:t>
      </w:r>
      <w:r>
        <w:rPr>
          <w:sz w:val="20"/>
        </w:rPr>
        <w:t>szerződésben</w:t>
      </w:r>
      <w:r>
        <w:rPr>
          <w:spacing w:val="16"/>
          <w:sz w:val="20"/>
        </w:rPr>
        <w:t xml:space="preserve"> </w:t>
      </w:r>
      <w:proofErr w:type="spellStart"/>
      <w:r>
        <w:rPr>
          <w:spacing w:val="-1"/>
          <w:sz w:val="20"/>
        </w:rPr>
        <w:t>meghatáro</w:t>
      </w:r>
      <w:proofErr w:type="spellEnd"/>
      <w:r>
        <w:rPr>
          <w:spacing w:val="-1"/>
          <w:sz w:val="20"/>
        </w:rPr>
        <w:t>-</w:t>
      </w:r>
      <w:r>
        <w:rPr>
          <w:spacing w:val="93"/>
          <w:w w:val="99"/>
          <w:sz w:val="20"/>
        </w:rPr>
        <w:t xml:space="preserve"> </w:t>
      </w:r>
      <w:proofErr w:type="spellStart"/>
      <w:r>
        <w:rPr>
          <w:sz w:val="20"/>
        </w:rPr>
        <w:t>zott</w:t>
      </w:r>
      <w:proofErr w:type="spellEnd"/>
      <w:r>
        <w:rPr>
          <w:spacing w:val="-7"/>
          <w:sz w:val="20"/>
        </w:rPr>
        <w:t xml:space="preserve"> </w:t>
      </w:r>
      <w:r>
        <w:rPr>
          <w:spacing w:val="-1"/>
          <w:sz w:val="20"/>
        </w:rPr>
        <w:t>időintervallum,</w:t>
      </w:r>
      <w:r>
        <w:rPr>
          <w:spacing w:val="-6"/>
          <w:sz w:val="20"/>
        </w:rPr>
        <w:t xml:space="preserve"> </w:t>
      </w:r>
      <w:r>
        <w:rPr>
          <w:sz w:val="20"/>
        </w:rPr>
        <w:t>jellemzően</w:t>
      </w:r>
      <w:r>
        <w:rPr>
          <w:spacing w:val="-6"/>
          <w:sz w:val="20"/>
        </w:rPr>
        <w:t xml:space="preserve"> </w:t>
      </w:r>
      <w:r>
        <w:rPr>
          <w:sz w:val="20"/>
        </w:rPr>
        <w:t>adott</w:t>
      </w:r>
      <w:r>
        <w:rPr>
          <w:spacing w:val="-7"/>
          <w:sz w:val="20"/>
        </w:rPr>
        <w:t xml:space="preserve"> </w:t>
      </w:r>
      <w:r>
        <w:rPr>
          <w:sz w:val="20"/>
        </w:rPr>
        <w:t>év</w:t>
      </w:r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január</w:t>
      </w:r>
      <w:r>
        <w:rPr>
          <w:spacing w:val="-5"/>
          <w:sz w:val="20"/>
        </w:rPr>
        <w:t xml:space="preserve"> </w:t>
      </w:r>
      <w:r>
        <w:rPr>
          <w:sz w:val="20"/>
        </w:rPr>
        <w:t>01 -</w:t>
      </w:r>
      <w:r>
        <w:rPr>
          <w:spacing w:val="-7"/>
          <w:sz w:val="20"/>
        </w:rPr>
        <w:t xml:space="preserve"> </w:t>
      </w:r>
      <w:r>
        <w:rPr>
          <w:sz w:val="20"/>
        </w:rPr>
        <w:t>december</w:t>
      </w:r>
      <w:r>
        <w:rPr>
          <w:spacing w:val="-5"/>
          <w:sz w:val="20"/>
        </w:rPr>
        <w:t xml:space="preserve"> </w:t>
      </w:r>
      <w:r>
        <w:rPr>
          <w:sz w:val="20"/>
        </w:rPr>
        <w:t>31.</w:t>
      </w:r>
      <w:r>
        <w:rPr>
          <w:spacing w:val="-6"/>
          <w:sz w:val="20"/>
        </w:rPr>
        <w:t xml:space="preserve"> </w:t>
      </w:r>
      <w:r>
        <w:rPr>
          <w:sz w:val="20"/>
        </w:rPr>
        <w:t>közötti</w:t>
      </w:r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időtartam.</w:t>
      </w:r>
    </w:p>
    <w:p w14:paraId="7400FB15" w14:textId="77777777" w:rsidR="00EA768A" w:rsidRDefault="00EA768A" w:rsidP="00EA768A">
      <w:pPr>
        <w:ind w:left="833" w:right="146"/>
        <w:jc w:val="both"/>
        <w:rPr>
          <w:sz w:val="20"/>
          <w:szCs w:val="20"/>
        </w:rPr>
      </w:pPr>
      <w:r>
        <w:rPr>
          <w:sz w:val="20"/>
          <w:szCs w:val="20"/>
        </w:rPr>
        <w:t>Olyan</w:t>
      </w:r>
      <w:r>
        <w:rPr>
          <w:spacing w:val="-7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közüzemi,</w:t>
      </w:r>
      <w:r>
        <w:rPr>
          <w:spacing w:val="-2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valamint</w:t>
      </w:r>
      <w:r>
        <w:rPr>
          <w:spacing w:val="-7"/>
          <w:sz w:val="20"/>
          <w:szCs w:val="20"/>
        </w:rPr>
        <w:t xml:space="preserve"> </w:t>
      </w:r>
      <w:r>
        <w:rPr>
          <w:sz w:val="20"/>
          <w:szCs w:val="20"/>
        </w:rPr>
        <w:t>bér-és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járulék</w:t>
      </w:r>
      <w:r>
        <w:rPr>
          <w:spacing w:val="-4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költségek,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amelyek</w:t>
      </w:r>
      <w:r>
        <w:rPr>
          <w:spacing w:val="-4"/>
          <w:sz w:val="20"/>
          <w:szCs w:val="20"/>
        </w:rPr>
        <w:t xml:space="preserve"> </w:t>
      </w:r>
      <w:r>
        <w:rPr>
          <w:sz w:val="20"/>
          <w:szCs w:val="20"/>
        </w:rPr>
        <w:t>a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felhasználási</w:t>
      </w:r>
      <w:r>
        <w:rPr>
          <w:spacing w:val="-7"/>
          <w:sz w:val="20"/>
          <w:szCs w:val="20"/>
        </w:rPr>
        <w:t xml:space="preserve"> </w:t>
      </w:r>
      <w:r>
        <w:rPr>
          <w:sz w:val="20"/>
          <w:szCs w:val="20"/>
        </w:rPr>
        <w:t>időtartam</w:t>
      </w:r>
      <w:r>
        <w:rPr>
          <w:spacing w:val="-8"/>
          <w:sz w:val="20"/>
          <w:szCs w:val="20"/>
        </w:rPr>
        <w:t xml:space="preserve"> </w:t>
      </w:r>
      <w:r>
        <w:rPr>
          <w:sz w:val="20"/>
          <w:szCs w:val="20"/>
        </w:rPr>
        <w:t>alatt</w:t>
      </w:r>
      <w:r>
        <w:rPr>
          <w:spacing w:val="-4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keletkeznek,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a</w:t>
      </w:r>
      <w:r>
        <w:rPr>
          <w:spacing w:val="-6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hoz-</w:t>
      </w:r>
      <w:r>
        <w:rPr>
          <w:spacing w:val="88"/>
          <w:w w:val="99"/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zájuk</w:t>
      </w:r>
      <w:proofErr w:type="spellEnd"/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kapcsolódó</w:t>
      </w:r>
      <w:r>
        <w:rPr>
          <w:spacing w:val="-4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számviteli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bizonylat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azonban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csak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a</w:t>
      </w:r>
      <w:r>
        <w:rPr>
          <w:spacing w:val="-5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következő</w:t>
      </w:r>
      <w:r>
        <w:rPr>
          <w:spacing w:val="-4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hónapban</w:t>
      </w:r>
      <w:r>
        <w:rPr>
          <w:spacing w:val="-4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kerül</w:t>
      </w:r>
      <w:r>
        <w:rPr>
          <w:spacing w:val="-2"/>
          <w:sz w:val="20"/>
          <w:szCs w:val="20"/>
        </w:rPr>
        <w:t xml:space="preserve"> </w:t>
      </w:r>
      <w:r>
        <w:rPr>
          <w:sz w:val="20"/>
          <w:szCs w:val="20"/>
        </w:rPr>
        <w:t>kiállításra</w:t>
      </w:r>
      <w:r>
        <w:rPr>
          <w:spacing w:val="2"/>
          <w:sz w:val="20"/>
          <w:szCs w:val="20"/>
        </w:rPr>
        <w:t xml:space="preserve"> </w:t>
      </w:r>
      <w:r>
        <w:rPr>
          <w:sz w:val="20"/>
          <w:szCs w:val="20"/>
        </w:rPr>
        <w:t>–</w:t>
      </w:r>
      <w:r>
        <w:rPr>
          <w:spacing w:val="-4"/>
          <w:sz w:val="20"/>
          <w:szCs w:val="20"/>
        </w:rPr>
        <w:t xml:space="preserve"> </w:t>
      </w:r>
      <w:r>
        <w:rPr>
          <w:sz w:val="20"/>
          <w:szCs w:val="20"/>
        </w:rPr>
        <w:t>ebből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adódóan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a</w:t>
      </w:r>
      <w:r>
        <w:rPr>
          <w:spacing w:val="66"/>
          <w:w w:val="99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pénzügyi</w:t>
      </w:r>
      <w:r>
        <w:rPr>
          <w:spacing w:val="-8"/>
          <w:sz w:val="20"/>
          <w:szCs w:val="20"/>
        </w:rPr>
        <w:t xml:space="preserve"> </w:t>
      </w:r>
      <w:r>
        <w:rPr>
          <w:sz w:val="20"/>
          <w:szCs w:val="20"/>
        </w:rPr>
        <w:t>teljesítés</w:t>
      </w:r>
      <w:r>
        <w:rPr>
          <w:spacing w:val="-7"/>
          <w:sz w:val="20"/>
          <w:szCs w:val="20"/>
        </w:rPr>
        <w:t xml:space="preserve"> </w:t>
      </w:r>
      <w:r>
        <w:rPr>
          <w:sz w:val="20"/>
          <w:szCs w:val="20"/>
        </w:rPr>
        <w:t>is</w:t>
      </w:r>
      <w:r>
        <w:rPr>
          <w:spacing w:val="-8"/>
          <w:sz w:val="20"/>
          <w:szCs w:val="20"/>
        </w:rPr>
        <w:t xml:space="preserve"> </w:t>
      </w:r>
      <w:r>
        <w:rPr>
          <w:sz w:val="20"/>
          <w:szCs w:val="20"/>
        </w:rPr>
        <w:t>a</w:t>
      </w:r>
      <w:r>
        <w:rPr>
          <w:spacing w:val="-4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felhasználási</w:t>
      </w:r>
      <w:r>
        <w:rPr>
          <w:spacing w:val="-7"/>
          <w:sz w:val="20"/>
          <w:szCs w:val="20"/>
        </w:rPr>
        <w:t xml:space="preserve"> </w:t>
      </w:r>
      <w:r>
        <w:rPr>
          <w:sz w:val="20"/>
          <w:szCs w:val="20"/>
        </w:rPr>
        <w:t>időtartam</w:t>
      </w:r>
      <w:r>
        <w:rPr>
          <w:spacing w:val="-9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utáni</w:t>
      </w:r>
      <w:r>
        <w:rPr>
          <w:spacing w:val="-5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hónapban</w:t>
      </w:r>
      <w:r>
        <w:rPr>
          <w:spacing w:val="-7"/>
          <w:sz w:val="20"/>
          <w:szCs w:val="20"/>
        </w:rPr>
        <w:t xml:space="preserve"> </w:t>
      </w:r>
      <w:r>
        <w:rPr>
          <w:sz w:val="20"/>
          <w:szCs w:val="20"/>
        </w:rPr>
        <w:t>történik</w:t>
      </w:r>
      <w:r>
        <w:rPr>
          <w:spacing w:val="-3"/>
          <w:sz w:val="20"/>
          <w:szCs w:val="20"/>
        </w:rPr>
        <w:t xml:space="preserve"> </w:t>
      </w:r>
      <w:r>
        <w:rPr>
          <w:sz w:val="20"/>
          <w:szCs w:val="20"/>
        </w:rPr>
        <w:t>–</w:t>
      </w:r>
      <w:r>
        <w:rPr>
          <w:spacing w:val="-6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elszámolhatóak.</w:t>
      </w:r>
    </w:p>
    <w:p w14:paraId="64AD482B" w14:textId="77777777" w:rsidR="00EA768A" w:rsidRDefault="00EA768A" w:rsidP="00EA768A">
      <w:pPr>
        <w:spacing w:before="1"/>
        <w:rPr>
          <w:sz w:val="20"/>
          <w:szCs w:val="20"/>
        </w:rPr>
      </w:pPr>
    </w:p>
    <w:p w14:paraId="66B6770E" w14:textId="77777777" w:rsidR="00EA768A" w:rsidRDefault="00EA768A" w:rsidP="00814D10">
      <w:pPr>
        <w:widowControl w:val="0"/>
        <w:numPr>
          <w:ilvl w:val="0"/>
          <w:numId w:val="102"/>
        </w:numPr>
        <w:tabs>
          <w:tab w:val="left" w:pos="834"/>
        </w:tabs>
        <w:suppressAutoHyphens w:val="0"/>
        <w:ind w:right="118"/>
        <w:jc w:val="both"/>
        <w:rPr>
          <w:sz w:val="20"/>
          <w:szCs w:val="20"/>
        </w:rPr>
      </w:pPr>
      <w:r>
        <w:rPr>
          <w:sz w:val="20"/>
        </w:rPr>
        <w:t>A</w:t>
      </w:r>
      <w:r>
        <w:rPr>
          <w:spacing w:val="12"/>
          <w:sz w:val="20"/>
        </w:rPr>
        <w:t xml:space="preserve"> </w:t>
      </w:r>
      <w:r>
        <w:rPr>
          <w:sz w:val="20"/>
        </w:rPr>
        <w:t>számlát</w:t>
      </w:r>
      <w:r>
        <w:rPr>
          <w:spacing w:val="15"/>
          <w:sz w:val="20"/>
        </w:rPr>
        <w:t xml:space="preserve"> </w:t>
      </w:r>
      <w:r>
        <w:rPr>
          <w:sz w:val="20"/>
        </w:rPr>
        <w:t>vagy</w:t>
      </w:r>
      <w:r>
        <w:rPr>
          <w:spacing w:val="10"/>
          <w:sz w:val="20"/>
        </w:rPr>
        <w:t xml:space="preserve"> </w:t>
      </w:r>
      <w:r>
        <w:rPr>
          <w:sz w:val="20"/>
        </w:rPr>
        <w:t>pénzügyi</w:t>
      </w:r>
      <w:r>
        <w:rPr>
          <w:spacing w:val="14"/>
          <w:sz w:val="20"/>
        </w:rPr>
        <w:t xml:space="preserve"> </w:t>
      </w:r>
      <w:r>
        <w:rPr>
          <w:sz w:val="20"/>
        </w:rPr>
        <w:t>bizonylatot</w:t>
      </w:r>
      <w:r>
        <w:rPr>
          <w:spacing w:val="14"/>
          <w:sz w:val="20"/>
        </w:rPr>
        <w:t xml:space="preserve"> </w:t>
      </w:r>
      <w:r>
        <w:rPr>
          <w:sz w:val="20"/>
        </w:rPr>
        <w:t>a</w:t>
      </w:r>
      <w:r>
        <w:rPr>
          <w:spacing w:val="16"/>
          <w:sz w:val="20"/>
        </w:rPr>
        <w:t xml:space="preserve"> </w:t>
      </w:r>
      <w:r>
        <w:rPr>
          <w:b/>
          <w:sz w:val="20"/>
        </w:rPr>
        <w:t>Támogatott,</w:t>
      </w:r>
      <w:r>
        <w:rPr>
          <w:b/>
          <w:spacing w:val="12"/>
          <w:sz w:val="20"/>
        </w:rPr>
        <w:t xml:space="preserve"> </w:t>
      </w:r>
      <w:r>
        <w:rPr>
          <w:b/>
          <w:sz w:val="20"/>
        </w:rPr>
        <w:t>azaz</w:t>
      </w:r>
      <w:r>
        <w:rPr>
          <w:b/>
          <w:spacing w:val="12"/>
          <w:sz w:val="20"/>
        </w:rPr>
        <w:t xml:space="preserve"> </w:t>
      </w:r>
      <w:r>
        <w:rPr>
          <w:b/>
          <w:sz w:val="20"/>
        </w:rPr>
        <w:t>a</w:t>
      </w:r>
      <w:r>
        <w:rPr>
          <w:b/>
          <w:spacing w:val="15"/>
          <w:sz w:val="20"/>
        </w:rPr>
        <w:t xml:space="preserve"> </w:t>
      </w:r>
      <w:r>
        <w:rPr>
          <w:b/>
          <w:sz w:val="20"/>
        </w:rPr>
        <w:t>szerződő</w:t>
      </w:r>
      <w:r>
        <w:rPr>
          <w:b/>
          <w:spacing w:val="14"/>
          <w:sz w:val="20"/>
        </w:rPr>
        <w:t xml:space="preserve"> </w:t>
      </w:r>
      <w:r>
        <w:rPr>
          <w:b/>
          <w:sz w:val="20"/>
        </w:rPr>
        <w:t>fél</w:t>
      </w:r>
      <w:r>
        <w:rPr>
          <w:b/>
          <w:spacing w:val="14"/>
          <w:sz w:val="20"/>
        </w:rPr>
        <w:t xml:space="preserve"> </w:t>
      </w:r>
      <w:r>
        <w:rPr>
          <w:b/>
          <w:spacing w:val="-1"/>
          <w:sz w:val="20"/>
        </w:rPr>
        <w:t>(szervezet)</w:t>
      </w:r>
      <w:r>
        <w:rPr>
          <w:b/>
          <w:spacing w:val="13"/>
          <w:sz w:val="20"/>
        </w:rPr>
        <w:t xml:space="preserve"> </w:t>
      </w:r>
      <w:r>
        <w:rPr>
          <w:b/>
          <w:spacing w:val="-1"/>
          <w:sz w:val="20"/>
        </w:rPr>
        <w:t>nevére</w:t>
      </w:r>
      <w:r>
        <w:rPr>
          <w:b/>
          <w:spacing w:val="14"/>
          <w:sz w:val="20"/>
        </w:rPr>
        <w:t xml:space="preserve"> </w:t>
      </w:r>
      <w:r>
        <w:rPr>
          <w:b/>
          <w:spacing w:val="-1"/>
          <w:sz w:val="20"/>
        </w:rPr>
        <w:t>kell</w:t>
      </w:r>
      <w:r>
        <w:rPr>
          <w:b/>
          <w:spacing w:val="16"/>
          <w:sz w:val="20"/>
        </w:rPr>
        <w:t xml:space="preserve"> </w:t>
      </w:r>
      <w:r>
        <w:rPr>
          <w:b/>
          <w:spacing w:val="-1"/>
          <w:sz w:val="20"/>
        </w:rPr>
        <w:t>kiállítani.</w:t>
      </w:r>
      <w:r>
        <w:rPr>
          <w:b/>
          <w:spacing w:val="64"/>
          <w:w w:val="99"/>
          <w:sz w:val="20"/>
        </w:rPr>
        <w:t xml:space="preserve"> </w:t>
      </w:r>
      <w:r>
        <w:rPr>
          <w:sz w:val="20"/>
        </w:rPr>
        <w:t>Ha</w:t>
      </w:r>
      <w:r>
        <w:rPr>
          <w:spacing w:val="8"/>
          <w:sz w:val="20"/>
        </w:rPr>
        <w:t xml:space="preserve"> </w:t>
      </w:r>
      <w:r>
        <w:rPr>
          <w:sz w:val="20"/>
        </w:rPr>
        <w:t>a</w:t>
      </w:r>
      <w:r>
        <w:rPr>
          <w:spacing w:val="7"/>
          <w:sz w:val="20"/>
        </w:rPr>
        <w:t xml:space="preserve"> </w:t>
      </w:r>
      <w:r>
        <w:rPr>
          <w:sz w:val="20"/>
        </w:rPr>
        <w:t>Támogatott</w:t>
      </w:r>
      <w:r>
        <w:rPr>
          <w:spacing w:val="8"/>
          <w:sz w:val="20"/>
        </w:rPr>
        <w:t xml:space="preserve"> </w:t>
      </w:r>
      <w:r>
        <w:rPr>
          <w:sz w:val="20"/>
        </w:rPr>
        <w:t>a</w:t>
      </w:r>
      <w:r>
        <w:rPr>
          <w:spacing w:val="8"/>
          <w:sz w:val="20"/>
        </w:rPr>
        <w:t xml:space="preserve"> </w:t>
      </w:r>
      <w:r>
        <w:rPr>
          <w:sz w:val="20"/>
        </w:rPr>
        <w:t>felhasználási</w:t>
      </w:r>
      <w:r>
        <w:rPr>
          <w:spacing w:val="8"/>
          <w:sz w:val="20"/>
        </w:rPr>
        <w:t xml:space="preserve"> </w:t>
      </w:r>
      <w:r>
        <w:rPr>
          <w:sz w:val="20"/>
        </w:rPr>
        <w:t>cél</w:t>
      </w:r>
      <w:r>
        <w:rPr>
          <w:spacing w:val="8"/>
          <w:sz w:val="20"/>
        </w:rPr>
        <w:t xml:space="preserve"> </w:t>
      </w:r>
      <w:r>
        <w:rPr>
          <w:sz w:val="20"/>
        </w:rPr>
        <w:t>egészére</w:t>
      </w:r>
      <w:r>
        <w:rPr>
          <w:spacing w:val="8"/>
          <w:sz w:val="20"/>
        </w:rPr>
        <w:t xml:space="preserve"> </w:t>
      </w:r>
      <w:r>
        <w:rPr>
          <w:sz w:val="20"/>
        </w:rPr>
        <w:t>vagy</w:t>
      </w:r>
      <w:r>
        <w:rPr>
          <w:spacing w:val="5"/>
          <w:sz w:val="20"/>
        </w:rPr>
        <w:t xml:space="preserve"> </w:t>
      </w:r>
      <w:r>
        <w:rPr>
          <w:sz w:val="20"/>
        </w:rPr>
        <w:t>egyes</w:t>
      </w:r>
      <w:r>
        <w:rPr>
          <w:spacing w:val="7"/>
          <w:sz w:val="20"/>
        </w:rPr>
        <w:t xml:space="preserve"> </w:t>
      </w:r>
      <w:r>
        <w:rPr>
          <w:sz w:val="20"/>
        </w:rPr>
        <w:t>részeinek</w:t>
      </w:r>
      <w:r>
        <w:rPr>
          <w:spacing w:val="9"/>
          <w:sz w:val="20"/>
        </w:rPr>
        <w:t xml:space="preserve"> </w:t>
      </w:r>
      <w:r>
        <w:rPr>
          <w:spacing w:val="-1"/>
          <w:sz w:val="20"/>
        </w:rPr>
        <w:t>megvalósítására</w:t>
      </w:r>
      <w:r>
        <w:rPr>
          <w:spacing w:val="8"/>
          <w:sz w:val="20"/>
        </w:rPr>
        <w:t xml:space="preserve"> </w:t>
      </w:r>
      <w:r>
        <w:rPr>
          <w:spacing w:val="-1"/>
          <w:sz w:val="20"/>
        </w:rPr>
        <w:t>együttműködési</w:t>
      </w:r>
      <w:r>
        <w:rPr>
          <w:spacing w:val="10"/>
          <w:sz w:val="20"/>
        </w:rPr>
        <w:t xml:space="preserve"> </w:t>
      </w:r>
      <w:r>
        <w:rPr>
          <w:spacing w:val="-1"/>
          <w:sz w:val="20"/>
        </w:rPr>
        <w:t>megálla-</w:t>
      </w:r>
      <w:r>
        <w:rPr>
          <w:spacing w:val="70"/>
          <w:w w:val="99"/>
          <w:sz w:val="20"/>
        </w:rPr>
        <w:t xml:space="preserve"> </w:t>
      </w:r>
      <w:proofErr w:type="spellStart"/>
      <w:r>
        <w:rPr>
          <w:sz w:val="20"/>
        </w:rPr>
        <w:t>podást</w:t>
      </w:r>
      <w:proofErr w:type="spellEnd"/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kötött</w:t>
      </w:r>
      <w:r>
        <w:rPr>
          <w:spacing w:val="-6"/>
          <w:sz w:val="20"/>
        </w:rPr>
        <w:t xml:space="preserve"> </w:t>
      </w:r>
      <w:r>
        <w:rPr>
          <w:sz w:val="20"/>
        </w:rPr>
        <w:t>egy</w:t>
      </w:r>
      <w:r>
        <w:rPr>
          <w:spacing w:val="-4"/>
          <w:sz w:val="20"/>
        </w:rPr>
        <w:t xml:space="preserve"> </w:t>
      </w:r>
      <w:r>
        <w:rPr>
          <w:spacing w:val="-1"/>
          <w:sz w:val="20"/>
        </w:rPr>
        <w:t>másik</w:t>
      </w:r>
      <w:r>
        <w:rPr>
          <w:spacing w:val="-5"/>
          <w:sz w:val="20"/>
        </w:rPr>
        <w:t xml:space="preserve"> </w:t>
      </w:r>
      <w:r>
        <w:rPr>
          <w:sz w:val="20"/>
        </w:rPr>
        <w:t>szervezettel/személlyel,</w:t>
      </w:r>
      <w:r>
        <w:rPr>
          <w:spacing w:val="-2"/>
          <w:sz w:val="20"/>
        </w:rPr>
        <w:t xml:space="preserve"> </w:t>
      </w:r>
      <w:r>
        <w:rPr>
          <w:spacing w:val="-1"/>
          <w:sz w:val="20"/>
        </w:rPr>
        <w:t>úgy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 xml:space="preserve">szerződött </w:t>
      </w:r>
      <w:r>
        <w:rPr>
          <w:spacing w:val="-1"/>
          <w:sz w:val="20"/>
        </w:rPr>
        <w:t>fél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nevére</w:t>
      </w:r>
      <w:r>
        <w:rPr>
          <w:spacing w:val="-2"/>
          <w:sz w:val="20"/>
        </w:rPr>
        <w:t xml:space="preserve"> </w:t>
      </w:r>
      <w:r>
        <w:rPr>
          <w:sz w:val="20"/>
        </w:rPr>
        <w:t>szóló</w:t>
      </w:r>
      <w:r>
        <w:rPr>
          <w:spacing w:val="-4"/>
          <w:sz w:val="20"/>
        </w:rPr>
        <w:t xml:space="preserve"> </w:t>
      </w:r>
      <w:r>
        <w:rPr>
          <w:sz w:val="20"/>
        </w:rPr>
        <w:t>számlák</w:t>
      </w:r>
      <w:r>
        <w:rPr>
          <w:spacing w:val="-4"/>
          <w:sz w:val="20"/>
        </w:rPr>
        <w:t xml:space="preserve"> </w:t>
      </w:r>
      <w:r>
        <w:rPr>
          <w:sz w:val="20"/>
        </w:rPr>
        <w:t>és</w:t>
      </w:r>
      <w:r>
        <w:rPr>
          <w:spacing w:val="-6"/>
          <w:sz w:val="20"/>
        </w:rPr>
        <w:t xml:space="preserve"> </w:t>
      </w:r>
      <w:r>
        <w:rPr>
          <w:sz w:val="20"/>
        </w:rPr>
        <w:t>pénzügyi</w:t>
      </w:r>
      <w:r>
        <w:rPr>
          <w:spacing w:val="-6"/>
          <w:sz w:val="20"/>
        </w:rPr>
        <w:t xml:space="preserve"> </w:t>
      </w:r>
      <w:r>
        <w:rPr>
          <w:sz w:val="20"/>
        </w:rPr>
        <w:t>bizony-</w:t>
      </w:r>
      <w:r>
        <w:rPr>
          <w:spacing w:val="56"/>
          <w:w w:val="99"/>
          <w:sz w:val="20"/>
        </w:rPr>
        <w:t xml:space="preserve"> </w:t>
      </w:r>
      <w:r>
        <w:rPr>
          <w:sz w:val="20"/>
        </w:rPr>
        <w:t>latok</w:t>
      </w:r>
      <w:r>
        <w:rPr>
          <w:spacing w:val="4"/>
          <w:sz w:val="20"/>
        </w:rPr>
        <w:t xml:space="preserve"> </w:t>
      </w:r>
      <w:r>
        <w:rPr>
          <w:sz w:val="20"/>
        </w:rPr>
        <w:t>is</w:t>
      </w:r>
      <w:r>
        <w:rPr>
          <w:spacing w:val="5"/>
          <w:sz w:val="20"/>
        </w:rPr>
        <w:t xml:space="preserve"> </w:t>
      </w:r>
      <w:r>
        <w:rPr>
          <w:spacing w:val="-1"/>
          <w:sz w:val="20"/>
        </w:rPr>
        <w:t>elfogadhatók</w:t>
      </w:r>
      <w:r>
        <w:rPr>
          <w:spacing w:val="4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ebben</w:t>
      </w:r>
      <w:r>
        <w:rPr>
          <w:i/>
          <w:spacing w:val="5"/>
          <w:sz w:val="20"/>
        </w:rPr>
        <w:t xml:space="preserve"> </w:t>
      </w:r>
      <w:r>
        <w:rPr>
          <w:i/>
          <w:sz w:val="20"/>
        </w:rPr>
        <w:t>az</w:t>
      </w:r>
      <w:r>
        <w:rPr>
          <w:i/>
          <w:spacing w:val="5"/>
          <w:sz w:val="20"/>
        </w:rPr>
        <w:t xml:space="preserve"> </w:t>
      </w:r>
      <w:r>
        <w:rPr>
          <w:i/>
          <w:sz w:val="20"/>
        </w:rPr>
        <w:t>esetben</w:t>
      </w:r>
      <w:r>
        <w:rPr>
          <w:i/>
          <w:spacing w:val="5"/>
          <w:sz w:val="20"/>
        </w:rPr>
        <w:t xml:space="preserve"> </w:t>
      </w:r>
      <w:r>
        <w:rPr>
          <w:i/>
          <w:sz w:val="20"/>
        </w:rPr>
        <w:t>az</w:t>
      </w:r>
      <w:r>
        <w:rPr>
          <w:i/>
          <w:spacing w:val="4"/>
          <w:sz w:val="20"/>
        </w:rPr>
        <w:t xml:space="preserve"> </w:t>
      </w:r>
      <w:r>
        <w:rPr>
          <w:i/>
          <w:sz w:val="20"/>
        </w:rPr>
        <w:t>együttműködési</w:t>
      </w:r>
      <w:r>
        <w:rPr>
          <w:i/>
          <w:spacing w:val="4"/>
          <w:sz w:val="20"/>
        </w:rPr>
        <w:t xml:space="preserve"> </w:t>
      </w:r>
      <w:r>
        <w:rPr>
          <w:i/>
          <w:sz w:val="20"/>
        </w:rPr>
        <w:t>szerződést/megállapodást</w:t>
      </w:r>
      <w:r>
        <w:rPr>
          <w:i/>
          <w:spacing w:val="5"/>
          <w:sz w:val="20"/>
        </w:rPr>
        <w:t xml:space="preserve"> </w:t>
      </w:r>
      <w:r>
        <w:rPr>
          <w:i/>
          <w:spacing w:val="-1"/>
          <w:sz w:val="20"/>
        </w:rPr>
        <w:t>csatolni</w:t>
      </w:r>
      <w:r>
        <w:rPr>
          <w:i/>
          <w:spacing w:val="5"/>
          <w:sz w:val="20"/>
        </w:rPr>
        <w:t xml:space="preserve"> </w:t>
      </w:r>
      <w:r>
        <w:rPr>
          <w:i/>
          <w:sz w:val="20"/>
        </w:rPr>
        <w:t>kell</w:t>
      </w:r>
      <w:r>
        <w:rPr>
          <w:i/>
          <w:spacing w:val="3"/>
          <w:sz w:val="20"/>
        </w:rPr>
        <w:t xml:space="preserve"> </w:t>
      </w:r>
      <w:r>
        <w:rPr>
          <w:i/>
          <w:sz w:val="20"/>
        </w:rPr>
        <w:t>az</w:t>
      </w:r>
      <w:r>
        <w:rPr>
          <w:i/>
          <w:spacing w:val="5"/>
          <w:sz w:val="20"/>
        </w:rPr>
        <w:t xml:space="preserve"> </w:t>
      </w:r>
      <w:proofErr w:type="spellStart"/>
      <w:r>
        <w:rPr>
          <w:i/>
          <w:sz w:val="20"/>
        </w:rPr>
        <w:t>elszámo</w:t>
      </w:r>
      <w:proofErr w:type="spellEnd"/>
      <w:r>
        <w:rPr>
          <w:i/>
          <w:sz w:val="20"/>
        </w:rPr>
        <w:t>-</w:t>
      </w:r>
      <w:r>
        <w:rPr>
          <w:i/>
          <w:spacing w:val="62"/>
          <w:w w:val="99"/>
          <w:sz w:val="20"/>
        </w:rPr>
        <w:t xml:space="preserve"> </w:t>
      </w:r>
      <w:r>
        <w:rPr>
          <w:i/>
          <w:sz w:val="20"/>
        </w:rPr>
        <w:t>láshoz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és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számlákat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záradékolni,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hitelesíteni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kell</w:t>
      </w:r>
      <w:r>
        <w:rPr>
          <w:sz w:val="20"/>
        </w:rPr>
        <w:t>).</w:t>
      </w:r>
    </w:p>
    <w:p w14:paraId="01024156" w14:textId="77777777" w:rsidR="00EA768A" w:rsidRDefault="00EA768A" w:rsidP="00EA768A">
      <w:pPr>
        <w:spacing w:before="1"/>
        <w:rPr>
          <w:sz w:val="20"/>
          <w:szCs w:val="20"/>
        </w:rPr>
      </w:pPr>
    </w:p>
    <w:p w14:paraId="4E912D46" w14:textId="77777777" w:rsidR="00EA768A" w:rsidRPr="002153B2" w:rsidRDefault="00EA768A" w:rsidP="002153B2">
      <w:pPr>
        <w:pStyle w:val="Cmsor1"/>
        <w:ind w:left="112"/>
        <w:jc w:val="center"/>
        <w:rPr>
          <w:b w:val="0"/>
          <w:bCs w:val="0"/>
          <w:sz w:val="36"/>
          <w:szCs w:val="36"/>
        </w:rPr>
      </w:pPr>
      <w:r w:rsidRPr="002153B2">
        <w:rPr>
          <w:spacing w:val="-1"/>
          <w:sz w:val="36"/>
          <w:szCs w:val="36"/>
        </w:rPr>
        <w:t>Egyéb</w:t>
      </w:r>
      <w:r w:rsidRPr="002153B2">
        <w:rPr>
          <w:sz w:val="36"/>
          <w:szCs w:val="36"/>
        </w:rPr>
        <w:t xml:space="preserve"> –</w:t>
      </w:r>
      <w:r w:rsidRPr="002153B2">
        <w:rPr>
          <w:spacing w:val="70"/>
          <w:sz w:val="36"/>
          <w:szCs w:val="36"/>
        </w:rPr>
        <w:t xml:space="preserve"> </w:t>
      </w:r>
      <w:r w:rsidRPr="002153B2">
        <w:rPr>
          <w:spacing w:val="-2"/>
          <w:sz w:val="36"/>
          <w:szCs w:val="36"/>
        </w:rPr>
        <w:t>elszámolásra</w:t>
      </w:r>
      <w:r w:rsidRPr="002153B2">
        <w:rPr>
          <w:spacing w:val="1"/>
          <w:sz w:val="36"/>
          <w:szCs w:val="36"/>
        </w:rPr>
        <w:t xml:space="preserve"> </w:t>
      </w:r>
      <w:r w:rsidRPr="002153B2">
        <w:rPr>
          <w:spacing w:val="-2"/>
          <w:sz w:val="36"/>
          <w:szCs w:val="36"/>
        </w:rPr>
        <w:t>vonatkozó</w:t>
      </w:r>
      <w:r w:rsidRPr="002153B2">
        <w:rPr>
          <w:spacing w:val="2"/>
          <w:sz w:val="36"/>
          <w:szCs w:val="36"/>
        </w:rPr>
        <w:t xml:space="preserve"> </w:t>
      </w:r>
      <w:r w:rsidRPr="002153B2">
        <w:rPr>
          <w:sz w:val="36"/>
          <w:szCs w:val="36"/>
        </w:rPr>
        <w:t>-</w:t>
      </w:r>
      <w:r w:rsidRPr="002153B2">
        <w:rPr>
          <w:spacing w:val="-1"/>
          <w:sz w:val="36"/>
          <w:szCs w:val="36"/>
        </w:rPr>
        <w:t xml:space="preserve"> meghatározások:</w:t>
      </w:r>
    </w:p>
    <w:p w14:paraId="3282B6A4" w14:textId="77777777" w:rsidR="00EA768A" w:rsidRDefault="00EA768A" w:rsidP="00EA768A">
      <w:pPr>
        <w:spacing w:before="230"/>
        <w:ind w:left="112" w:right="264"/>
        <w:rPr>
          <w:sz w:val="20"/>
          <w:szCs w:val="20"/>
        </w:rPr>
      </w:pPr>
      <w:r>
        <w:rPr>
          <w:spacing w:val="-50"/>
          <w:w w:val="99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A</w:t>
      </w:r>
      <w:r>
        <w:rPr>
          <w:spacing w:val="-8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tá</w:t>
      </w:r>
      <w:r>
        <w:rPr>
          <w:spacing w:val="-48"/>
          <w:sz w:val="20"/>
          <w:u w:val="single" w:color="000000"/>
        </w:rPr>
        <w:t xml:space="preserve"> </w:t>
      </w:r>
      <w:proofErr w:type="spellStart"/>
      <w:r>
        <w:rPr>
          <w:spacing w:val="-1"/>
          <w:sz w:val="20"/>
          <w:u w:val="single" w:color="000000"/>
        </w:rPr>
        <w:t>mo</w:t>
      </w:r>
      <w:proofErr w:type="spellEnd"/>
      <w:r>
        <w:rPr>
          <w:spacing w:val="-50"/>
          <w:sz w:val="20"/>
          <w:u w:val="single" w:color="000000"/>
        </w:rPr>
        <w:t xml:space="preserve"> </w:t>
      </w:r>
      <w:proofErr w:type="spellStart"/>
      <w:r>
        <w:rPr>
          <w:spacing w:val="-1"/>
          <w:sz w:val="20"/>
          <w:u w:val="single" w:color="000000"/>
        </w:rPr>
        <w:t>gatá</w:t>
      </w:r>
      <w:proofErr w:type="spellEnd"/>
      <w:r>
        <w:rPr>
          <w:spacing w:val="-48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s</w:t>
      </w:r>
      <w:r>
        <w:rPr>
          <w:spacing w:val="-6"/>
          <w:sz w:val="20"/>
          <w:u w:val="single" w:color="000000"/>
        </w:rPr>
        <w:t xml:space="preserve"> </w:t>
      </w:r>
      <w:proofErr w:type="spellStart"/>
      <w:r>
        <w:rPr>
          <w:sz w:val="20"/>
          <w:u w:val="single" w:color="000000"/>
        </w:rPr>
        <w:t>ter</w:t>
      </w:r>
      <w:proofErr w:type="spellEnd"/>
      <w:r>
        <w:rPr>
          <w:spacing w:val="-50"/>
          <w:sz w:val="20"/>
          <w:u w:val="single" w:color="000000"/>
        </w:rPr>
        <w:t xml:space="preserve"> </w:t>
      </w:r>
      <w:proofErr w:type="spellStart"/>
      <w:r>
        <w:rPr>
          <w:spacing w:val="-1"/>
          <w:sz w:val="20"/>
          <w:u w:val="single" w:color="000000"/>
        </w:rPr>
        <w:t>hér</w:t>
      </w:r>
      <w:proofErr w:type="spellEnd"/>
      <w:r>
        <w:rPr>
          <w:spacing w:val="-49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e</w:t>
      </w:r>
      <w:r>
        <w:rPr>
          <w:spacing w:val="-6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el</w:t>
      </w:r>
      <w:r>
        <w:rPr>
          <w:spacing w:val="-2"/>
          <w:sz w:val="20"/>
          <w:u w:val="single" w:color="000000"/>
        </w:rPr>
        <w:t xml:space="preserve"> </w:t>
      </w:r>
      <w:r>
        <w:rPr>
          <w:spacing w:val="-1"/>
          <w:sz w:val="20"/>
          <w:u w:val="single" w:color="000000"/>
        </w:rPr>
        <w:t>ne</w:t>
      </w:r>
      <w:r>
        <w:rPr>
          <w:spacing w:val="-49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m</w:t>
      </w:r>
      <w:r>
        <w:rPr>
          <w:spacing w:val="-6"/>
          <w:sz w:val="20"/>
          <w:u w:val="single" w:color="000000"/>
        </w:rPr>
        <w:t xml:space="preserve"> </w:t>
      </w:r>
      <w:r>
        <w:rPr>
          <w:spacing w:val="-1"/>
          <w:sz w:val="20"/>
          <w:u w:val="single" w:color="000000"/>
        </w:rPr>
        <w:t>sz</w:t>
      </w:r>
      <w:r>
        <w:rPr>
          <w:spacing w:val="-49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á</w:t>
      </w:r>
      <w:r>
        <w:rPr>
          <w:spacing w:val="-49"/>
          <w:sz w:val="20"/>
          <w:u w:val="single" w:color="000000"/>
        </w:rPr>
        <w:t xml:space="preserve"> </w:t>
      </w:r>
      <w:proofErr w:type="spellStart"/>
      <w:r>
        <w:rPr>
          <w:spacing w:val="-2"/>
          <w:sz w:val="20"/>
          <w:u w:val="single" w:color="000000"/>
        </w:rPr>
        <w:t>mo</w:t>
      </w:r>
      <w:proofErr w:type="spellEnd"/>
      <w:r>
        <w:rPr>
          <w:spacing w:val="-49"/>
          <w:sz w:val="20"/>
          <w:u w:val="single" w:color="000000"/>
        </w:rPr>
        <w:t xml:space="preserve"> </w:t>
      </w:r>
      <w:proofErr w:type="spellStart"/>
      <w:r>
        <w:rPr>
          <w:spacing w:val="-1"/>
          <w:sz w:val="20"/>
          <w:u w:val="single" w:color="000000"/>
        </w:rPr>
        <w:t>lható</w:t>
      </w:r>
      <w:proofErr w:type="spellEnd"/>
      <w:r>
        <w:rPr>
          <w:spacing w:val="-2"/>
          <w:sz w:val="20"/>
          <w:u w:val="single" w:color="000000"/>
        </w:rPr>
        <w:t xml:space="preserve"> </w:t>
      </w:r>
      <w:proofErr w:type="spellStart"/>
      <w:r>
        <w:rPr>
          <w:spacing w:val="-1"/>
          <w:sz w:val="20"/>
          <w:u w:val="single" w:color="000000"/>
        </w:rPr>
        <w:t>kö</w:t>
      </w:r>
      <w:proofErr w:type="spellEnd"/>
      <w:r>
        <w:rPr>
          <w:spacing w:val="-49"/>
          <w:sz w:val="20"/>
          <w:u w:val="single" w:color="000000"/>
        </w:rPr>
        <w:t xml:space="preserve"> </w:t>
      </w:r>
      <w:proofErr w:type="spellStart"/>
      <w:r>
        <w:rPr>
          <w:spacing w:val="-1"/>
          <w:sz w:val="20"/>
          <w:u w:val="single" w:color="000000"/>
        </w:rPr>
        <w:t>ltsé</w:t>
      </w:r>
      <w:proofErr w:type="spellEnd"/>
      <w:r>
        <w:rPr>
          <w:spacing w:val="-49"/>
          <w:sz w:val="20"/>
          <w:u w:val="single" w:color="000000"/>
        </w:rPr>
        <w:t xml:space="preserve"> </w:t>
      </w:r>
      <w:proofErr w:type="spellStart"/>
      <w:proofErr w:type="gramStart"/>
      <w:r>
        <w:rPr>
          <w:spacing w:val="-1"/>
          <w:sz w:val="20"/>
          <w:u w:val="single" w:color="000000"/>
        </w:rPr>
        <w:t>gek</w:t>
      </w:r>
      <w:proofErr w:type="spellEnd"/>
      <w:r>
        <w:rPr>
          <w:spacing w:val="-46"/>
          <w:sz w:val="20"/>
          <w:u w:val="single" w:color="000000"/>
        </w:rPr>
        <w:t xml:space="preserve"> </w:t>
      </w:r>
      <w:r>
        <w:rPr>
          <w:sz w:val="20"/>
        </w:rPr>
        <w:t>:</w:t>
      </w:r>
      <w:proofErr w:type="gramEnd"/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(kivételt</w:t>
      </w:r>
      <w:r>
        <w:rPr>
          <w:spacing w:val="-5"/>
          <w:sz w:val="20"/>
        </w:rPr>
        <w:t xml:space="preserve"> </w:t>
      </w:r>
      <w:r>
        <w:rPr>
          <w:sz w:val="20"/>
        </w:rPr>
        <w:t>jelent,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ha</w:t>
      </w:r>
      <w:r>
        <w:rPr>
          <w:spacing w:val="-2"/>
          <w:sz w:val="20"/>
        </w:rPr>
        <w:t xml:space="preserve"> </w:t>
      </w:r>
      <w:r>
        <w:rPr>
          <w:spacing w:val="-1"/>
          <w:sz w:val="20"/>
        </w:rPr>
        <w:t>külön</w:t>
      </w:r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ezekre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célokra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kötnek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felek</w:t>
      </w:r>
      <w:r>
        <w:rPr>
          <w:spacing w:val="-6"/>
          <w:sz w:val="20"/>
        </w:rPr>
        <w:t xml:space="preserve"> </w:t>
      </w:r>
      <w:r>
        <w:rPr>
          <w:sz w:val="20"/>
        </w:rPr>
        <w:t>támogatási</w:t>
      </w:r>
      <w:r>
        <w:rPr>
          <w:spacing w:val="71"/>
          <w:w w:val="99"/>
          <w:sz w:val="20"/>
        </w:rPr>
        <w:t xml:space="preserve"> </w:t>
      </w:r>
      <w:r>
        <w:rPr>
          <w:sz w:val="20"/>
        </w:rPr>
        <w:t>szerződést)</w:t>
      </w:r>
    </w:p>
    <w:p w14:paraId="5BA57935" w14:textId="77777777" w:rsidR="00EA768A" w:rsidRDefault="00EA768A" w:rsidP="00814D10">
      <w:pPr>
        <w:widowControl w:val="0"/>
        <w:numPr>
          <w:ilvl w:val="0"/>
          <w:numId w:val="101"/>
        </w:numPr>
        <w:tabs>
          <w:tab w:val="left" w:pos="834"/>
        </w:tabs>
        <w:suppressAutoHyphens w:val="0"/>
        <w:spacing w:before="119" w:line="291" w:lineRule="exact"/>
        <w:rPr>
          <w:sz w:val="20"/>
          <w:szCs w:val="20"/>
        </w:rPr>
      </w:pPr>
      <w:r>
        <w:rPr>
          <w:spacing w:val="-1"/>
          <w:sz w:val="20"/>
        </w:rPr>
        <w:t>szeszesital</w:t>
      </w:r>
    </w:p>
    <w:p w14:paraId="7627D8F7" w14:textId="77777777" w:rsidR="00EA768A" w:rsidRDefault="00EA768A" w:rsidP="00814D10">
      <w:pPr>
        <w:widowControl w:val="0"/>
        <w:numPr>
          <w:ilvl w:val="0"/>
          <w:numId w:val="101"/>
        </w:numPr>
        <w:tabs>
          <w:tab w:val="left" w:pos="834"/>
        </w:tabs>
        <w:suppressAutoHyphens w:val="0"/>
        <w:spacing w:line="230" w:lineRule="exact"/>
        <w:rPr>
          <w:sz w:val="20"/>
          <w:szCs w:val="20"/>
        </w:rPr>
      </w:pPr>
      <w:r>
        <w:rPr>
          <w:sz w:val="20"/>
        </w:rPr>
        <w:t>dohányáru</w:t>
      </w:r>
    </w:p>
    <w:p w14:paraId="71BB7F74" w14:textId="77777777" w:rsidR="00EA768A" w:rsidRDefault="00EA768A" w:rsidP="00814D10">
      <w:pPr>
        <w:widowControl w:val="0"/>
        <w:numPr>
          <w:ilvl w:val="0"/>
          <w:numId w:val="101"/>
        </w:numPr>
        <w:tabs>
          <w:tab w:val="left" w:pos="834"/>
        </w:tabs>
        <w:suppressAutoHyphens w:val="0"/>
        <w:spacing w:line="230" w:lineRule="exact"/>
        <w:rPr>
          <w:sz w:val="20"/>
          <w:szCs w:val="20"/>
        </w:rPr>
      </w:pPr>
      <w:r>
        <w:rPr>
          <w:sz w:val="20"/>
        </w:rPr>
        <w:t>pénzbeli</w:t>
      </w:r>
      <w:r>
        <w:rPr>
          <w:spacing w:val="-13"/>
          <w:sz w:val="20"/>
        </w:rPr>
        <w:t xml:space="preserve"> </w:t>
      </w:r>
      <w:r>
        <w:rPr>
          <w:sz w:val="20"/>
        </w:rPr>
        <w:t>jutalom</w:t>
      </w:r>
    </w:p>
    <w:p w14:paraId="41156B91" w14:textId="77777777" w:rsidR="00EA768A" w:rsidRDefault="00EA768A" w:rsidP="00814D10">
      <w:pPr>
        <w:widowControl w:val="0"/>
        <w:numPr>
          <w:ilvl w:val="0"/>
          <w:numId w:val="101"/>
        </w:numPr>
        <w:tabs>
          <w:tab w:val="left" w:pos="834"/>
        </w:tabs>
        <w:suppressAutoHyphens w:val="0"/>
        <w:spacing w:line="230" w:lineRule="exact"/>
        <w:rPr>
          <w:sz w:val="20"/>
          <w:szCs w:val="20"/>
        </w:rPr>
      </w:pPr>
      <w:r>
        <w:rPr>
          <w:spacing w:val="-1"/>
          <w:sz w:val="20"/>
        </w:rPr>
        <w:t>késedelmi</w:t>
      </w:r>
      <w:r>
        <w:rPr>
          <w:spacing w:val="-15"/>
          <w:sz w:val="20"/>
        </w:rPr>
        <w:t xml:space="preserve"> </w:t>
      </w:r>
      <w:r>
        <w:rPr>
          <w:sz w:val="20"/>
        </w:rPr>
        <w:t>pótlék</w:t>
      </w:r>
    </w:p>
    <w:p w14:paraId="6DCC7F33" w14:textId="77777777" w:rsidR="00EA768A" w:rsidRDefault="00EA768A" w:rsidP="00814D10">
      <w:pPr>
        <w:widowControl w:val="0"/>
        <w:numPr>
          <w:ilvl w:val="0"/>
          <w:numId w:val="101"/>
        </w:numPr>
        <w:tabs>
          <w:tab w:val="left" w:pos="834"/>
        </w:tabs>
        <w:suppressAutoHyphens w:val="0"/>
        <w:spacing w:line="229" w:lineRule="exact"/>
        <w:rPr>
          <w:sz w:val="20"/>
          <w:szCs w:val="20"/>
        </w:rPr>
      </w:pPr>
      <w:r>
        <w:rPr>
          <w:spacing w:val="-1"/>
          <w:sz w:val="20"/>
        </w:rPr>
        <w:t>kötbér</w:t>
      </w:r>
    </w:p>
    <w:p w14:paraId="5938CC73" w14:textId="77777777" w:rsidR="00EA768A" w:rsidRDefault="00EA768A" w:rsidP="00814D10">
      <w:pPr>
        <w:widowControl w:val="0"/>
        <w:numPr>
          <w:ilvl w:val="0"/>
          <w:numId w:val="101"/>
        </w:numPr>
        <w:tabs>
          <w:tab w:val="left" w:pos="834"/>
        </w:tabs>
        <w:suppressAutoHyphens w:val="0"/>
        <w:spacing w:line="229" w:lineRule="exact"/>
        <w:rPr>
          <w:sz w:val="20"/>
          <w:szCs w:val="20"/>
        </w:rPr>
      </w:pPr>
      <w:r>
        <w:rPr>
          <w:sz w:val="20"/>
        </w:rPr>
        <w:t>bármely</w:t>
      </w:r>
      <w:r>
        <w:rPr>
          <w:spacing w:val="-11"/>
          <w:sz w:val="20"/>
        </w:rPr>
        <w:t xml:space="preserve"> </w:t>
      </w:r>
      <w:r>
        <w:rPr>
          <w:sz w:val="20"/>
        </w:rPr>
        <w:t>büntetés</w:t>
      </w:r>
      <w:r>
        <w:rPr>
          <w:spacing w:val="-11"/>
          <w:sz w:val="20"/>
        </w:rPr>
        <w:t xml:space="preserve"> </w:t>
      </w:r>
      <w:r>
        <w:rPr>
          <w:spacing w:val="-1"/>
          <w:sz w:val="20"/>
        </w:rPr>
        <w:t>költsége</w:t>
      </w:r>
    </w:p>
    <w:p w14:paraId="73083A9B" w14:textId="77777777" w:rsidR="00EA768A" w:rsidRDefault="00EA768A" w:rsidP="00814D10">
      <w:pPr>
        <w:widowControl w:val="0"/>
        <w:numPr>
          <w:ilvl w:val="0"/>
          <w:numId w:val="101"/>
        </w:numPr>
        <w:tabs>
          <w:tab w:val="left" w:pos="834"/>
        </w:tabs>
        <w:suppressAutoHyphens w:val="0"/>
        <w:spacing w:line="230" w:lineRule="exact"/>
        <w:rPr>
          <w:sz w:val="20"/>
          <w:szCs w:val="20"/>
        </w:rPr>
      </w:pPr>
      <w:r>
        <w:rPr>
          <w:spacing w:val="-1"/>
          <w:sz w:val="20"/>
        </w:rPr>
        <w:t>hitel</w:t>
      </w:r>
      <w:r>
        <w:rPr>
          <w:spacing w:val="-13"/>
          <w:sz w:val="20"/>
        </w:rPr>
        <w:t xml:space="preserve"> </w:t>
      </w:r>
      <w:r>
        <w:rPr>
          <w:sz w:val="20"/>
        </w:rPr>
        <w:t>tőkerésze</w:t>
      </w:r>
    </w:p>
    <w:p w14:paraId="1DBD3C8E" w14:textId="77777777" w:rsidR="00EA768A" w:rsidRDefault="00EA768A" w:rsidP="00814D10">
      <w:pPr>
        <w:widowControl w:val="0"/>
        <w:numPr>
          <w:ilvl w:val="0"/>
          <w:numId w:val="101"/>
        </w:numPr>
        <w:tabs>
          <w:tab w:val="left" w:pos="834"/>
        </w:tabs>
        <w:suppressAutoHyphens w:val="0"/>
        <w:spacing w:line="230" w:lineRule="exact"/>
        <w:rPr>
          <w:sz w:val="20"/>
          <w:szCs w:val="20"/>
        </w:rPr>
      </w:pPr>
      <w:r>
        <w:rPr>
          <w:spacing w:val="-1"/>
          <w:sz w:val="20"/>
        </w:rPr>
        <w:t>más,</w:t>
      </w:r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működési</w:t>
      </w:r>
      <w:r>
        <w:rPr>
          <w:spacing w:val="-8"/>
          <w:sz w:val="20"/>
        </w:rPr>
        <w:t xml:space="preserve"> </w:t>
      </w:r>
      <w:r>
        <w:rPr>
          <w:sz w:val="20"/>
        </w:rPr>
        <w:t>pályázathoz</w:t>
      </w:r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felvett</w:t>
      </w:r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hitel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kamata</w:t>
      </w:r>
    </w:p>
    <w:p w14:paraId="7FC8CAF4" w14:textId="77777777" w:rsidR="00EA768A" w:rsidRDefault="00EA768A" w:rsidP="00814D10">
      <w:pPr>
        <w:widowControl w:val="0"/>
        <w:numPr>
          <w:ilvl w:val="0"/>
          <w:numId w:val="101"/>
        </w:numPr>
        <w:tabs>
          <w:tab w:val="left" w:pos="834"/>
        </w:tabs>
        <w:suppressAutoHyphens w:val="0"/>
        <w:spacing w:line="230" w:lineRule="exact"/>
        <w:rPr>
          <w:sz w:val="20"/>
          <w:szCs w:val="20"/>
        </w:rPr>
      </w:pPr>
      <w:r>
        <w:rPr>
          <w:sz w:val="20"/>
        </w:rPr>
        <w:t>cégautó-adó,</w:t>
      </w:r>
      <w:r>
        <w:rPr>
          <w:spacing w:val="-17"/>
          <w:sz w:val="20"/>
        </w:rPr>
        <w:t xml:space="preserve"> </w:t>
      </w:r>
      <w:r>
        <w:rPr>
          <w:spacing w:val="-1"/>
          <w:sz w:val="20"/>
        </w:rPr>
        <w:t>súlyadó</w:t>
      </w:r>
    </w:p>
    <w:p w14:paraId="551EFBC2" w14:textId="77777777" w:rsidR="00EA768A" w:rsidRDefault="00EA768A" w:rsidP="00814D10">
      <w:pPr>
        <w:widowControl w:val="0"/>
        <w:numPr>
          <w:ilvl w:val="0"/>
          <w:numId w:val="101"/>
        </w:numPr>
        <w:tabs>
          <w:tab w:val="left" w:pos="834"/>
        </w:tabs>
        <w:suppressAutoHyphens w:val="0"/>
        <w:spacing w:line="229" w:lineRule="exact"/>
        <w:rPr>
          <w:sz w:val="20"/>
          <w:szCs w:val="20"/>
        </w:rPr>
      </w:pPr>
      <w:r>
        <w:rPr>
          <w:spacing w:val="-1"/>
          <w:sz w:val="20"/>
        </w:rPr>
        <w:t>gépjárművásárlás</w:t>
      </w:r>
    </w:p>
    <w:p w14:paraId="20AD2AE7" w14:textId="77777777" w:rsidR="00EA768A" w:rsidRDefault="00EA768A" w:rsidP="00814D10">
      <w:pPr>
        <w:widowControl w:val="0"/>
        <w:numPr>
          <w:ilvl w:val="0"/>
          <w:numId w:val="101"/>
        </w:numPr>
        <w:tabs>
          <w:tab w:val="left" w:pos="834"/>
        </w:tabs>
        <w:suppressAutoHyphens w:val="0"/>
        <w:spacing w:line="289" w:lineRule="exact"/>
        <w:rPr>
          <w:sz w:val="20"/>
          <w:szCs w:val="20"/>
        </w:rPr>
      </w:pPr>
      <w:r>
        <w:rPr>
          <w:sz w:val="20"/>
        </w:rPr>
        <w:t>bankköltség</w:t>
      </w:r>
    </w:p>
    <w:p w14:paraId="2E53A933" w14:textId="77777777" w:rsidR="00EA768A" w:rsidRDefault="00EA768A" w:rsidP="00EA768A">
      <w:pPr>
        <w:rPr>
          <w:sz w:val="20"/>
          <w:szCs w:val="20"/>
        </w:rPr>
      </w:pPr>
    </w:p>
    <w:p w14:paraId="5A8ED5BA" w14:textId="77777777" w:rsidR="00EA768A" w:rsidRDefault="00EA768A" w:rsidP="00EA768A">
      <w:pPr>
        <w:spacing w:before="2"/>
        <w:rPr>
          <w:sz w:val="19"/>
          <w:szCs w:val="19"/>
        </w:rPr>
      </w:pPr>
    </w:p>
    <w:p w14:paraId="34AA365C" w14:textId="77777777" w:rsidR="00EA768A" w:rsidRDefault="00EA768A" w:rsidP="002153B2">
      <w:pPr>
        <w:ind w:left="112"/>
        <w:jc w:val="both"/>
        <w:rPr>
          <w:sz w:val="20"/>
          <w:szCs w:val="20"/>
        </w:rPr>
      </w:pPr>
      <w:r>
        <w:rPr>
          <w:spacing w:val="-1"/>
          <w:sz w:val="20"/>
        </w:rPr>
        <w:t>Felhívjuk</w:t>
      </w:r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figyelmet</w:t>
      </w:r>
      <w:r>
        <w:rPr>
          <w:spacing w:val="-6"/>
          <w:sz w:val="20"/>
        </w:rPr>
        <w:t xml:space="preserve"> </w:t>
      </w:r>
      <w:r>
        <w:rPr>
          <w:sz w:val="20"/>
        </w:rPr>
        <w:t>arra,</w:t>
      </w:r>
      <w:r>
        <w:rPr>
          <w:spacing w:val="-6"/>
          <w:sz w:val="20"/>
        </w:rPr>
        <w:t xml:space="preserve"> </w:t>
      </w:r>
      <w:r>
        <w:rPr>
          <w:sz w:val="20"/>
        </w:rPr>
        <w:t>hogy</w:t>
      </w:r>
      <w:r>
        <w:rPr>
          <w:spacing w:val="-7"/>
          <w:sz w:val="20"/>
        </w:rPr>
        <w:t xml:space="preserve"> </w:t>
      </w:r>
      <w:r>
        <w:rPr>
          <w:sz w:val="20"/>
        </w:rPr>
        <w:t>az</w:t>
      </w:r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elszámolási</w:t>
      </w:r>
      <w:r>
        <w:rPr>
          <w:spacing w:val="-7"/>
          <w:sz w:val="20"/>
        </w:rPr>
        <w:t xml:space="preserve"> </w:t>
      </w:r>
      <w:r>
        <w:rPr>
          <w:sz w:val="20"/>
        </w:rPr>
        <w:t>összesítő</w:t>
      </w:r>
      <w:r>
        <w:rPr>
          <w:spacing w:val="-6"/>
          <w:sz w:val="20"/>
        </w:rPr>
        <w:t xml:space="preserve"> </w:t>
      </w:r>
      <w:r>
        <w:rPr>
          <w:sz w:val="20"/>
        </w:rPr>
        <w:t>alapján</w:t>
      </w:r>
      <w:r>
        <w:rPr>
          <w:spacing w:val="-7"/>
          <w:sz w:val="20"/>
        </w:rPr>
        <w:t xml:space="preserve"> </w:t>
      </w:r>
      <w:r w:rsidR="002153B2">
        <w:rPr>
          <w:sz w:val="20"/>
        </w:rPr>
        <w:t>a Hivatal</w:t>
      </w:r>
      <w:r>
        <w:rPr>
          <w:spacing w:val="-10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támogatási</w:t>
      </w:r>
      <w:r>
        <w:rPr>
          <w:spacing w:val="-7"/>
          <w:sz w:val="20"/>
        </w:rPr>
        <w:t xml:space="preserve"> </w:t>
      </w:r>
      <w:r>
        <w:rPr>
          <w:sz w:val="20"/>
        </w:rPr>
        <w:t>cél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megvalósulását</w:t>
      </w:r>
      <w:r w:rsidR="002153B2">
        <w:rPr>
          <w:spacing w:val="-1"/>
          <w:sz w:val="20"/>
        </w:rPr>
        <w:t xml:space="preserve"> </w:t>
      </w:r>
      <w:r>
        <w:rPr>
          <w:spacing w:val="-1"/>
          <w:sz w:val="20"/>
        </w:rPr>
        <w:t>igazoló</w:t>
      </w:r>
      <w:r>
        <w:rPr>
          <w:spacing w:val="-7"/>
          <w:sz w:val="20"/>
        </w:rPr>
        <w:t xml:space="preserve"> </w:t>
      </w:r>
      <w:r>
        <w:rPr>
          <w:sz w:val="20"/>
        </w:rPr>
        <w:t>számvitelei</w:t>
      </w:r>
      <w:r>
        <w:rPr>
          <w:spacing w:val="-9"/>
          <w:sz w:val="20"/>
        </w:rPr>
        <w:t xml:space="preserve"> </w:t>
      </w:r>
      <w:r>
        <w:rPr>
          <w:sz w:val="20"/>
        </w:rPr>
        <w:t>bizonylatok</w:t>
      </w:r>
      <w:r>
        <w:rPr>
          <w:spacing w:val="-7"/>
          <w:sz w:val="20"/>
        </w:rPr>
        <w:t xml:space="preserve"> </w:t>
      </w:r>
      <w:r>
        <w:rPr>
          <w:spacing w:val="-1"/>
          <w:sz w:val="20"/>
        </w:rPr>
        <w:t>mellett</w:t>
      </w:r>
      <w:r>
        <w:rPr>
          <w:spacing w:val="-8"/>
          <w:sz w:val="20"/>
        </w:rPr>
        <w:t xml:space="preserve"> </w:t>
      </w:r>
      <w:r>
        <w:rPr>
          <w:sz w:val="20"/>
        </w:rPr>
        <w:t>az</w:t>
      </w:r>
      <w:r>
        <w:rPr>
          <w:spacing w:val="-8"/>
          <w:sz w:val="20"/>
        </w:rPr>
        <w:t xml:space="preserve"> </w:t>
      </w:r>
      <w:r>
        <w:rPr>
          <w:sz w:val="20"/>
        </w:rPr>
        <w:t>alábbiakat</w:t>
      </w:r>
      <w:r>
        <w:rPr>
          <w:spacing w:val="-6"/>
          <w:sz w:val="20"/>
        </w:rPr>
        <w:t xml:space="preserve"> </w:t>
      </w:r>
      <w:r>
        <w:rPr>
          <w:sz w:val="20"/>
        </w:rPr>
        <w:t>kérheti.</w:t>
      </w:r>
    </w:p>
    <w:p w14:paraId="00F42F95" w14:textId="77777777" w:rsidR="00EA768A" w:rsidRDefault="00EA768A" w:rsidP="00EA768A">
      <w:pPr>
        <w:rPr>
          <w:sz w:val="20"/>
          <w:szCs w:val="20"/>
        </w:rPr>
      </w:pPr>
    </w:p>
    <w:p w14:paraId="32D21789" w14:textId="77777777" w:rsidR="00EA768A" w:rsidRDefault="00EA768A" w:rsidP="00EA768A">
      <w:pPr>
        <w:spacing w:before="1"/>
        <w:rPr>
          <w:sz w:val="20"/>
          <w:szCs w:val="20"/>
        </w:rPr>
      </w:pPr>
    </w:p>
    <w:p w14:paraId="40DDA349" w14:textId="77777777" w:rsidR="00EA768A" w:rsidRDefault="00EA768A" w:rsidP="00814D10">
      <w:pPr>
        <w:widowControl w:val="0"/>
        <w:numPr>
          <w:ilvl w:val="0"/>
          <w:numId w:val="100"/>
        </w:numPr>
        <w:tabs>
          <w:tab w:val="left" w:pos="834"/>
        </w:tabs>
        <w:suppressAutoHyphens w:val="0"/>
        <w:ind w:right="130"/>
        <w:jc w:val="both"/>
        <w:rPr>
          <w:sz w:val="20"/>
          <w:szCs w:val="20"/>
        </w:rPr>
      </w:pPr>
      <w:r>
        <w:rPr>
          <w:sz w:val="20"/>
        </w:rPr>
        <w:t>A</w:t>
      </w:r>
      <w:r>
        <w:rPr>
          <w:spacing w:val="15"/>
          <w:sz w:val="20"/>
        </w:rPr>
        <w:t xml:space="preserve"> </w:t>
      </w:r>
      <w:r>
        <w:rPr>
          <w:sz w:val="20"/>
        </w:rPr>
        <w:t>368/2011.</w:t>
      </w:r>
      <w:r>
        <w:rPr>
          <w:spacing w:val="16"/>
          <w:sz w:val="20"/>
        </w:rPr>
        <w:t xml:space="preserve"> </w:t>
      </w:r>
      <w:r>
        <w:rPr>
          <w:spacing w:val="-1"/>
          <w:sz w:val="20"/>
        </w:rPr>
        <w:t>(XII.31.)</w:t>
      </w:r>
      <w:r>
        <w:rPr>
          <w:spacing w:val="17"/>
          <w:sz w:val="20"/>
        </w:rPr>
        <w:t xml:space="preserve"> </w:t>
      </w:r>
      <w:r>
        <w:rPr>
          <w:spacing w:val="-1"/>
          <w:sz w:val="20"/>
        </w:rPr>
        <w:t>számú</w:t>
      </w:r>
      <w:r>
        <w:rPr>
          <w:spacing w:val="19"/>
          <w:sz w:val="20"/>
        </w:rPr>
        <w:t xml:space="preserve"> </w:t>
      </w:r>
      <w:r>
        <w:rPr>
          <w:spacing w:val="-1"/>
          <w:sz w:val="20"/>
        </w:rPr>
        <w:t>Kormányrendeletben</w:t>
      </w:r>
      <w:r>
        <w:rPr>
          <w:spacing w:val="17"/>
          <w:sz w:val="20"/>
        </w:rPr>
        <w:t xml:space="preserve"> </w:t>
      </w:r>
      <w:r>
        <w:rPr>
          <w:sz w:val="20"/>
        </w:rPr>
        <w:t>leírtak</w:t>
      </w:r>
      <w:r>
        <w:rPr>
          <w:spacing w:val="19"/>
          <w:sz w:val="20"/>
        </w:rPr>
        <w:t xml:space="preserve"> </w:t>
      </w:r>
      <w:r>
        <w:rPr>
          <w:spacing w:val="-1"/>
          <w:sz w:val="20"/>
        </w:rPr>
        <w:t>szerint</w:t>
      </w:r>
      <w:r>
        <w:rPr>
          <w:spacing w:val="18"/>
          <w:sz w:val="20"/>
        </w:rPr>
        <w:t xml:space="preserve"> </w:t>
      </w:r>
      <w:r>
        <w:rPr>
          <w:sz w:val="20"/>
        </w:rPr>
        <w:t>a</w:t>
      </w:r>
      <w:r>
        <w:rPr>
          <w:spacing w:val="26"/>
          <w:sz w:val="20"/>
        </w:rPr>
        <w:t xml:space="preserve"> </w:t>
      </w:r>
      <w:r>
        <w:rPr>
          <w:sz w:val="20"/>
          <w:u w:val="single" w:color="000000"/>
        </w:rPr>
        <w:t>1</w:t>
      </w:r>
      <w:r>
        <w:rPr>
          <w:spacing w:val="-50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0</w:t>
      </w:r>
      <w:r>
        <w:rPr>
          <w:spacing w:val="-50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0</w:t>
      </w:r>
      <w:r>
        <w:rPr>
          <w:spacing w:val="-49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.</w:t>
      </w:r>
      <w:r>
        <w:rPr>
          <w:spacing w:val="-1"/>
          <w:sz w:val="20"/>
          <w:u w:val="single" w:color="000000"/>
        </w:rPr>
        <w:t>00</w:t>
      </w:r>
      <w:r>
        <w:rPr>
          <w:spacing w:val="-50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0</w:t>
      </w:r>
      <w:r>
        <w:rPr>
          <w:spacing w:val="17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Ft</w:t>
      </w:r>
      <w:r>
        <w:rPr>
          <w:spacing w:val="17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ér</w:t>
      </w:r>
      <w:r>
        <w:rPr>
          <w:spacing w:val="-50"/>
          <w:sz w:val="20"/>
          <w:u w:val="single" w:color="000000"/>
        </w:rPr>
        <w:t xml:space="preserve"> </w:t>
      </w:r>
      <w:proofErr w:type="spellStart"/>
      <w:r>
        <w:rPr>
          <w:spacing w:val="-1"/>
          <w:sz w:val="20"/>
          <w:u w:val="single" w:color="000000"/>
        </w:rPr>
        <w:t>tékhat</w:t>
      </w:r>
      <w:proofErr w:type="spellEnd"/>
      <w:r>
        <w:rPr>
          <w:spacing w:val="-48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ár</w:t>
      </w:r>
      <w:r>
        <w:rPr>
          <w:spacing w:val="-50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t</w:t>
      </w:r>
      <w:r>
        <w:rPr>
          <w:spacing w:val="18"/>
          <w:sz w:val="20"/>
          <w:u w:val="single" w:color="000000"/>
        </w:rPr>
        <w:t xml:space="preserve"> </w:t>
      </w:r>
      <w:proofErr w:type="spellStart"/>
      <w:r>
        <w:rPr>
          <w:spacing w:val="-2"/>
          <w:sz w:val="20"/>
          <w:u w:val="single" w:color="000000"/>
        </w:rPr>
        <w:t>me</w:t>
      </w:r>
      <w:proofErr w:type="spellEnd"/>
      <w:r>
        <w:rPr>
          <w:spacing w:val="-49"/>
          <w:sz w:val="20"/>
          <w:u w:val="single" w:color="000000"/>
        </w:rPr>
        <w:t xml:space="preserve"> </w:t>
      </w:r>
      <w:proofErr w:type="spellStart"/>
      <w:r>
        <w:rPr>
          <w:spacing w:val="-2"/>
          <w:sz w:val="20"/>
          <w:u w:val="single" w:color="000000"/>
        </w:rPr>
        <w:t>gha</w:t>
      </w:r>
      <w:proofErr w:type="spellEnd"/>
      <w:r>
        <w:rPr>
          <w:spacing w:val="-48"/>
          <w:sz w:val="20"/>
          <w:u w:val="single" w:color="000000"/>
        </w:rPr>
        <w:t xml:space="preserve"> </w:t>
      </w:r>
      <w:proofErr w:type="spellStart"/>
      <w:r>
        <w:rPr>
          <w:sz w:val="20"/>
          <w:u w:val="single" w:color="000000"/>
        </w:rPr>
        <w:t>lad</w:t>
      </w:r>
      <w:proofErr w:type="spellEnd"/>
      <w:r>
        <w:rPr>
          <w:spacing w:val="-50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ó</w:t>
      </w:r>
      <w:r>
        <w:rPr>
          <w:spacing w:val="22"/>
          <w:sz w:val="20"/>
          <w:u w:val="single" w:color="000000"/>
        </w:rPr>
        <w:t xml:space="preserve"> </w:t>
      </w:r>
      <w:r>
        <w:rPr>
          <w:sz w:val="20"/>
        </w:rPr>
        <w:t>értékű</w:t>
      </w:r>
      <w:r>
        <w:rPr>
          <w:spacing w:val="79"/>
          <w:w w:val="99"/>
          <w:sz w:val="20"/>
        </w:rPr>
        <w:t xml:space="preserve"> </w:t>
      </w:r>
      <w:r>
        <w:rPr>
          <w:sz w:val="20"/>
        </w:rPr>
        <w:t>áru</w:t>
      </w:r>
      <w:r>
        <w:rPr>
          <w:spacing w:val="-4"/>
          <w:sz w:val="20"/>
        </w:rPr>
        <w:t xml:space="preserve"> </w:t>
      </w:r>
      <w:r>
        <w:rPr>
          <w:sz w:val="20"/>
        </w:rPr>
        <w:t>beszerzésére</w:t>
      </w:r>
      <w:r>
        <w:rPr>
          <w:spacing w:val="-1"/>
          <w:sz w:val="20"/>
        </w:rPr>
        <w:t xml:space="preserve"> </w:t>
      </w:r>
      <w:r>
        <w:rPr>
          <w:sz w:val="20"/>
        </w:rPr>
        <w:t>vagy</w:t>
      </w:r>
      <w:r>
        <w:rPr>
          <w:spacing w:val="-3"/>
          <w:sz w:val="20"/>
        </w:rPr>
        <w:t xml:space="preserve"> </w:t>
      </w:r>
      <w:r>
        <w:rPr>
          <w:sz w:val="20"/>
        </w:rPr>
        <w:t xml:space="preserve">szolgáltatás </w:t>
      </w:r>
      <w:r>
        <w:rPr>
          <w:spacing w:val="-1"/>
          <w:sz w:val="20"/>
        </w:rPr>
        <w:t>megrendelésére irányuló</w:t>
      </w:r>
      <w:r>
        <w:rPr>
          <w:spacing w:val="2"/>
          <w:sz w:val="20"/>
        </w:rPr>
        <w:t xml:space="preserve"> </w:t>
      </w:r>
      <w:r>
        <w:rPr>
          <w:sz w:val="20"/>
        </w:rPr>
        <w:t>szerződés</w:t>
      </w:r>
      <w:r>
        <w:rPr>
          <w:spacing w:val="3"/>
          <w:sz w:val="20"/>
        </w:rPr>
        <w:t xml:space="preserve"> </w:t>
      </w:r>
      <w:r>
        <w:rPr>
          <w:spacing w:val="-1"/>
          <w:sz w:val="20"/>
          <w:u w:val="single" w:color="000000"/>
        </w:rPr>
        <w:t>kizár</w:t>
      </w:r>
      <w:r>
        <w:rPr>
          <w:spacing w:val="-50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ó</w:t>
      </w:r>
      <w:r>
        <w:rPr>
          <w:spacing w:val="-49"/>
          <w:sz w:val="20"/>
          <w:u w:val="single" w:color="000000"/>
        </w:rPr>
        <w:t xml:space="preserve"> </w:t>
      </w:r>
      <w:proofErr w:type="spellStart"/>
      <w:r>
        <w:rPr>
          <w:sz w:val="20"/>
          <w:u w:val="single" w:color="000000"/>
        </w:rPr>
        <w:t>lag</w:t>
      </w:r>
      <w:proofErr w:type="spellEnd"/>
      <w:r>
        <w:rPr>
          <w:spacing w:val="-3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írásban</w:t>
      </w:r>
      <w:r>
        <w:rPr>
          <w:spacing w:val="1"/>
          <w:sz w:val="20"/>
          <w:u w:val="single" w:color="000000"/>
        </w:rPr>
        <w:t xml:space="preserve"> </w:t>
      </w:r>
      <w:r>
        <w:rPr>
          <w:sz w:val="20"/>
        </w:rPr>
        <w:t>köthető.</w:t>
      </w:r>
      <w:r>
        <w:rPr>
          <w:spacing w:val="-2"/>
          <w:sz w:val="20"/>
        </w:rPr>
        <w:t xml:space="preserve"> </w:t>
      </w:r>
      <w:r>
        <w:rPr>
          <w:sz w:val="20"/>
        </w:rPr>
        <w:t>Írásban</w:t>
      </w:r>
      <w:r>
        <w:rPr>
          <w:spacing w:val="-2"/>
          <w:sz w:val="20"/>
        </w:rPr>
        <w:t xml:space="preserve"> </w:t>
      </w:r>
      <w:r>
        <w:rPr>
          <w:spacing w:val="-1"/>
          <w:sz w:val="20"/>
        </w:rPr>
        <w:t>kötött</w:t>
      </w:r>
      <w:r>
        <w:rPr>
          <w:spacing w:val="62"/>
          <w:w w:val="99"/>
          <w:sz w:val="20"/>
        </w:rPr>
        <w:t xml:space="preserve"> </w:t>
      </w:r>
      <w:r>
        <w:rPr>
          <w:spacing w:val="-1"/>
          <w:sz w:val="20"/>
        </w:rPr>
        <w:t>szerződésnek</w:t>
      </w:r>
      <w:r>
        <w:rPr>
          <w:spacing w:val="17"/>
          <w:sz w:val="20"/>
        </w:rPr>
        <w:t xml:space="preserve"> </w:t>
      </w:r>
      <w:r>
        <w:rPr>
          <w:spacing w:val="-1"/>
          <w:sz w:val="20"/>
        </w:rPr>
        <w:t>minősül</w:t>
      </w:r>
      <w:r>
        <w:rPr>
          <w:spacing w:val="16"/>
          <w:sz w:val="20"/>
        </w:rPr>
        <w:t xml:space="preserve"> </w:t>
      </w:r>
      <w:r>
        <w:rPr>
          <w:sz w:val="20"/>
        </w:rPr>
        <w:t>az</w:t>
      </w:r>
      <w:r>
        <w:rPr>
          <w:spacing w:val="18"/>
          <w:sz w:val="20"/>
        </w:rPr>
        <w:t xml:space="preserve"> </w:t>
      </w:r>
      <w:proofErr w:type="spellStart"/>
      <w:r>
        <w:rPr>
          <w:spacing w:val="-1"/>
          <w:sz w:val="20"/>
          <w:u w:val="single" w:color="000000"/>
        </w:rPr>
        <w:t>elkü</w:t>
      </w:r>
      <w:proofErr w:type="spellEnd"/>
      <w:r>
        <w:rPr>
          <w:spacing w:val="-49"/>
          <w:sz w:val="20"/>
          <w:u w:val="single" w:color="000000"/>
        </w:rPr>
        <w:t xml:space="preserve"> </w:t>
      </w:r>
      <w:proofErr w:type="spellStart"/>
      <w:r>
        <w:rPr>
          <w:sz w:val="20"/>
          <w:u w:val="single" w:color="000000"/>
        </w:rPr>
        <w:t>ld</w:t>
      </w:r>
      <w:proofErr w:type="spellEnd"/>
      <w:r>
        <w:rPr>
          <w:spacing w:val="-50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ö</w:t>
      </w:r>
      <w:r>
        <w:rPr>
          <w:spacing w:val="-49"/>
          <w:sz w:val="20"/>
          <w:u w:val="single" w:color="000000"/>
        </w:rPr>
        <w:t xml:space="preserve"> </w:t>
      </w:r>
      <w:proofErr w:type="spellStart"/>
      <w:r>
        <w:rPr>
          <w:sz w:val="20"/>
          <w:u w:val="single" w:color="000000"/>
        </w:rPr>
        <w:t>tt</w:t>
      </w:r>
      <w:proofErr w:type="spellEnd"/>
      <w:r>
        <w:rPr>
          <w:spacing w:val="15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és</w:t>
      </w:r>
      <w:r>
        <w:rPr>
          <w:spacing w:val="15"/>
          <w:sz w:val="20"/>
          <w:u w:val="single" w:color="000000"/>
        </w:rPr>
        <w:t xml:space="preserve"> </w:t>
      </w:r>
      <w:proofErr w:type="spellStart"/>
      <w:r>
        <w:rPr>
          <w:spacing w:val="-1"/>
          <w:sz w:val="20"/>
          <w:u w:val="single" w:color="000000"/>
        </w:rPr>
        <w:t>vissza</w:t>
      </w:r>
      <w:r>
        <w:rPr>
          <w:sz w:val="20"/>
          <w:u w:val="single" w:color="000000"/>
        </w:rPr>
        <w:t>i</w:t>
      </w:r>
      <w:proofErr w:type="spellEnd"/>
      <w:r>
        <w:rPr>
          <w:spacing w:val="-48"/>
          <w:sz w:val="20"/>
          <w:u w:val="single" w:color="000000"/>
        </w:rPr>
        <w:t xml:space="preserve"> </w:t>
      </w:r>
      <w:proofErr w:type="spellStart"/>
      <w:r>
        <w:rPr>
          <w:spacing w:val="-1"/>
          <w:sz w:val="20"/>
          <w:u w:val="single" w:color="000000"/>
        </w:rPr>
        <w:t>gaz</w:t>
      </w:r>
      <w:r>
        <w:rPr>
          <w:sz w:val="20"/>
          <w:u w:val="single" w:color="000000"/>
        </w:rPr>
        <w:t>o</w:t>
      </w:r>
      <w:proofErr w:type="spellEnd"/>
      <w:r>
        <w:rPr>
          <w:spacing w:val="-50"/>
          <w:sz w:val="20"/>
          <w:u w:val="single" w:color="000000"/>
        </w:rPr>
        <w:t xml:space="preserve"> </w:t>
      </w:r>
      <w:proofErr w:type="spellStart"/>
      <w:r>
        <w:rPr>
          <w:sz w:val="20"/>
          <w:u w:val="single" w:color="000000"/>
        </w:rPr>
        <w:t>lt</w:t>
      </w:r>
      <w:proofErr w:type="spellEnd"/>
      <w:r>
        <w:rPr>
          <w:spacing w:val="18"/>
          <w:sz w:val="20"/>
          <w:u w:val="single" w:color="000000"/>
        </w:rPr>
        <w:t xml:space="preserve"> </w:t>
      </w:r>
      <w:proofErr w:type="spellStart"/>
      <w:r>
        <w:rPr>
          <w:spacing w:val="-1"/>
          <w:sz w:val="20"/>
          <w:u w:val="single" w:color="000000"/>
        </w:rPr>
        <w:t>megr</w:t>
      </w:r>
      <w:r>
        <w:rPr>
          <w:sz w:val="20"/>
          <w:u w:val="single" w:color="000000"/>
        </w:rPr>
        <w:t>e</w:t>
      </w:r>
      <w:proofErr w:type="spellEnd"/>
      <w:r>
        <w:rPr>
          <w:spacing w:val="-49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n</w:t>
      </w:r>
      <w:r>
        <w:rPr>
          <w:spacing w:val="-49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d</w:t>
      </w:r>
      <w:r>
        <w:rPr>
          <w:spacing w:val="-50"/>
          <w:sz w:val="20"/>
          <w:u w:val="single" w:color="000000"/>
        </w:rPr>
        <w:t xml:space="preserve"> </w:t>
      </w:r>
      <w:proofErr w:type="spellStart"/>
      <w:r>
        <w:rPr>
          <w:sz w:val="20"/>
          <w:u w:val="single" w:color="000000"/>
        </w:rPr>
        <w:t>elés</w:t>
      </w:r>
      <w:proofErr w:type="spellEnd"/>
      <w:r>
        <w:rPr>
          <w:spacing w:val="18"/>
          <w:sz w:val="20"/>
          <w:u w:val="single" w:color="000000"/>
        </w:rPr>
        <w:t xml:space="preserve"> </w:t>
      </w:r>
      <w:r>
        <w:rPr>
          <w:spacing w:val="-1"/>
          <w:sz w:val="20"/>
        </w:rPr>
        <w:t>is.</w:t>
      </w:r>
      <w:r>
        <w:rPr>
          <w:spacing w:val="17"/>
          <w:sz w:val="20"/>
        </w:rPr>
        <w:t xml:space="preserve"> </w:t>
      </w:r>
      <w:r>
        <w:rPr>
          <w:spacing w:val="-2"/>
          <w:sz w:val="20"/>
        </w:rPr>
        <w:t>Az</w:t>
      </w:r>
      <w:r>
        <w:rPr>
          <w:spacing w:val="17"/>
          <w:sz w:val="20"/>
        </w:rPr>
        <w:t xml:space="preserve"> </w:t>
      </w:r>
      <w:r>
        <w:rPr>
          <w:sz w:val="20"/>
        </w:rPr>
        <w:t>írásbeli</w:t>
      </w:r>
      <w:r>
        <w:rPr>
          <w:spacing w:val="15"/>
          <w:sz w:val="20"/>
        </w:rPr>
        <w:t xml:space="preserve"> </w:t>
      </w:r>
      <w:r>
        <w:rPr>
          <w:sz w:val="20"/>
        </w:rPr>
        <w:t>alak</w:t>
      </w:r>
      <w:r>
        <w:rPr>
          <w:spacing w:val="17"/>
          <w:sz w:val="20"/>
        </w:rPr>
        <w:t xml:space="preserve"> </w:t>
      </w:r>
      <w:r>
        <w:rPr>
          <w:spacing w:val="-1"/>
          <w:sz w:val="20"/>
        </w:rPr>
        <w:t>megsértése</w:t>
      </w:r>
      <w:r>
        <w:rPr>
          <w:spacing w:val="16"/>
          <w:sz w:val="20"/>
        </w:rPr>
        <w:t xml:space="preserve"> </w:t>
      </w:r>
      <w:r>
        <w:rPr>
          <w:sz w:val="20"/>
        </w:rPr>
        <w:t>a</w:t>
      </w:r>
      <w:r>
        <w:rPr>
          <w:spacing w:val="16"/>
          <w:sz w:val="20"/>
        </w:rPr>
        <w:t xml:space="preserve"> </w:t>
      </w:r>
      <w:r>
        <w:rPr>
          <w:spacing w:val="-1"/>
          <w:sz w:val="20"/>
        </w:rPr>
        <w:t>támogatási</w:t>
      </w:r>
      <w:r>
        <w:rPr>
          <w:spacing w:val="95"/>
          <w:w w:val="99"/>
          <w:sz w:val="20"/>
        </w:rPr>
        <w:t xml:space="preserve"> </w:t>
      </w:r>
      <w:r>
        <w:rPr>
          <w:sz w:val="20"/>
        </w:rPr>
        <w:t>szerződés</w:t>
      </w:r>
      <w:r>
        <w:rPr>
          <w:spacing w:val="8"/>
          <w:sz w:val="20"/>
        </w:rPr>
        <w:t xml:space="preserve"> </w:t>
      </w:r>
      <w:r>
        <w:rPr>
          <w:spacing w:val="-1"/>
          <w:sz w:val="20"/>
        </w:rPr>
        <w:t>érvényességét</w:t>
      </w:r>
      <w:r>
        <w:rPr>
          <w:spacing w:val="9"/>
          <w:sz w:val="20"/>
        </w:rPr>
        <w:t xml:space="preserve"> </w:t>
      </w:r>
      <w:r>
        <w:rPr>
          <w:sz w:val="20"/>
        </w:rPr>
        <w:t>nem</w:t>
      </w:r>
      <w:r>
        <w:rPr>
          <w:spacing w:val="7"/>
          <w:sz w:val="20"/>
        </w:rPr>
        <w:t xml:space="preserve"> </w:t>
      </w:r>
      <w:r>
        <w:rPr>
          <w:spacing w:val="-1"/>
          <w:sz w:val="20"/>
        </w:rPr>
        <w:t>érinti,</w:t>
      </w:r>
      <w:r>
        <w:rPr>
          <w:spacing w:val="9"/>
          <w:sz w:val="20"/>
        </w:rPr>
        <w:t xml:space="preserve"> </w:t>
      </w:r>
      <w:r>
        <w:rPr>
          <w:sz w:val="20"/>
        </w:rPr>
        <w:t>azonban</w:t>
      </w:r>
      <w:r>
        <w:rPr>
          <w:spacing w:val="8"/>
          <w:sz w:val="20"/>
        </w:rPr>
        <w:t xml:space="preserve"> </w:t>
      </w:r>
      <w:r>
        <w:rPr>
          <w:sz w:val="20"/>
        </w:rPr>
        <w:t>az</w:t>
      </w:r>
      <w:r>
        <w:rPr>
          <w:spacing w:val="9"/>
          <w:sz w:val="20"/>
        </w:rPr>
        <w:t xml:space="preserve"> </w:t>
      </w:r>
      <w:r>
        <w:rPr>
          <w:spacing w:val="-1"/>
          <w:sz w:val="20"/>
        </w:rPr>
        <w:t>annak</w:t>
      </w:r>
      <w:r>
        <w:rPr>
          <w:spacing w:val="8"/>
          <w:sz w:val="20"/>
        </w:rPr>
        <w:t xml:space="preserve"> </w:t>
      </w:r>
      <w:r>
        <w:rPr>
          <w:sz w:val="20"/>
        </w:rPr>
        <w:t>teljesítése</w:t>
      </w:r>
      <w:r>
        <w:rPr>
          <w:spacing w:val="8"/>
          <w:sz w:val="20"/>
        </w:rPr>
        <w:t xml:space="preserve"> </w:t>
      </w:r>
      <w:r>
        <w:rPr>
          <w:sz w:val="20"/>
        </w:rPr>
        <w:t>érdekében</w:t>
      </w:r>
      <w:r>
        <w:rPr>
          <w:spacing w:val="8"/>
          <w:sz w:val="20"/>
        </w:rPr>
        <w:t xml:space="preserve"> </w:t>
      </w:r>
      <w:r>
        <w:rPr>
          <w:spacing w:val="-1"/>
          <w:sz w:val="20"/>
        </w:rPr>
        <w:t>történt</w:t>
      </w:r>
      <w:r>
        <w:rPr>
          <w:spacing w:val="8"/>
          <w:sz w:val="20"/>
        </w:rPr>
        <w:t xml:space="preserve"> </w:t>
      </w:r>
      <w:r>
        <w:rPr>
          <w:sz w:val="20"/>
        </w:rPr>
        <w:t>kifizetése</w:t>
      </w:r>
      <w:r>
        <w:rPr>
          <w:spacing w:val="9"/>
          <w:sz w:val="20"/>
        </w:rPr>
        <w:t xml:space="preserve"> </w:t>
      </w:r>
      <w:r>
        <w:rPr>
          <w:sz w:val="20"/>
        </w:rPr>
        <w:t>a</w:t>
      </w:r>
      <w:r>
        <w:rPr>
          <w:spacing w:val="9"/>
          <w:sz w:val="20"/>
        </w:rPr>
        <w:t xml:space="preserve"> </w:t>
      </w:r>
      <w:r>
        <w:rPr>
          <w:spacing w:val="-1"/>
          <w:sz w:val="20"/>
        </w:rPr>
        <w:t>támogatott</w:t>
      </w:r>
      <w:r>
        <w:rPr>
          <w:spacing w:val="8"/>
          <w:sz w:val="20"/>
        </w:rPr>
        <w:t xml:space="preserve"> </w:t>
      </w:r>
      <w:r>
        <w:rPr>
          <w:sz w:val="20"/>
        </w:rPr>
        <w:t>te-</w:t>
      </w:r>
      <w:r>
        <w:rPr>
          <w:spacing w:val="75"/>
          <w:w w:val="99"/>
          <w:sz w:val="20"/>
        </w:rPr>
        <w:t xml:space="preserve"> </w:t>
      </w:r>
      <w:proofErr w:type="spellStart"/>
      <w:r>
        <w:rPr>
          <w:spacing w:val="-1"/>
          <w:sz w:val="20"/>
        </w:rPr>
        <w:t>vékenység</w:t>
      </w:r>
      <w:proofErr w:type="spellEnd"/>
      <w:r>
        <w:rPr>
          <w:spacing w:val="-9"/>
          <w:sz w:val="20"/>
        </w:rPr>
        <w:t xml:space="preserve"> </w:t>
      </w:r>
      <w:r>
        <w:rPr>
          <w:spacing w:val="-1"/>
          <w:sz w:val="20"/>
        </w:rPr>
        <w:t>költségei</w:t>
      </w:r>
      <w:r>
        <w:rPr>
          <w:spacing w:val="-7"/>
          <w:sz w:val="20"/>
        </w:rPr>
        <w:t xml:space="preserve"> </w:t>
      </w:r>
      <w:r>
        <w:rPr>
          <w:sz w:val="20"/>
        </w:rPr>
        <w:t>között</w:t>
      </w:r>
      <w:r>
        <w:rPr>
          <w:spacing w:val="-9"/>
          <w:sz w:val="20"/>
        </w:rPr>
        <w:t xml:space="preserve"> </w:t>
      </w:r>
      <w:r>
        <w:rPr>
          <w:sz w:val="20"/>
        </w:rPr>
        <w:t>nem</w:t>
      </w:r>
      <w:r>
        <w:rPr>
          <w:spacing w:val="-9"/>
          <w:sz w:val="20"/>
        </w:rPr>
        <w:t xml:space="preserve"> </w:t>
      </w:r>
      <w:r>
        <w:rPr>
          <w:spacing w:val="-1"/>
          <w:sz w:val="20"/>
        </w:rPr>
        <w:t>vehetők</w:t>
      </w:r>
      <w:r>
        <w:rPr>
          <w:spacing w:val="-7"/>
          <w:sz w:val="20"/>
        </w:rPr>
        <w:t xml:space="preserve"> </w:t>
      </w:r>
      <w:r>
        <w:rPr>
          <w:spacing w:val="-1"/>
          <w:sz w:val="20"/>
        </w:rPr>
        <w:t>figyelembe.</w:t>
      </w:r>
    </w:p>
    <w:p w14:paraId="11CDF58F" w14:textId="77777777" w:rsidR="00EA768A" w:rsidRDefault="00EA768A" w:rsidP="00EA768A">
      <w:pPr>
        <w:rPr>
          <w:sz w:val="20"/>
          <w:szCs w:val="20"/>
        </w:rPr>
      </w:pPr>
    </w:p>
    <w:p w14:paraId="25523C6D" w14:textId="77777777" w:rsidR="00EA768A" w:rsidRDefault="00EA768A" w:rsidP="00EA768A">
      <w:pPr>
        <w:spacing w:before="1"/>
        <w:rPr>
          <w:sz w:val="20"/>
          <w:szCs w:val="20"/>
        </w:rPr>
      </w:pPr>
    </w:p>
    <w:p w14:paraId="5EE4F464" w14:textId="77777777" w:rsidR="00EA768A" w:rsidRDefault="00EA768A" w:rsidP="00814D10">
      <w:pPr>
        <w:widowControl w:val="0"/>
        <w:numPr>
          <w:ilvl w:val="0"/>
          <w:numId w:val="100"/>
        </w:numPr>
        <w:tabs>
          <w:tab w:val="left" w:pos="834"/>
        </w:tabs>
        <w:suppressAutoHyphens w:val="0"/>
        <w:rPr>
          <w:sz w:val="20"/>
          <w:szCs w:val="20"/>
        </w:rPr>
      </w:pPr>
      <w:r>
        <w:rPr>
          <w:sz w:val="20"/>
        </w:rPr>
        <w:t>A</w:t>
      </w:r>
      <w:r>
        <w:rPr>
          <w:spacing w:val="-9"/>
          <w:sz w:val="20"/>
        </w:rPr>
        <w:t xml:space="preserve"> </w:t>
      </w:r>
      <w:r>
        <w:rPr>
          <w:sz w:val="20"/>
        </w:rPr>
        <w:t>számlához</w:t>
      </w:r>
      <w:r>
        <w:rPr>
          <w:spacing w:val="-7"/>
          <w:sz w:val="20"/>
        </w:rPr>
        <w:t xml:space="preserve"> </w:t>
      </w:r>
      <w:r>
        <w:rPr>
          <w:sz w:val="20"/>
        </w:rPr>
        <w:t>szerződés</w:t>
      </w:r>
      <w:r>
        <w:rPr>
          <w:spacing w:val="-8"/>
          <w:sz w:val="20"/>
        </w:rPr>
        <w:t xml:space="preserve"> </w:t>
      </w:r>
      <w:r>
        <w:rPr>
          <w:sz w:val="20"/>
        </w:rPr>
        <w:t>szükséges,</w:t>
      </w:r>
      <w:r>
        <w:rPr>
          <w:spacing w:val="-8"/>
          <w:sz w:val="20"/>
        </w:rPr>
        <w:t xml:space="preserve"> </w:t>
      </w:r>
      <w:r>
        <w:rPr>
          <w:spacing w:val="-1"/>
          <w:sz w:val="20"/>
        </w:rPr>
        <w:t>ha</w:t>
      </w:r>
    </w:p>
    <w:p w14:paraId="10809585" w14:textId="77777777" w:rsidR="00EA768A" w:rsidRDefault="00EA768A" w:rsidP="00814D10">
      <w:pPr>
        <w:widowControl w:val="0"/>
        <w:numPr>
          <w:ilvl w:val="1"/>
          <w:numId w:val="100"/>
        </w:numPr>
        <w:tabs>
          <w:tab w:val="left" w:pos="966"/>
        </w:tabs>
        <w:suppressAutoHyphens w:val="0"/>
        <w:spacing w:before="118" w:line="291" w:lineRule="exact"/>
        <w:rPr>
          <w:sz w:val="20"/>
          <w:szCs w:val="20"/>
        </w:rPr>
      </w:pP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számlán</w:t>
      </w:r>
      <w:r>
        <w:rPr>
          <w:spacing w:val="-6"/>
          <w:sz w:val="20"/>
        </w:rPr>
        <w:t xml:space="preserve"> </w:t>
      </w:r>
      <w:r>
        <w:rPr>
          <w:sz w:val="20"/>
        </w:rPr>
        <w:t>erre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való</w:t>
      </w:r>
      <w:r>
        <w:rPr>
          <w:spacing w:val="-4"/>
          <w:sz w:val="20"/>
        </w:rPr>
        <w:t xml:space="preserve"> </w:t>
      </w:r>
      <w:r>
        <w:rPr>
          <w:spacing w:val="-1"/>
          <w:sz w:val="20"/>
        </w:rPr>
        <w:t>hivatkozás</w:t>
      </w:r>
      <w:r>
        <w:rPr>
          <w:spacing w:val="-4"/>
          <w:sz w:val="20"/>
        </w:rPr>
        <w:t xml:space="preserve"> </w:t>
      </w:r>
      <w:r>
        <w:rPr>
          <w:spacing w:val="-1"/>
          <w:sz w:val="20"/>
        </w:rPr>
        <w:t>van</w:t>
      </w:r>
    </w:p>
    <w:p w14:paraId="2FF4C617" w14:textId="77777777" w:rsidR="00EA768A" w:rsidRDefault="00EA768A" w:rsidP="00814D10">
      <w:pPr>
        <w:widowControl w:val="0"/>
        <w:numPr>
          <w:ilvl w:val="1"/>
          <w:numId w:val="100"/>
        </w:numPr>
        <w:tabs>
          <w:tab w:val="left" w:pos="966"/>
        </w:tabs>
        <w:suppressAutoHyphens w:val="0"/>
        <w:spacing w:line="230" w:lineRule="exact"/>
        <w:rPr>
          <w:sz w:val="20"/>
          <w:szCs w:val="20"/>
        </w:rPr>
      </w:pPr>
      <w:r>
        <w:rPr>
          <w:sz w:val="20"/>
        </w:rPr>
        <w:t>bérleti</w:t>
      </w:r>
      <w:r>
        <w:rPr>
          <w:spacing w:val="-8"/>
          <w:sz w:val="20"/>
        </w:rPr>
        <w:t xml:space="preserve"> </w:t>
      </w:r>
      <w:r>
        <w:rPr>
          <w:sz w:val="20"/>
        </w:rPr>
        <w:t>díjak,</w:t>
      </w:r>
      <w:r>
        <w:rPr>
          <w:spacing w:val="-7"/>
          <w:sz w:val="20"/>
        </w:rPr>
        <w:t xml:space="preserve"> </w:t>
      </w:r>
      <w:r>
        <w:rPr>
          <w:spacing w:val="-1"/>
          <w:sz w:val="20"/>
        </w:rPr>
        <w:t>megbízási</w:t>
      </w:r>
      <w:r>
        <w:rPr>
          <w:spacing w:val="-8"/>
          <w:sz w:val="20"/>
        </w:rPr>
        <w:t xml:space="preserve"> </w:t>
      </w:r>
      <w:r>
        <w:rPr>
          <w:sz w:val="20"/>
        </w:rPr>
        <w:t>díjak</w:t>
      </w:r>
      <w:r>
        <w:rPr>
          <w:spacing w:val="-7"/>
          <w:sz w:val="20"/>
        </w:rPr>
        <w:t xml:space="preserve"> </w:t>
      </w:r>
      <w:r>
        <w:rPr>
          <w:sz w:val="20"/>
        </w:rPr>
        <w:t>esetén</w:t>
      </w:r>
    </w:p>
    <w:p w14:paraId="5C6031BA" w14:textId="77777777" w:rsidR="00EA768A" w:rsidRDefault="00EA768A" w:rsidP="00814D10">
      <w:pPr>
        <w:widowControl w:val="0"/>
        <w:numPr>
          <w:ilvl w:val="1"/>
          <w:numId w:val="100"/>
        </w:numPr>
        <w:tabs>
          <w:tab w:val="left" w:pos="966"/>
        </w:tabs>
        <w:suppressAutoHyphens w:val="0"/>
        <w:spacing w:line="291" w:lineRule="exact"/>
        <w:rPr>
          <w:sz w:val="20"/>
          <w:szCs w:val="20"/>
        </w:rPr>
      </w:pPr>
      <w:r>
        <w:rPr>
          <w:spacing w:val="-1"/>
          <w:sz w:val="20"/>
        </w:rPr>
        <w:t>továbbszámlázott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költségek</w:t>
      </w:r>
      <w:r>
        <w:rPr>
          <w:spacing w:val="-14"/>
          <w:sz w:val="20"/>
        </w:rPr>
        <w:t xml:space="preserve"> </w:t>
      </w:r>
      <w:r>
        <w:rPr>
          <w:sz w:val="20"/>
        </w:rPr>
        <w:t>esetén</w:t>
      </w:r>
    </w:p>
    <w:p w14:paraId="71609072" w14:textId="77777777" w:rsidR="00EA768A" w:rsidRDefault="00EA768A" w:rsidP="00EA768A">
      <w:pPr>
        <w:rPr>
          <w:sz w:val="20"/>
          <w:szCs w:val="20"/>
        </w:rPr>
      </w:pPr>
    </w:p>
    <w:p w14:paraId="20926A7D" w14:textId="77777777" w:rsidR="00EA768A" w:rsidRDefault="00EA768A" w:rsidP="00EA768A">
      <w:pPr>
        <w:spacing w:before="11"/>
        <w:rPr>
          <w:sz w:val="18"/>
          <w:szCs w:val="18"/>
        </w:rPr>
      </w:pPr>
    </w:p>
    <w:p w14:paraId="2C0C07AA" w14:textId="77777777" w:rsidR="00EA768A" w:rsidRDefault="00EA768A" w:rsidP="00EA768A">
      <w:pPr>
        <w:jc w:val="both"/>
        <w:rPr>
          <w:sz w:val="20"/>
          <w:szCs w:val="20"/>
        </w:rPr>
        <w:sectPr w:rsidR="00EA768A">
          <w:pgSz w:w="11910" w:h="16840"/>
          <w:pgMar w:top="780" w:right="1000" w:bottom="640" w:left="1020" w:header="0" w:footer="453" w:gutter="0"/>
          <w:cols w:space="708"/>
        </w:sectPr>
      </w:pPr>
    </w:p>
    <w:p w14:paraId="648EDED2" w14:textId="77777777" w:rsidR="00EA768A" w:rsidRDefault="00EA768A" w:rsidP="00EA768A">
      <w:pPr>
        <w:spacing w:before="37" w:line="241" w:lineRule="auto"/>
        <w:ind w:left="1116" w:right="1006"/>
        <w:rPr>
          <w:sz w:val="28"/>
          <w:szCs w:val="28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  <w:lang w:eastAsia="hu-HU"/>
        </w:rPr>
        <w:lastRenderedPageBreak/>
        <w:drawing>
          <wp:anchor distT="0" distB="0" distL="114300" distR="114300" simplePos="0" relativeHeight="251659264" behindDoc="1" locked="0" layoutInCell="1" allowOverlap="1" wp14:anchorId="4CE4E5B8" wp14:editId="044DA9C0">
            <wp:simplePos x="0" y="0"/>
            <wp:positionH relativeFrom="page">
              <wp:posOffset>260350</wp:posOffset>
            </wp:positionH>
            <wp:positionV relativeFrom="paragraph">
              <wp:posOffset>274320</wp:posOffset>
            </wp:positionV>
            <wp:extent cx="7048500" cy="2697480"/>
            <wp:effectExtent l="0" t="0" r="0" b="7620"/>
            <wp:wrapNone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pacing w:val="-1"/>
          <w:sz w:val="28"/>
        </w:rPr>
        <w:t>Az önkormányzati</w:t>
      </w:r>
      <w:r>
        <w:rPr>
          <w:b/>
          <w:spacing w:val="2"/>
          <w:sz w:val="28"/>
        </w:rPr>
        <w:t xml:space="preserve"> </w:t>
      </w:r>
      <w:r>
        <w:rPr>
          <w:b/>
          <w:spacing w:val="-2"/>
          <w:sz w:val="28"/>
        </w:rPr>
        <w:t>támogatás</w:t>
      </w:r>
      <w:r>
        <w:rPr>
          <w:b/>
          <w:spacing w:val="2"/>
          <w:sz w:val="28"/>
        </w:rPr>
        <w:t xml:space="preserve"> </w:t>
      </w:r>
      <w:r>
        <w:rPr>
          <w:spacing w:val="-1"/>
          <w:sz w:val="28"/>
        </w:rPr>
        <w:t>(és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saját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forrás)</w:t>
      </w:r>
      <w:r>
        <w:rPr>
          <w:spacing w:val="1"/>
          <w:sz w:val="28"/>
        </w:rPr>
        <w:t xml:space="preserve"> </w:t>
      </w:r>
      <w:r>
        <w:rPr>
          <w:b/>
          <w:spacing w:val="-1"/>
          <w:sz w:val="28"/>
        </w:rPr>
        <w:t>felhasználásának</w:t>
      </w:r>
      <w:r>
        <w:rPr>
          <w:b/>
          <w:spacing w:val="-4"/>
          <w:sz w:val="28"/>
        </w:rPr>
        <w:t xml:space="preserve"> </w:t>
      </w:r>
      <w:r>
        <w:rPr>
          <w:b/>
          <w:spacing w:val="-1"/>
          <w:sz w:val="28"/>
        </w:rPr>
        <w:t>elszámolási</w:t>
      </w:r>
      <w:r>
        <w:rPr>
          <w:b/>
          <w:spacing w:val="43"/>
          <w:sz w:val="28"/>
        </w:rPr>
        <w:t xml:space="preserve"> </w:t>
      </w:r>
      <w:r>
        <w:rPr>
          <w:b/>
          <w:spacing w:val="-1"/>
          <w:sz w:val="28"/>
        </w:rPr>
        <w:t>összesítője</w:t>
      </w:r>
    </w:p>
    <w:p w14:paraId="580704DD" w14:textId="77777777" w:rsidR="00EA768A" w:rsidRDefault="00EA768A" w:rsidP="00EA768A">
      <w:pPr>
        <w:rPr>
          <w:b/>
          <w:bCs/>
          <w:sz w:val="28"/>
          <w:szCs w:val="28"/>
        </w:rPr>
      </w:pPr>
    </w:p>
    <w:p w14:paraId="205285AD" w14:textId="77777777" w:rsidR="00EA768A" w:rsidRDefault="00EA768A" w:rsidP="00EA768A">
      <w:pPr>
        <w:rPr>
          <w:b/>
          <w:bCs/>
          <w:sz w:val="28"/>
          <w:szCs w:val="28"/>
        </w:rPr>
      </w:pPr>
    </w:p>
    <w:p w14:paraId="18DF0D33" w14:textId="77777777" w:rsidR="00EA768A" w:rsidRDefault="00EA768A" w:rsidP="00EA768A">
      <w:pPr>
        <w:rPr>
          <w:b/>
          <w:bCs/>
          <w:sz w:val="28"/>
          <w:szCs w:val="28"/>
        </w:rPr>
      </w:pPr>
    </w:p>
    <w:p w14:paraId="400A1EB7" w14:textId="77777777" w:rsidR="00EA768A" w:rsidRDefault="00EA768A" w:rsidP="00EA768A">
      <w:pPr>
        <w:rPr>
          <w:b/>
          <w:bCs/>
          <w:sz w:val="28"/>
          <w:szCs w:val="28"/>
        </w:rPr>
      </w:pPr>
    </w:p>
    <w:p w14:paraId="5F492D5E" w14:textId="77777777" w:rsidR="00EA768A" w:rsidRDefault="00EA768A" w:rsidP="00EA768A">
      <w:pPr>
        <w:rPr>
          <w:b/>
          <w:bCs/>
          <w:sz w:val="28"/>
          <w:szCs w:val="28"/>
        </w:rPr>
      </w:pPr>
    </w:p>
    <w:p w14:paraId="155E55A7" w14:textId="77777777" w:rsidR="00EA768A" w:rsidRDefault="00EA768A" w:rsidP="00EA768A">
      <w:pPr>
        <w:rPr>
          <w:b/>
          <w:bCs/>
          <w:sz w:val="28"/>
          <w:szCs w:val="28"/>
        </w:rPr>
      </w:pPr>
    </w:p>
    <w:p w14:paraId="5F08ADB9" w14:textId="77777777" w:rsidR="00EA768A" w:rsidRDefault="00EA768A" w:rsidP="00EA768A">
      <w:pPr>
        <w:rPr>
          <w:b/>
          <w:bCs/>
          <w:sz w:val="28"/>
          <w:szCs w:val="28"/>
        </w:rPr>
      </w:pPr>
    </w:p>
    <w:p w14:paraId="6AFD8C0A" w14:textId="77777777" w:rsidR="00EA768A" w:rsidRDefault="00EA768A" w:rsidP="00EA768A">
      <w:pPr>
        <w:rPr>
          <w:b/>
          <w:bCs/>
          <w:sz w:val="28"/>
          <w:szCs w:val="28"/>
        </w:rPr>
      </w:pPr>
    </w:p>
    <w:p w14:paraId="1BF242D0" w14:textId="77777777" w:rsidR="00EA768A" w:rsidRDefault="00EA768A" w:rsidP="00EA768A">
      <w:pPr>
        <w:rPr>
          <w:b/>
          <w:bCs/>
          <w:sz w:val="28"/>
          <w:szCs w:val="28"/>
        </w:rPr>
      </w:pPr>
    </w:p>
    <w:p w14:paraId="37F9DDAF" w14:textId="77777777" w:rsidR="00EA768A" w:rsidRDefault="00EA768A" w:rsidP="00EA768A">
      <w:pPr>
        <w:rPr>
          <w:b/>
          <w:bCs/>
          <w:sz w:val="28"/>
          <w:szCs w:val="28"/>
        </w:rPr>
      </w:pPr>
    </w:p>
    <w:p w14:paraId="07BA5E4A" w14:textId="77777777" w:rsidR="00EA768A" w:rsidRDefault="00EA768A" w:rsidP="00EA768A">
      <w:pPr>
        <w:rPr>
          <w:b/>
          <w:bCs/>
          <w:sz w:val="28"/>
          <w:szCs w:val="28"/>
        </w:rPr>
      </w:pPr>
    </w:p>
    <w:p w14:paraId="13BFFCF3" w14:textId="77777777" w:rsidR="00EA768A" w:rsidRDefault="00EA768A" w:rsidP="00EA768A">
      <w:pPr>
        <w:rPr>
          <w:b/>
          <w:bCs/>
          <w:sz w:val="28"/>
          <w:szCs w:val="28"/>
        </w:rPr>
      </w:pPr>
    </w:p>
    <w:p w14:paraId="4757B55E" w14:textId="77777777" w:rsidR="00EA768A" w:rsidRDefault="00EA768A" w:rsidP="00EA768A">
      <w:pPr>
        <w:rPr>
          <w:b/>
          <w:bCs/>
          <w:sz w:val="28"/>
          <w:szCs w:val="28"/>
        </w:rPr>
      </w:pPr>
    </w:p>
    <w:p w14:paraId="0AD5AEBE" w14:textId="77777777" w:rsidR="00EA768A" w:rsidRDefault="00EA768A" w:rsidP="00EA768A">
      <w:pPr>
        <w:spacing w:before="163"/>
        <w:ind w:left="1116" w:firstLine="50"/>
        <w:rPr>
          <w:sz w:val="20"/>
          <w:szCs w:val="20"/>
        </w:rPr>
      </w:pPr>
      <w:r>
        <w:rPr>
          <w:sz w:val="20"/>
        </w:rPr>
        <w:t>A</w:t>
      </w:r>
      <w:r>
        <w:rPr>
          <w:spacing w:val="-7"/>
          <w:sz w:val="20"/>
        </w:rPr>
        <w:t xml:space="preserve"> </w:t>
      </w:r>
      <w:r>
        <w:rPr>
          <w:spacing w:val="-1"/>
          <w:sz w:val="20"/>
        </w:rPr>
        <w:t>kitöltendő</w:t>
      </w:r>
      <w:r>
        <w:rPr>
          <w:spacing w:val="-5"/>
          <w:sz w:val="20"/>
        </w:rPr>
        <w:t xml:space="preserve"> </w:t>
      </w:r>
      <w:r>
        <w:rPr>
          <w:sz w:val="20"/>
        </w:rPr>
        <w:t>táblázat</w:t>
      </w:r>
      <w:r>
        <w:rPr>
          <w:spacing w:val="-7"/>
          <w:sz w:val="20"/>
        </w:rPr>
        <w:t xml:space="preserve"> </w:t>
      </w:r>
      <w:r>
        <w:rPr>
          <w:spacing w:val="-1"/>
          <w:sz w:val="20"/>
        </w:rPr>
        <w:t>Excel</w:t>
      </w:r>
      <w:r>
        <w:rPr>
          <w:spacing w:val="-5"/>
          <w:sz w:val="20"/>
        </w:rPr>
        <w:t xml:space="preserve"> </w:t>
      </w:r>
      <w:r>
        <w:rPr>
          <w:sz w:val="20"/>
        </w:rPr>
        <w:t>formátumban</w:t>
      </w:r>
      <w:r>
        <w:rPr>
          <w:spacing w:val="-7"/>
          <w:sz w:val="20"/>
        </w:rPr>
        <w:t xml:space="preserve"> </w:t>
      </w:r>
      <w:r>
        <w:rPr>
          <w:sz w:val="20"/>
        </w:rPr>
        <w:t>is</w:t>
      </w:r>
      <w:r>
        <w:rPr>
          <w:spacing w:val="-7"/>
          <w:sz w:val="20"/>
        </w:rPr>
        <w:t xml:space="preserve"> </w:t>
      </w:r>
      <w:r>
        <w:rPr>
          <w:sz w:val="20"/>
        </w:rPr>
        <w:t>rendelkezésre</w:t>
      </w:r>
      <w:r>
        <w:rPr>
          <w:spacing w:val="-7"/>
          <w:sz w:val="20"/>
        </w:rPr>
        <w:t xml:space="preserve"> </w:t>
      </w:r>
      <w:r>
        <w:rPr>
          <w:sz w:val="20"/>
        </w:rPr>
        <w:t>áll</w:t>
      </w:r>
      <w:r>
        <w:rPr>
          <w:spacing w:val="-7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támogatottak</w:t>
      </w:r>
      <w:r>
        <w:rPr>
          <w:spacing w:val="-7"/>
          <w:sz w:val="20"/>
        </w:rPr>
        <w:t xml:space="preserve"> </w:t>
      </w:r>
      <w:r>
        <w:rPr>
          <w:sz w:val="20"/>
        </w:rPr>
        <w:t>részére.</w:t>
      </w:r>
    </w:p>
    <w:p w14:paraId="429D6F76" w14:textId="77777777" w:rsidR="00EA768A" w:rsidRDefault="00EA768A" w:rsidP="00EA768A">
      <w:pPr>
        <w:rPr>
          <w:sz w:val="20"/>
          <w:szCs w:val="20"/>
        </w:rPr>
      </w:pPr>
    </w:p>
    <w:p w14:paraId="2CC9E3CD" w14:textId="77777777" w:rsidR="00EA768A" w:rsidRDefault="00EA768A" w:rsidP="00EA768A">
      <w:pPr>
        <w:spacing w:before="11"/>
        <w:rPr>
          <w:sz w:val="20"/>
          <w:szCs w:val="20"/>
        </w:rPr>
      </w:pPr>
    </w:p>
    <w:p w14:paraId="5834F275" w14:textId="77777777" w:rsidR="00EA768A" w:rsidRDefault="00EA768A" w:rsidP="00EA768A">
      <w:pPr>
        <w:ind w:left="1116"/>
        <w:rPr>
          <w:sz w:val="20"/>
          <w:szCs w:val="20"/>
        </w:rPr>
      </w:pPr>
      <w:r>
        <w:rPr>
          <w:spacing w:val="-2"/>
          <w:sz w:val="20"/>
        </w:rPr>
        <w:t>Az</w:t>
      </w:r>
      <w:r>
        <w:rPr>
          <w:spacing w:val="-7"/>
          <w:sz w:val="20"/>
        </w:rPr>
        <w:t xml:space="preserve"> </w:t>
      </w:r>
      <w:r>
        <w:rPr>
          <w:sz w:val="20"/>
        </w:rPr>
        <w:t>összesítő</w:t>
      </w:r>
      <w:r>
        <w:rPr>
          <w:spacing w:val="-7"/>
          <w:sz w:val="20"/>
        </w:rPr>
        <w:t xml:space="preserve"> </w:t>
      </w:r>
      <w:r>
        <w:rPr>
          <w:sz w:val="20"/>
        </w:rPr>
        <w:t>tartalmazza</w:t>
      </w:r>
      <w:r>
        <w:rPr>
          <w:spacing w:val="-6"/>
          <w:sz w:val="20"/>
        </w:rPr>
        <w:t xml:space="preserve"> </w:t>
      </w:r>
      <w:r>
        <w:rPr>
          <w:sz w:val="20"/>
        </w:rPr>
        <w:t>az</w:t>
      </w:r>
      <w:r>
        <w:rPr>
          <w:spacing w:val="-7"/>
          <w:sz w:val="20"/>
        </w:rPr>
        <w:t xml:space="preserve"> </w:t>
      </w:r>
      <w:r>
        <w:rPr>
          <w:sz w:val="20"/>
        </w:rPr>
        <w:t>elszámolás</w:t>
      </w:r>
      <w:r>
        <w:rPr>
          <w:spacing w:val="-7"/>
          <w:sz w:val="20"/>
        </w:rPr>
        <w:t xml:space="preserve"> </w:t>
      </w:r>
      <w:r>
        <w:rPr>
          <w:sz w:val="20"/>
        </w:rPr>
        <w:t>részét</w:t>
      </w:r>
      <w:r>
        <w:rPr>
          <w:spacing w:val="-8"/>
          <w:sz w:val="20"/>
        </w:rPr>
        <w:t xml:space="preserve"> </w:t>
      </w:r>
      <w:r>
        <w:rPr>
          <w:sz w:val="20"/>
        </w:rPr>
        <w:t>képező</w:t>
      </w:r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költséget</w:t>
      </w:r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igazoló</w:t>
      </w:r>
    </w:p>
    <w:p w14:paraId="02465B2F" w14:textId="77777777" w:rsidR="00EA768A" w:rsidRDefault="00EA768A" w:rsidP="00814D10">
      <w:pPr>
        <w:widowControl w:val="0"/>
        <w:numPr>
          <w:ilvl w:val="1"/>
          <w:numId w:val="100"/>
        </w:numPr>
        <w:tabs>
          <w:tab w:val="left" w:pos="1837"/>
        </w:tabs>
        <w:suppressAutoHyphens w:val="0"/>
        <w:spacing w:before="17" w:line="232" w:lineRule="auto"/>
        <w:ind w:left="2544" w:right="1350" w:hanging="1145"/>
        <w:rPr>
          <w:sz w:val="20"/>
          <w:szCs w:val="20"/>
        </w:rPr>
      </w:pPr>
      <w:r>
        <w:rPr>
          <w:sz w:val="20"/>
          <w:szCs w:val="20"/>
        </w:rPr>
        <w:t>a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gazdasági</w:t>
      </w:r>
      <w:r>
        <w:rPr>
          <w:spacing w:val="-7"/>
          <w:sz w:val="20"/>
          <w:szCs w:val="20"/>
        </w:rPr>
        <w:t xml:space="preserve"> </w:t>
      </w:r>
      <w:r>
        <w:rPr>
          <w:sz w:val="20"/>
          <w:szCs w:val="20"/>
        </w:rPr>
        <w:t>esemény</w:t>
      </w:r>
      <w:r>
        <w:rPr>
          <w:spacing w:val="-9"/>
          <w:sz w:val="20"/>
          <w:szCs w:val="20"/>
        </w:rPr>
        <w:t xml:space="preserve"> </w:t>
      </w:r>
      <w:r>
        <w:rPr>
          <w:sz w:val="20"/>
          <w:szCs w:val="20"/>
        </w:rPr>
        <w:t>rövid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leírását,</w:t>
      </w:r>
      <w:r>
        <w:rPr>
          <w:spacing w:val="-5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ami</w:t>
      </w:r>
      <w:r>
        <w:rPr>
          <w:spacing w:val="-7"/>
          <w:sz w:val="20"/>
          <w:szCs w:val="20"/>
        </w:rPr>
        <w:t xml:space="preserve"> </w:t>
      </w:r>
      <w:r>
        <w:rPr>
          <w:sz w:val="20"/>
          <w:szCs w:val="20"/>
        </w:rPr>
        <w:t>a</w:t>
      </w:r>
      <w:r>
        <w:rPr>
          <w:spacing w:val="-3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támogatási</w:t>
      </w:r>
      <w:r>
        <w:rPr>
          <w:spacing w:val="-4"/>
          <w:sz w:val="20"/>
          <w:szCs w:val="20"/>
        </w:rPr>
        <w:t xml:space="preserve"> </w:t>
      </w:r>
      <w:r>
        <w:rPr>
          <w:sz w:val="20"/>
          <w:szCs w:val="20"/>
        </w:rPr>
        <w:t>cél</w:t>
      </w:r>
      <w:r>
        <w:rPr>
          <w:spacing w:val="1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megvalósítását</w:t>
      </w:r>
      <w:r>
        <w:rPr>
          <w:spacing w:val="-3"/>
          <w:sz w:val="20"/>
          <w:szCs w:val="20"/>
        </w:rPr>
        <w:t xml:space="preserve"> </w:t>
      </w:r>
      <w:r>
        <w:rPr>
          <w:sz w:val="20"/>
          <w:szCs w:val="20"/>
        </w:rPr>
        <w:t>szolgáló</w:t>
      </w:r>
      <w:r>
        <w:rPr>
          <w:spacing w:val="-5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kiadás</w:t>
      </w:r>
      <w:r>
        <w:rPr>
          <w:spacing w:val="-7"/>
          <w:sz w:val="20"/>
          <w:szCs w:val="20"/>
        </w:rPr>
        <w:t xml:space="preserve"> </w:t>
      </w:r>
      <w:r>
        <w:rPr>
          <w:sz w:val="20"/>
          <w:szCs w:val="20"/>
        </w:rPr>
        <w:t>rövid</w:t>
      </w:r>
      <w:r>
        <w:rPr>
          <w:spacing w:val="-4"/>
          <w:sz w:val="20"/>
          <w:szCs w:val="20"/>
        </w:rPr>
        <w:t xml:space="preserve"> </w:t>
      </w:r>
      <w:r>
        <w:rPr>
          <w:sz w:val="20"/>
          <w:szCs w:val="20"/>
        </w:rPr>
        <w:t>leírását</w:t>
      </w:r>
      <w:r>
        <w:rPr>
          <w:spacing w:val="66"/>
          <w:w w:val="99"/>
          <w:sz w:val="20"/>
          <w:szCs w:val="20"/>
        </w:rPr>
        <w:t xml:space="preserve"> </w:t>
      </w:r>
      <w:r>
        <w:rPr>
          <w:sz w:val="20"/>
          <w:szCs w:val="20"/>
        </w:rPr>
        <w:t>jelenti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(pl.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bérleti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díj,</w:t>
      </w:r>
      <w:r>
        <w:rPr>
          <w:spacing w:val="-7"/>
          <w:sz w:val="20"/>
          <w:szCs w:val="20"/>
        </w:rPr>
        <w:t xml:space="preserve"> </w:t>
      </w:r>
      <w:r>
        <w:rPr>
          <w:sz w:val="20"/>
          <w:szCs w:val="20"/>
        </w:rPr>
        <w:t>bér</w:t>
      </w:r>
      <w:r>
        <w:rPr>
          <w:spacing w:val="-4"/>
          <w:sz w:val="20"/>
          <w:szCs w:val="20"/>
        </w:rPr>
        <w:t xml:space="preserve"> </w:t>
      </w:r>
      <w:r>
        <w:rPr>
          <w:sz w:val="20"/>
          <w:szCs w:val="20"/>
        </w:rPr>
        <w:t>és</w:t>
      </w:r>
      <w:r>
        <w:rPr>
          <w:spacing w:val="-8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járulékai,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…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tárgyi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eszköz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beszerzése),</w:t>
      </w:r>
    </w:p>
    <w:p w14:paraId="6024C408" w14:textId="77777777" w:rsidR="00EA768A" w:rsidRDefault="00EA768A" w:rsidP="00814D10">
      <w:pPr>
        <w:widowControl w:val="0"/>
        <w:numPr>
          <w:ilvl w:val="1"/>
          <w:numId w:val="100"/>
        </w:numPr>
        <w:tabs>
          <w:tab w:val="left" w:pos="1837"/>
        </w:tabs>
        <w:suppressAutoHyphens w:val="0"/>
        <w:spacing w:line="183" w:lineRule="exact"/>
        <w:ind w:left="1836" w:hanging="437"/>
        <w:rPr>
          <w:sz w:val="20"/>
          <w:szCs w:val="20"/>
        </w:rPr>
      </w:pPr>
      <w:r>
        <w:rPr>
          <w:sz w:val="20"/>
        </w:rPr>
        <w:t>a</w:t>
      </w:r>
      <w:r>
        <w:rPr>
          <w:spacing w:val="-9"/>
          <w:sz w:val="20"/>
        </w:rPr>
        <w:t xml:space="preserve"> </w:t>
      </w:r>
      <w:r>
        <w:rPr>
          <w:spacing w:val="-1"/>
          <w:sz w:val="20"/>
        </w:rPr>
        <w:t>számviteli</w:t>
      </w:r>
      <w:r>
        <w:rPr>
          <w:spacing w:val="-9"/>
          <w:sz w:val="20"/>
        </w:rPr>
        <w:t xml:space="preserve"> </w:t>
      </w:r>
      <w:r>
        <w:rPr>
          <w:sz w:val="20"/>
        </w:rPr>
        <w:t>bizonylat</w:t>
      </w:r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sorszámát</w:t>
      </w:r>
    </w:p>
    <w:p w14:paraId="7D815C51" w14:textId="77777777" w:rsidR="00EA768A" w:rsidRDefault="00EA768A" w:rsidP="00814D10">
      <w:pPr>
        <w:widowControl w:val="0"/>
        <w:numPr>
          <w:ilvl w:val="1"/>
          <w:numId w:val="100"/>
        </w:numPr>
        <w:tabs>
          <w:tab w:val="left" w:pos="1837"/>
        </w:tabs>
        <w:suppressAutoHyphens w:val="0"/>
        <w:spacing w:line="285" w:lineRule="exact"/>
        <w:ind w:left="1836" w:hanging="437"/>
        <w:rPr>
          <w:sz w:val="20"/>
          <w:szCs w:val="20"/>
        </w:rPr>
      </w:pPr>
      <w:r>
        <w:rPr>
          <w:sz w:val="20"/>
        </w:rPr>
        <w:t>a</w:t>
      </w:r>
      <w:r>
        <w:rPr>
          <w:spacing w:val="29"/>
          <w:sz w:val="20"/>
        </w:rPr>
        <w:t xml:space="preserve"> </w:t>
      </w:r>
      <w:r>
        <w:rPr>
          <w:spacing w:val="-1"/>
          <w:sz w:val="20"/>
        </w:rPr>
        <w:t>számviteli</w:t>
      </w:r>
      <w:r>
        <w:rPr>
          <w:spacing w:val="29"/>
          <w:sz w:val="20"/>
        </w:rPr>
        <w:t xml:space="preserve"> </w:t>
      </w:r>
      <w:r>
        <w:rPr>
          <w:sz w:val="20"/>
        </w:rPr>
        <w:t>bizonylat</w:t>
      </w:r>
      <w:r>
        <w:rPr>
          <w:spacing w:val="29"/>
          <w:sz w:val="20"/>
        </w:rPr>
        <w:t xml:space="preserve"> </w:t>
      </w:r>
      <w:r>
        <w:rPr>
          <w:sz w:val="20"/>
        </w:rPr>
        <w:t>típusát</w:t>
      </w:r>
      <w:r>
        <w:rPr>
          <w:spacing w:val="32"/>
          <w:sz w:val="20"/>
        </w:rPr>
        <w:t xml:space="preserve"> </w:t>
      </w:r>
      <w:r>
        <w:rPr>
          <w:spacing w:val="1"/>
          <w:sz w:val="20"/>
        </w:rPr>
        <w:t>(pl.</w:t>
      </w:r>
      <w:r>
        <w:rPr>
          <w:spacing w:val="30"/>
          <w:sz w:val="20"/>
        </w:rPr>
        <w:t xml:space="preserve"> </w:t>
      </w:r>
      <w:r>
        <w:rPr>
          <w:spacing w:val="-1"/>
          <w:sz w:val="20"/>
        </w:rPr>
        <w:t>számla,</w:t>
      </w:r>
      <w:r>
        <w:rPr>
          <w:spacing w:val="30"/>
          <w:sz w:val="20"/>
        </w:rPr>
        <w:t xml:space="preserve"> </w:t>
      </w:r>
      <w:r>
        <w:rPr>
          <w:sz w:val="20"/>
        </w:rPr>
        <w:t>bérjegyzék,</w:t>
      </w:r>
      <w:r>
        <w:rPr>
          <w:spacing w:val="29"/>
          <w:sz w:val="20"/>
        </w:rPr>
        <w:t xml:space="preserve"> </w:t>
      </w:r>
      <w:r>
        <w:rPr>
          <w:sz w:val="20"/>
        </w:rPr>
        <w:t>számlát</w:t>
      </w:r>
      <w:r>
        <w:rPr>
          <w:spacing w:val="31"/>
          <w:sz w:val="20"/>
        </w:rPr>
        <w:t xml:space="preserve"> </w:t>
      </w:r>
      <w:r>
        <w:rPr>
          <w:spacing w:val="-1"/>
          <w:sz w:val="20"/>
        </w:rPr>
        <w:t>helyettesítő</w:t>
      </w:r>
      <w:r>
        <w:rPr>
          <w:spacing w:val="31"/>
          <w:sz w:val="20"/>
        </w:rPr>
        <w:t xml:space="preserve"> </w:t>
      </w:r>
      <w:r>
        <w:rPr>
          <w:spacing w:val="-1"/>
          <w:sz w:val="20"/>
        </w:rPr>
        <w:t>egyéb</w:t>
      </w:r>
      <w:r>
        <w:rPr>
          <w:spacing w:val="30"/>
          <w:sz w:val="20"/>
        </w:rPr>
        <w:t xml:space="preserve"> </w:t>
      </w:r>
      <w:r>
        <w:rPr>
          <w:sz w:val="20"/>
        </w:rPr>
        <w:t>okirat.)</w:t>
      </w:r>
      <w:r>
        <w:rPr>
          <w:spacing w:val="34"/>
          <w:sz w:val="20"/>
        </w:rPr>
        <w:t xml:space="preserve"> </w:t>
      </w:r>
      <w:r>
        <w:rPr>
          <w:spacing w:val="-1"/>
          <w:sz w:val="20"/>
        </w:rPr>
        <w:t>Kérjük,</w:t>
      </w:r>
    </w:p>
    <w:p w14:paraId="66BF9878" w14:textId="77777777" w:rsidR="00EA768A" w:rsidRDefault="00EA768A" w:rsidP="00EA768A">
      <w:pPr>
        <w:spacing w:line="169" w:lineRule="exact"/>
        <w:ind w:left="2544"/>
        <w:rPr>
          <w:sz w:val="20"/>
          <w:szCs w:val="20"/>
        </w:rPr>
      </w:pPr>
      <w:r>
        <w:rPr>
          <w:sz w:val="20"/>
        </w:rPr>
        <w:t>hogy</w:t>
      </w:r>
      <w:r>
        <w:rPr>
          <w:spacing w:val="-7"/>
          <w:sz w:val="20"/>
        </w:rPr>
        <w:t xml:space="preserve"> </w:t>
      </w:r>
      <w:r>
        <w:rPr>
          <w:sz w:val="20"/>
        </w:rPr>
        <w:t>idegen</w:t>
      </w:r>
      <w:r>
        <w:rPr>
          <w:spacing w:val="-7"/>
          <w:sz w:val="20"/>
        </w:rPr>
        <w:t xml:space="preserve"> </w:t>
      </w:r>
      <w:r>
        <w:rPr>
          <w:spacing w:val="-1"/>
          <w:sz w:val="20"/>
        </w:rPr>
        <w:t>nyelven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kiállított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számla</w:t>
      </w:r>
      <w:r>
        <w:rPr>
          <w:spacing w:val="-6"/>
          <w:sz w:val="20"/>
        </w:rPr>
        <w:t xml:space="preserve"> </w:t>
      </w:r>
      <w:r>
        <w:rPr>
          <w:sz w:val="20"/>
        </w:rPr>
        <w:t>esetében</w:t>
      </w:r>
      <w:r>
        <w:rPr>
          <w:spacing w:val="-6"/>
          <w:sz w:val="20"/>
        </w:rPr>
        <w:t xml:space="preserve"> </w:t>
      </w:r>
      <w:r>
        <w:rPr>
          <w:sz w:val="20"/>
        </w:rPr>
        <w:t>azt</w:t>
      </w:r>
      <w:r>
        <w:rPr>
          <w:spacing w:val="-6"/>
          <w:sz w:val="20"/>
        </w:rPr>
        <w:t xml:space="preserve"> </w:t>
      </w:r>
      <w:r>
        <w:rPr>
          <w:sz w:val="20"/>
        </w:rPr>
        <w:t>az</w:t>
      </w:r>
      <w:r>
        <w:rPr>
          <w:spacing w:val="-6"/>
          <w:sz w:val="20"/>
        </w:rPr>
        <w:t xml:space="preserve"> </w:t>
      </w:r>
      <w:r>
        <w:rPr>
          <w:sz w:val="20"/>
        </w:rPr>
        <w:t>összesítőn</w:t>
      </w:r>
      <w:r>
        <w:rPr>
          <w:spacing w:val="-7"/>
          <w:sz w:val="20"/>
        </w:rPr>
        <w:t xml:space="preserve"> </w:t>
      </w:r>
      <w:r>
        <w:rPr>
          <w:sz w:val="20"/>
        </w:rPr>
        <w:t>első</w:t>
      </w:r>
      <w:r>
        <w:rPr>
          <w:spacing w:val="-6"/>
          <w:sz w:val="20"/>
        </w:rPr>
        <w:t xml:space="preserve"> </w:t>
      </w:r>
      <w:r>
        <w:rPr>
          <w:sz w:val="20"/>
        </w:rPr>
        <w:t>oszlopban</w:t>
      </w:r>
      <w:r>
        <w:rPr>
          <w:spacing w:val="-7"/>
          <w:sz w:val="20"/>
        </w:rPr>
        <w:t xml:space="preserve"> </w:t>
      </w:r>
      <w:r>
        <w:rPr>
          <w:sz w:val="20"/>
        </w:rPr>
        <w:t>jelezzék.</w:t>
      </w:r>
    </w:p>
    <w:p w14:paraId="5F4915F9" w14:textId="77777777" w:rsidR="00EA768A" w:rsidRDefault="00EA768A" w:rsidP="00814D10">
      <w:pPr>
        <w:widowControl w:val="0"/>
        <w:numPr>
          <w:ilvl w:val="1"/>
          <w:numId w:val="100"/>
        </w:numPr>
        <w:tabs>
          <w:tab w:val="left" w:pos="1837"/>
        </w:tabs>
        <w:suppressAutoHyphens w:val="0"/>
        <w:spacing w:line="235" w:lineRule="exact"/>
        <w:ind w:left="1836" w:hanging="437"/>
        <w:rPr>
          <w:sz w:val="20"/>
          <w:szCs w:val="20"/>
        </w:rPr>
      </w:pPr>
      <w:r>
        <w:rPr>
          <w:sz w:val="20"/>
        </w:rPr>
        <w:t>a</w:t>
      </w:r>
      <w:r>
        <w:rPr>
          <w:spacing w:val="-7"/>
          <w:sz w:val="20"/>
        </w:rPr>
        <w:t xml:space="preserve"> </w:t>
      </w:r>
      <w:r>
        <w:rPr>
          <w:spacing w:val="-1"/>
          <w:sz w:val="20"/>
        </w:rPr>
        <w:t>számviteli</w:t>
      </w:r>
      <w:r>
        <w:rPr>
          <w:spacing w:val="-7"/>
          <w:sz w:val="20"/>
        </w:rPr>
        <w:t xml:space="preserve"> </w:t>
      </w:r>
      <w:r>
        <w:rPr>
          <w:sz w:val="20"/>
        </w:rPr>
        <w:t>bizonylat</w:t>
      </w:r>
      <w:r>
        <w:rPr>
          <w:spacing w:val="-7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pacing w:val="-1"/>
          <w:sz w:val="20"/>
        </w:rPr>
        <w:t>kiállításának</w:t>
      </w:r>
      <w:r>
        <w:rPr>
          <w:spacing w:val="-7"/>
          <w:sz w:val="20"/>
        </w:rPr>
        <w:t xml:space="preserve"> </w:t>
      </w:r>
      <w:r>
        <w:rPr>
          <w:sz w:val="20"/>
        </w:rPr>
        <w:t>keltét,</w:t>
      </w:r>
    </w:p>
    <w:p w14:paraId="11DCDE42" w14:textId="77777777" w:rsidR="00EA768A" w:rsidRDefault="00EA768A" w:rsidP="00814D10">
      <w:pPr>
        <w:widowControl w:val="0"/>
        <w:numPr>
          <w:ilvl w:val="1"/>
          <w:numId w:val="100"/>
        </w:numPr>
        <w:tabs>
          <w:tab w:val="left" w:pos="1837"/>
        </w:tabs>
        <w:suppressAutoHyphens w:val="0"/>
        <w:spacing w:line="231" w:lineRule="exact"/>
        <w:ind w:left="1836" w:hanging="437"/>
        <w:rPr>
          <w:sz w:val="20"/>
          <w:szCs w:val="20"/>
        </w:rPr>
      </w:pPr>
      <w:r>
        <w:rPr>
          <w:sz w:val="20"/>
        </w:rPr>
        <w:t>a</w:t>
      </w:r>
      <w:r>
        <w:rPr>
          <w:spacing w:val="-9"/>
          <w:sz w:val="20"/>
        </w:rPr>
        <w:t xml:space="preserve"> </w:t>
      </w:r>
      <w:r>
        <w:rPr>
          <w:spacing w:val="-1"/>
          <w:sz w:val="20"/>
        </w:rPr>
        <w:t>számviteli</w:t>
      </w:r>
      <w:r>
        <w:rPr>
          <w:spacing w:val="-10"/>
          <w:sz w:val="20"/>
        </w:rPr>
        <w:t xml:space="preserve"> </w:t>
      </w:r>
      <w:r>
        <w:rPr>
          <w:sz w:val="20"/>
        </w:rPr>
        <w:t>bizonylat</w:t>
      </w:r>
      <w:r>
        <w:rPr>
          <w:spacing w:val="-8"/>
          <w:sz w:val="20"/>
        </w:rPr>
        <w:t xml:space="preserve"> </w:t>
      </w:r>
      <w:r>
        <w:rPr>
          <w:sz w:val="20"/>
        </w:rPr>
        <w:t>teljesítésének</w:t>
      </w:r>
      <w:r>
        <w:rPr>
          <w:spacing w:val="-10"/>
          <w:sz w:val="20"/>
        </w:rPr>
        <w:t xml:space="preserve"> </w:t>
      </w:r>
      <w:r>
        <w:rPr>
          <w:sz w:val="20"/>
        </w:rPr>
        <w:t>dátumát,</w:t>
      </w:r>
    </w:p>
    <w:p w14:paraId="6147338F" w14:textId="77777777" w:rsidR="00EA768A" w:rsidRDefault="00EA768A" w:rsidP="00814D10">
      <w:pPr>
        <w:widowControl w:val="0"/>
        <w:numPr>
          <w:ilvl w:val="1"/>
          <w:numId w:val="100"/>
        </w:numPr>
        <w:tabs>
          <w:tab w:val="left" w:pos="1837"/>
        </w:tabs>
        <w:suppressAutoHyphens w:val="0"/>
        <w:spacing w:line="285" w:lineRule="exact"/>
        <w:ind w:left="1836" w:hanging="437"/>
        <w:rPr>
          <w:sz w:val="20"/>
          <w:szCs w:val="20"/>
        </w:rPr>
      </w:pPr>
      <w:r>
        <w:rPr>
          <w:sz w:val="20"/>
        </w:rPr>
        <w:t>a</w:t>
      </w:r>
      <w:r>
        <w:rPr>
          <w:spacing w:val="17"/>
          <w:sz w:val="20"/>
        </w:rPr>
        <w:t xml:space="preserve"> </w:t>
      </w:r>
      <w:r>
        <w:rPr>
          <w:spacing w:val="-1"/>
          <w:sz w:val="20"/>
        </w:rPr>
        <w:t>számviteli</w:t>
      </w:r>
      <w:r>
        <w:rPr>
          <w:spacing w:val="18"/>
          <w:sz w:val="20"/>
        </w:rPr>
        <w:t xml:space="preserve"> </w:t>
      </w:r>
      <w:r>
        <w:rPr>
          <w:spacing w:val="-1"/>
          <w:sz w:val="20"/>
        </w:rPr>
        <w:t>bizonylat</w:t>
      </w:r>
      <w:r>
        <w:rPr>
          <w:spacing w:val="18"/>
          <w:sz w:val="20"/>
        </w:rPr>
        <w:t xml:space="preserve"> </w:t>
      </w:r>
      <w:r>
        <w:rPr>
          <w:sz w:val="20"/>
        </w:rPr>
        <w:t>nettó</w:t>
      </w:r>
      <w:r>
        <w:rPr>
          <w:spacing w:val="21"/>
          <w:sz w:val="20"/>
        </w:rPr>
        <w:t xml:space="preserve"> </w:t>
      </w:r>
      <w:r>
        <w:rPr>
          <w:sz w:val="20"/>
        </w:rPr>
        <w:t>összegét,</w:t>
      </w:r>
      <w:r>
        <w:rPr>
          <w:spacing w:val="19"/>
          <w:sz w:val="20"/>
        </w:rPr>
        <w:t xml:space="preserve"> </w:t>
      </w:r>
      <w:r>
        <w:rPr>
          <w:spacing w:val="-1"/>
          <w:sz w:val="20"/>
        </w:rPr>
        <w:t>kivéve</w:t>
      </w:r>
      <w:r>
        <w:rPr>
          <w:spacing w:val="18"/>
          <w:sz w:val="20"/>
        </w:rPr>
        <w:t xml:space="preserve"> </w:t>
      </w:r>
      <w:r>
        <w:rPr>
          <w:sz w:val="20"/>
        </w:rPr>
        <w:t>bér</w:t>
      </w:r>
      <w:r>
        <w:rPr>
          <w:spacing w:val="19"/>
          <w:sz w:val="20"/>
        </w:rPr>
        <w:t xml:space="preserve"> </w:t>
      </w:r>
      <w:r>
        <w:rPr>
          <w:sz w:val="20"/>
        </w:rPr>
        <w:t>esetében,</w:t>
      </w:r>
      <w:r>
        <w:rPr>
          <w:spacing w:val="16"/>
          <w:sz w:val="20"/>
        </w:rPr>
        <w:t xml:space="preserve"> </w:t>
      </w:r>
      <w:r>
        <w:rPr>
          <w:sz w:val="20"/>
        </w:rPr>
        <w:t>ahol</w:t>
      </w:r>
      <w:r>
        <w:rPr>
          <w:spacing w:val="18"/>
          <w:sz w:val="20"/>
        </w:rPr>
        <w:t xml:space="preserve"> </w:t>
      </w:r>
      <w:r>
        <w:rPr>
          <w:sz w:val="20"/>
        </w:rPr>
        <w:t>a</w:t>
      </w:r>
      <w:r>
        <w:rPr>
          <w:spacing w:val="18"/>
          <w:sz w:val="20"/>
        </w:rPr>
        <w:t xml:space="preserve"> </w:t>
      </w:r>
      <w:r>
        <w:rPr>
          <w:spacing w:val="-1"/>
          <w:sz w:val="20"/>
        </w:rPr>
        <w:t>munkaszerződés</w:t>
      </w:r>
      <w:r>
        <w:rPr>
          <w:spacing w:val="17"/>
          <w:sz w:val="20"/>
        </w:rPr>
        <w:t xml:space="preserve"> </w:t>
      </w:r>
      <w:r>
        <w:rPr>
          <w:spacing w:val="-1"/>
          <w:sz w:val="20"/>
        </w:rPr>
        <w:t>szerinti</w:t>
      </w:r>
      <w:r>
        <w:rPr>
          <w:spacing w:val="20"/>
          <w:sz w:val="20"/>
        </w:rPr>
        <w:t xml:space="preserve"> </w:t>
      </w:r>
      <w:r>
        <w:rPr>
          <w:spacing w:val="-1"/>
          <w:sz w:val="20"/>
        </w:rPr>
        <w:t>(bruttó)</w:t>
      </w:r>
    </w:p>
    <w:p w14:paraId="0391EDE3" w14:textId="77777777" w:rsidR="00EA768A" w:rsidRDefault="00EA768A" w:rsidP="00EA768A">
      <w:pPr>
        <w:spacing w:line="170" w:lineRule="exact"/>
        <w:ind w:left="2544"/>
        <w:rPr>
          <w:sz w:val="20"/>
          <w:szCs w:val="20"/>
        </w:rPr>
      </w:pPr>
      <w:r>
        <w:rPr>
          <w:spacing w:val="-1"/>
          <w:sz w:val="20"/>
        </w:rPr>
        <w:t>összeget</w:t>
      </w:r>
      <w:r>
        <w:rPr>
          <w:spacing w:val="-7"/>
          <w:sz w:val="20"/>
        </w:rPr>
        <w:t xml:space="preserve"> </w:t>
      </w:r>
      <w:r>
        <w:rPr>
          <w:spacing w:val="-1"/>
          <w:sz w:val="20"/>
        </w:rPr>
        <w:t>kérjük</w:t>
      </w:r>
      <w:r>
        <w:rPr>
          <w:spacing w:val="-9"/>
          <w:sz w:val="20"/>
        </w:rPr>
        <w:t xml:space="preserve"> </w:t>
      </w:r>
      <w:r>
        <w:rPr>
          <w:spacing w:val="-1"/>
          <w:sz w:val="20"/>
        </w:rPr>
        <w:t>beírni</w:t>
      </w:r>
    </w:p>
    <w:p w14:paraId="105FD763" w14:textId="7E76BB06" w:rsidR="00EA768A" w:rsidRDefault="00EA768A" w:rsidP="00814D10">
      <w:pPr>
        <w:widowControl w:val="0"/>
        <w:numPr>
          <w:ilvl w:val="1"/>
          <w:numId w:val="100"/>
        </w:numPr>
        <w:tabs>
          <w:tab w:val="left" w:pos="1837"/>
        </w:tabs>
        <w:suppressAutoHyphens w:val="0"/>
        <w:spacing w:line="290" w:lineRule="exact"/>
        <w:ind w:left="1836" w:hanging="437"/>
        <w:rPr>
          <w:sz w:val="20"/>
          <w:szCs w:val="20"/>
        </w:rPr>
      </w:pPr>
      <w:r>
        <w:rPr>
          <w:sz w:val="20"/>
        </w:rPr>
        <w:t>a</w:t>
      </w:r>
      <w:r>
        <w:rPr>
          <w:spacing w:val="2"/>
          <w:sz w:val="20"/>
        </w:rPr>
        <w:t xml:space="preserve"> </w:t>
      </w:r>
      <w:r>
        <w:rPr>
          <w:spacing w:val="-1"/>
          <w:sz w:val="20"/>
        </w:rPr>
        <w:t>számviteli</w:t>
      </w:r>
      <w:r>
        <w:rPr>
          <w:spacing w:val="2"/>
          <w:sz w:val="20"/>
        </w:rPr>
        <w:t xml:space="preserve"> </w:t>
      </w:r>
      <w:r>
        <w:rPr>
          <w:sz w:val="20"/>
        </w:rPr>
        <w:t>bizonylat</w:t>
      </w:r>
      <w:r>
        <w:rPr>
          <w:spacing w:val="2"/>
          <w:sz w:val="20"/>
        </w:rPr>
        <w:t xml:space="preserve"> </w:t>
      </w:r>
      <w:r>
        <w:rPr>
          <w:sz w:val="20"/>
        </w:rPr>
        <w:t>bruttó</w:t>
      </w:r>
      <w:r>
        <w:rPr>
          <w:spacing w:val="3"/>
          <w:sz w:val="20"/>
        </w:rPr>
        <w:t xml:space="preserve"> </w:t>
      </w:r>
      <w:r>
        <w:rPr>
          <w:spacing w:val="-1"/>
          <w:sz w:val="20"/>
        </w:rPr>
        <w:t>összegét</w:t>
      </w:r>
      <w:r>
        <w:rPr>
          <w:spacing w:val="6"/>
          <w:sz w:val="20"/>
        </w:rPr>
        <w:t xml:space="preserve"> </w:t>
      </w:r>
      <w:r>
        <w:rPr>
          <w:sz w:val="20"/>
        </w:rPr>
        <w:t>(alapár</w:t>
      </w:r>
      <w:r>
        <w:rPr>
          <w:spacing w:val="3"/>
          <w:sz w:val="20"/>
        </w:rPr>
        <w:t xml:space="preserve"> </w:t>
      </w:r>
      <w:r>
        <w:rPr>
          <w:sz w:val="20"/>
        </w:rPr>
        <w:t>+</w:t>
      </w:r>
      <w:r>
        <w:rPr>
          <w:spacing w:val="3"/>
          <w:sz w:val="20"/>
        </w:rPr>
        <w:t xml:space="preserve"> </w:t>
      </w:r>
      <w:r>
        <w:rPr>
          <w:sz w:val="20"/>
        </w:rPr>
        <w:t>áfa),</w:t>
      </w:r>
      <w:r>
        <w:rPr>
          <w:spacing w:val="3"/>
          <w:sz w:val="20"/>
        </w:rPr>
        <w:t xml:space="preserve"> </w:t>
      </w:r>
      <w:r>
        <w:rPr>
          <w:sz w:val="20"/>
        </w:rPr>
        <w:t>kivéve</w:t>
      </w:r>
      <w:r>
        <w:rPr>
          <w:spacing w:val="4"/>
          <w:sz w:val="20"/>
        </w:rPr>
        <w:t xml:space="preserve"> </w:t>
      </w:r>
      <w:r>
        <w:rPr>
          <w:sz w:val="20"/>
        </w:rPr>
        <w:t>bér</w:t>
      </w:r>
      <w:r>
        <w:rPr>
          <w:spacing w:val="3"/>
          <w:sz w:val="20"/>
        </w:rPr>
        <w:t xml:space="preserve"> </w:t>
      </w:r>
      <w:r>
        <w:rPr>
          <w:sz w:val="20"/>
        </w:rPr>
        <w:t>esetében,</w:t>
      </w:r>
      <w:r>
        <w:rPr>
          <w:spacing w:val="3"/>
          <w:sz w:val="20"/>
        </w:rPr>
        <w:t xml:space="preserve"> </w:t>
      </w:r>
      <w:r>
        <w:rPr>
          <w:sz w:val="20"/>
        </w:rPr>
        <w:t>ahol</w:t>
      </w:r>
      <w:r>
        <w:rPr>
          <w:spacing w:val="2"/>
          <w:sz w:val="20"/>
        </w:rPr>
        <w:t xml:space="preserve"> </w:t>
      </w:r>
      <w:r>
        <w:rPr>
          <w:sz w:val="20"/>
        </w:rPr>
        <w:t>a</w:t>
      </w:r>
      <w:r>
        <w:rPr>
          <w:spacing w:val="4"/>
          <w:sz w:val="20"/>
        </w:rPr>
        <w:t xml:space="preserve"> </w:t>
      </w:r>
      <w:r>
        <w:rPr>
          <w:spacing w:val="-1"/>
          <w:sz w:val="20"/>
        </w:rPr>
        <w:t>bruttó</w:t>
      </w:r>
      <w:r>
        <w:rPr>
          <w:spacing w:val="2"/>
          <w:sz w:val="20"/>
        </w:rPr>
        <w:t xml:space="preserve"> </w:t>
      </w:r>
      <w:r>
        <w:rPr>
          <w:sz w:val="20"/>
        </w:rPr>
        <w:t>bér</w:t>
      </w:r>
      <w:r>
        <w:rPr>
          <w:spacing w:val="4"/>
          <w:sz w:val="20"/>
        </w:rPr>
        <w:t xml:space="preserve"> </w:t>
      </w:r>
      <w:r>
        <w:rPr>
          <w:sz w:val="20"/>
        </w:rPr>
        <w:t>és</w:t>
      </w:r>
      <w:r>
        <w:rPr>
          <w:spacing w:val="1"/>
          <w:sz w:val="20"/>
        </w:rPr>
        <w:t xml:space="preserve"> </w:t>
      </w:r>
      <w:proofErr w:type="spellStart"/>
      <w:r>
        <w:rPr>
          <w:sz w:val="20"/>
        </w:rPr>
        <w:t>járulé</w:t>
      </w:r>
      <w:proofErr w:type="spellEnd"/>
      <w:r w:rsidR="0053662B">
        <w:rPr>
          <w:sz w:val="20"/>
        </w:rPr>
        <w:t>-</w:t>
      </w:r>
    </w:p>
    <w:p w14:paraId="47D6B41A" w14:textId="77777777" w:rsidR="00EA768A" w:rsidRDefault="00EA768A" w:rsidP="00EA768A">
      <w:pPr>
        <w:spacing w:line="169" w:lineRule="exact"/>
        <w:ind w:left="2544"/>
        <w:rPr>
          <w:sz w:val="20"/>
          <w:szCs w:val="20"/>
        </w:rPr>
      </w:pPr>
      <w:proofErr w:type="spellStart"/>
      <w:r>
        <w:rPr>
          <w:spacing w:val="-1"/>
          <w:sz w:val="20"/>
        </w:rPr>
        <w:t>kainak</w:t>
      </w:r>
      <w:proofErr w:type="spellEnd"/>
      <w:r>
        <w:rPr>
          <w:spacing w:val="-9"/>
          <w:sz w:val="20"/>
        </w:rPr>
        <w:t xml:space="preserve"> </w:t>
      </w:r>
      <w:r>
        <w:rPr>
          <w:sz w:val="20"/>
        </w:rPr>
        <w:t>együttes</w:t>
      </w:r>
      <w:r>
        <w:rPr>
          <w:spacing w:val="-7"/>
          <w:sz w:val="20"/>
        </w:rPr>
        <w:t xml:space="preserve"> </w:t>
      </w:r>
      <w:r>
        <w:rPr>
          <w:sz w:val="20"/>
        </w:rPr>
        <w:t>összegét</w:t>
      </w:r>
      <w:r>
        <w:rPr>
          <w:spacing w:val="-7"/>
          <w:sz w:val="20"/>
        </w:rPr>
        <w:t xml:space="preserve"> </w:t>
      </w:r>
      <w:r>
        <w:rPr>
          <w:sz w:val="20"/>
        </w:rPr>
        <w:t>kérjük</w:t>
      </w:r>
      <w:r>
        <w:rPr>
          <w:spacing w:val="-8"/>
          <w:sz w:val="20"/>
        </w:rPr>
        <w:t xml:space="preserve"> </w:t>
      </w:r>
      <w:r>
        <w:rPr>
          <w:spacing w:val="-1"/>
          <w:sz w:val="20"/>
        </w:rPr>
        <w:t>beírni</w:t>
      </w:r>
    </w:p>
    <w:p w14:paraId="12C819B2" w14:textId="77777777" w:rsidR="00EA768A" w:rsidRDefault="00EA768A" w:rsidP="00814D10">
      <w:pPr>
        <w:widowControl w:val="0"/>
        <w:numPr>
          <w:ilvl w:val="1"/>
          <w:numId w:val="100"/>
        </w:numPr>
        <w:tabs>
          <w:tab w:val="left" w:pos="1837"/>
        </w:tabs>
        <w:suppressAutoHyphens w:val="0"/>
        <w:spacing w:line="291" w:lineRule="exact"/>
        <w:ind w:left="1836" w:hanging="437"/>
        <w:rPr>
          <w:sz w:val="20"/>
          <w:szCs w:val="20"/>
        </w:rPr>
      </w:pPr>
      <w:r>
        <w:rPr>
          <w:sz w:val="20"/>
        </w:rPr>
        <w:t>a</w:t>
      </w:r>
      <w:r>
        <w:rPr>
          <w:spacing w:val="23"/>
          <w:sz w:val="20"/>
        </w:rPr>
        <w:t xml:space="preserve"> </w:t>
      </w:r>
      <w:r>
        <w:rPr>
          <w:sz w:val="20"/>
        </w:rPr>
        <w:t>támogatás</w:t>
      </w:r>
      <w:r>
        <w:rPr>
          <w:spacing w:val="23"/>
          <w:sz w:val="20"/>
        </w:rPr>
        <w:t xml:space="preserve"> </w:t>
      </w:r>
      <w:r>
        <w:rPr>
          <w:spacing w:val="-1"/>
          <w:sz w:val="20"/>
        </w:rPr>
        <w:t>terhére</w:t>
      </w:r>
      <w:r>
        <w:rPr>
          <w:spacing w:val="26"/>
          <w:sz w:val="20"/>
        </w:rPr>
        <w:t xml:space="preserve"> </w:t>
      </w:r>
      <w:r>
        <w:rPr>
          <w:sz w:val="20"/>
        </w:rPr>
        <w:t>elszámolt</w:t>
      </w:r>
      <w:r>
        <w:rPr>
          <w:spacing w:val="23"/>
          <w:sz w:val="20"/>
        </w:rPr>
        <w:t xml:space="preserve"> </w:t>
      </w:r>
      <w:r>
        <w:rPr>
          <w:spacing w:val="-1"/>
          <w:sz w:val="20"/>
        </w:rPr>
        <w:t>összeget.</w:t>
      </w:r>
      <w:r>
        <w:rPr>
          <w:sz w:val="20"/>
        </w:rPr>
        <w:t xml:space="preserve">  </w:t>
      </w:r>
      <w:r>
        <w:rPr>
          <w:spacing w:val="2"/>
          <w:sz w:val="20"/>
        </w:rPr>
        <w:t xml:space="preserve"> </w:t>
      </w:r>
      <w:r>
        <w:rPr>
          <w:spacing w:val="-1"/>
          <w:sz w:val="20"/>
        </w:rPr>
        <w:t>Amennyiben</w:t>
      </w:r>
      <w:r>
        <w:rPr>
          <w:spacing w:val="23"/>
          <w:sz w:val="20"/>
        </w:rPr>
        <w:t xml:space="preserve"> </w:t>
      </w:r>
      <w:r>
        <w:rPr>
          <w:sz w:val="20"/>
        </w:rPr>
        <w:t>a</w:t>
      </w:r>
      <w:r>
        <w:rPr>
          <w:spacing w:val="24"/>
          <w:sz w:val="20"/>
        </w:rPr>
        <w:t xml:space="preserve"> </w:t>
      </w:r>
      <w:r>
        <w:rPr>
          <w:spacing w:val="-1"/>
          <w:sz w:val="20"/>
        </w:rPr>
        <w:t>megvalósult</w:t>
      </w:r>
      <w:r>
        <w:rPr>
          <w:spacing w:val="24"/>
          <w:sz w:val="20"/>
        </w:rPr>
        <w:t xml:space="preserve"> </w:t>
      </w:r>
      <w:r>
        <w:rPr>
          <w:spacing w:val="-1"/>
          <w:sz w:val="20"/>
        </w:rPr>
        <w:t>tevékenységgel</w:t>
      </w:r>
      <w:r>
        <w:rPr>
          <w:spacing w:val="26"/>
          <w:sz w:val="20"/>
        </w:rPr>
        <w:t xml:space="preserve"> </w:t>
      </w:r>
      <w:r>
        <w:rPr>
          <w:sz w:val="20"/>
        </w:rPr>
        <w:t>kapcsolatban</w:t>
      </w:r>
    </w:p>
    <w:p w14:paraId="218E89BF" w14:textId="77777777" w:rsidR="00EA768A" w:rsidRDefault="00EA768A" w:rsidP="00EA768A">
      <w:pPr>
        <w:spacing w:line="225" w:lineRule="exact"/>
        <w:ind w:left="2544"/>
        <w:rPr>
          <w:sz w:val="20"/>
          <w:szCs w:val="20"/>
        </w:rPr>
      </w:pPr>
      <w:r>
        <w:rPr>
          <w:spacing w:val="-1"/>
          <w:sz w:val="20"/>
        </w:rPr>
        <w:t>merül</w:t>
      </w:r>
      <w:r>
        <w:rPr>
          <w:spacing w:val="-4"/>
          <w:sz w:val="20"/>
        </w:rPr>
        <w:t xml:space="preserve"> </w:t>
      </w:r>
      <w:r>
        <w:rPr>
          <w:spacing w:val="-1"/>
          <w:sz w:val="20"/>
        </w:rPr>
        <w:t>fel</w:t>
      </w:r>
      <w:r>
        <w:rPr>
          <w:spacing w:val="-5"/>
          <w:sz w:val="20"/>
        </w:rPr>
        <w:t xml:space="preserve"> </w:t>
      </w:r>
      <w:r>
        <w:rPr>
          <w:sz w:val="20"/>
        </w:rPr>
        <w:t>áfa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visszaigénylés,</w:t>
      </w:r>
      <w:r>
        <w:rPr>
          <w:spacing w:val="-5"/>
          <w:sz w:val="20"/>
        </w:rPr>
        <w:t xml:space="preserve"> </w:t>
      </w:r>
      <w:r>
        <w:rPr>
          <w:sz w:val="20"/>
        </w:rPr>
        <w:t>abban</w:t>
      </w:r>
      <w:r>
        <w:rPr>
          <w:spacing w:val="-5"/>
          <w:sz w:val="20"/>
        </w:rPr>
        <w:t xml:space="preserve"> </w:t>
      </w:r>
      <w:r>
        <w:rPr>
          <w:sz w:val="20"/>
        </w:rPr>
        <w:t>az</w:t>
      </w:r>
      <w:r>
        <w:rPr>
          <w:spacing w:val="-5"/>
          <w:sz w:val="20"/>
        </w:rPr>
        <w:t xml:space="preserve"> </w:t>
      </w:r>
      <w:r>
        <w:rPr>
          <w:sz w:val="20"/>
        </w:rPr>
        <w:t>esetben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számla</w:t>
      </w:r>
      <w:r>
        <w:rPr>
          <w:spacing w:val="-5"/>
          <w:sz w:val="20"/>
        </w:rPr>
        <w:t xml:space="preserve"> </w:t>
      </w:r>
      <w:r>
        <w:rPr>
          <w:sz w:val="20"/>
        </w:rPr>
        <w:t>nettó</w:t>
      </w:r>
      <w:r>
        <w:rPr>
          <w:spacing w:val="-4"/>
          <w:sz w:val="20"/>
        </w:rPr>
        <w:t xml:space="preserve"> </w:t>
      </w:r>
      <w:r>
        <w:rPr>
          <w:spacing w:val="-1"/>
          <w:sz w:val="20"/>
        </w:rPr>
        <w:t>összege</w:t>
      </w:r>
      <w:r>
        <w:rPr>
          <w:spacing w:val="-4"/>
          <w:sz w:val="20"/>
        </w:rPr>
        <w:t xml:space="preserve"> </w:t>
      </w:r>
      <w:r>
        <w:rPr>
          <w:spacing w:val="-1"/>
          <w:sz w:val="20"/>
        </w:rPr>
        <w:t>fogadható</w:t>
      </w:r>
      <w:r>
        <w:rPr>
          <w:spacing w:val="-4"/>
          <w:sz w:val="20"/>
        </w:rPr>
        <w:t xml:space="preserve"> </w:t>
      </w:r>
      <w:r>
        <w:rPr>
          <w:sz w:val="20"/>
        </w:rPr>
        <w:t>el.</w:t>
      </w:r>
    </w:p>
    <w:p w14:paraId="7447342F" w14:textId="77777777" w:rsidR="00EA768A" w:rsidRDefault="00EA768A" w:rsidP="00EA768A">
      <w:pPr>
        <w:ind w:left="2544" w:right="1006"/>
        <w:rPr>
          <w:sz w:val="20"/>
          <w:szCs w:val="20"/>
        </w:rPr>
      </w:pPr>
      <w:r>
        <w:rPr>
          <w:sz w:val="20"/>
        </w:rPr>
        <w:t>A</w:t>
      </w:r>
      <w:r>
        <w:rPr>
          <w:spacing w:val="-7"/>
          <w:sz w:val="20"/>
        </w:rPr>
        <w:t xml:space="preserve"> </w:t>
      </w:r>
      <w:proofErr w:type="spellStart"/>
      <w:r>
        <w:rPr>
          <w:spacing w:val="-1"/>
          <w:sz w:val="20"/>
          <w:u w:val="single" w:color="000000"/>
        </w:rPr>
        <w:t>fo</w:t>
      </w:r>
      <w:proofErr w:type="spellEnd"/>
      <w:r>
        <w:rPr>
          <w:spacing w:val="-50"/>
          <w:sz w:val="20"/>
          <w:u w:val="single" w:color="000000"/>
        </w:rPr>
        <w:t xml:space="preserve"> </w:t>
      </w:r>
      <w:proofErr w:type="spellStart"/>
      <w:r>
        <w:rPr>
          <w:sz w:val="20"/>
          <w:u w:val="single" w:color="000000"/>
        </w:rPr>
        <w:t>r</w:t>
      </w:r>
      <w:r>
        <w:rPr>
          <w:spacing w:val="-1"/>
          <w:sz w:val="20"/>
          <w:u w:val="single" w:color="000000"/>
        </w:rPr>
        <w:t>inttó</w:t>
      </w:r>
      <w:r>
        <w:rPr>
          <w:sz w:val="20"/>
          <w:u w:val="single" w:color="000000"/>
        </w:rPr>
        <w:t>l</w:t>
      </w:r>
      <w:proofErr w:type="spellEnd"/>
      <w:r>
        <w:rPr>
          <w:spacing w:val="-7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eltérő</w:t>
      </w:r>
      <w:r>
        <w:rPr>
          <w:spacing w:val="-6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p</w:t>
      </w:r>
      <w:r>
        <w:rPr>
          <w:spacing w:val="-50"/>
          <w:sz w:val="20"/>
          <w:u w:val="single" w:color="000000"/>
        </w:rPr>
        <w:t xml:space="preserve"> </w:t>
      </w:r>
      <w:proofErr w:type="spellStart"/>
      <w:r>
        <w:rPr>
          <w:spacing w:val="-1"/>
          <w:sz w:val="20"/>
          <w:u w:val="single" w:color="000000"/>
        </w:rPr>
        <w:t>énz</w:t>
      </w:r>
      <w:proofErr w:type="spellEnd"/>
      <w:r>
        <w:rPr>
          <w:spacing w:val="-48"/>
          <w:sz w:val="20"/>
          <w:u w:val="single" w:color="000000"/>
        </w:rPr>
        <w:t xml:space="preserve"> </w:t>
      </w:r>
      <w:r>
        <w:rPr>
          <w:spacing w:val="-1"/>
          <w:sz w:val="20"/>
          <w:u w:val="single" w:color="000000"/>
        </w:rPr>
        <w:t>ne</w:t>
      </w:r>
      <w:r>
        <w:rPr>
          <w:spacing w:val="-49"/>
          <w:sz w:val="20"/>
          <w:u w:val="single" w:color="000000"/>
        </w:rPr>
        <w:t xml:space="preserve"> </w:t>
      </w:r>
      <w:proofErr w:type="spellStart"/>
      <w:r>
        <w:rPr>
          <w:spacing w:val="-2"/>
          <w:sz w:val="20"/>
          <w:u w:val="single" w:color="000000"/>
        </w:rPr>
        <w:t>mb</w:t>
      </w:r>
      <w:proofErr w:type="spellEnd"/>
      <w:r>
        <w:rPr>
          <w:spacing w:val="-50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e</w:t>
      </w:r>
      <w:r>
        <w:rPr>
          <w:spacing w:val="-48"/>
          <w:sz w:val="20"/>
          <w:u w:val="single" w:color="000000"/>
        </w:rPr>
        <w:t xml:space="preserve"> </w:t>
      </w:r>
      <w:r>
        <w:rPr>
          <w:sz w:val="20"/>
          <w:u w:val="single" w:color="000000"/>
        </w:rPr>
        <w:t>n</w:t>
      </w:r>
      <w:r>
        <w:rPr>
          <w:spacing w:val="-4"/>
          <w:sz w:val="20"/>
          <w:u w:val="single" w:color="000000"/>
        </w:rPr>
        <w:t xml:space="preserve"> </w:t>
      </w:r>
      <w:r>
        <w:rPr>
          <w:spacing w:val="-1"/>
          <w:sz w:val="20"/>
        </w:rPr>
        <w:t>kiállított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számla,</w:t>
      </w:r>
      <w:r>
        <w:rPr>
          <w:spacing w:val="-4"/>
          <w:sz w:val="20"/>
        </w:rPr>
        <w:t xml:space="preserve"> </w:t>
      </w:r>
      <w:r>
        <w:rPr>
          <w:sz w:val="20"/>
        </w:rPr>
        <w:t>számviteli</w:t>
      </w:r>
      <w:r>
        <w:rPr>
          <w:spacing w:val="-8"/>
          <w:sz w:val="20"/>
        </w:rPr>
        <w:t xml:space="preserve"> </w:t>
      </w:r>
      <w:r>
        <w:rPr>
          <w:spacing w:val="-1"/>
          <w:sz w:val="20"/>
        </w:rPr>
        <w:t>bizonylat</w:t>
      </w:r>
      <w:r>
        <w:rPr>
          <w:spacing w:val="-7"/>
          <w:sz w:val="20"/>
        </w:rPr>
        <w:t xml:space="preserve"> </w:t>
      </w:r>
      <w:r>
        <w:rPr>
          <w:sz w:val="20"/>
        </w:rPr>
        <w:t>esetében</w:t>
      </w:r>
      <w:r>
        <w:rPr>
          <w:spacing w:val="-7"/>
          <w:sz w:val="20"/>
        </w:rPr>
        <w:t xml:space="preserve"> </w:t>
      </w:r>
      <w:r>
        <w:rPr>
          <w:sz w:val="20"/>
        </w:rPr>
        <w:t>annak</w:t>
      </w:r>
      <w:r>
        <w:rPr>
          <w:spacing w:val="-6"/>
          <w:sz w:val="20"/>
        </w:rPr>
        <w:t xml:space="preserve"> </w:t>
      </w:r>
      <w:proofErr w:type="spellStart"/>
      <w:r>
        <w:rPr>
          <w:spacing w:val="-1"/>
          <w:sz w:val="20"/>
        </w:rPr>
        <w:t>végösz</w:t>
      </w:r>
      <w:proofErr w:type="spellEnd"/>
      <w:r>
        <w:rPr>
          <w:spacing w:val="-1"/>
          <w:sz w:val="20"/>
        </w:rPr>
        <w:t>-</w:t>
      </w:r>
      <w:r>
        <w:rPr>
          <w:spacing w:val="69"/>
          <w:w w:val="99"/>
          <w:sz w:val="20"/>
        </w:rPr>
        <w:t xml:space="preserve"> </w:t>
      </w:r>
      <w:r>
        <w:rPr>
          <w:spacing w:val="-1"/>
          <w:sz w:val="20"/>
        </w:rPr>
        <w:t>szegét</w:t>
      </w:r>
      <w:r>
        <w:rPr>
          <w:spacing w:val="-7"/>
          <w:sz w:val="20"/>
        </w:rPr>
        <w:t xml:space="preserve"> </w:t>
      </w:r>
      <w:r>
        <w:rPr>
          <w:sz w:val="20"/>
        </w:rPr>
        <w:t>és</w:t>
      </w:r>
      <w:r>
        <w:rPr>
          <w:spacing w:val="-7"/>
          <w:sz w:val="20"/>
        </w:rPr>
        <w:t xml:space="preserve"> </w:t>
      </w:r>
      <w:r>
        <w:rPr>
          <w:sz w:val="20"/>
        </w:rPr>
        <w:t>az</w:t>
      </w:r>
      <w:r>
        <w:rPr>
          <w:spacing w:val="-6"/>
          <w:sz w:val="20"/>
        </w:rPr>
        <w:t xml:space="preserve"> </w:t>
      </w:r>
      <w:r>
        <w:rPr>
          <w:sz w:val="20"/>
        </w:rPr>
        <w:t>arra</w:t>
      </w:r>
      <w:r>
        <w:rPr>
          <w:spacing w:val="-6"/>
          <w:sz w:val="20"/>
        </w:rPr>
        <w:t xml:space="preserve"> </w:t>
      </w:r>
      <w:r>
        <w:rPr>
          <w:sz w:val="20"/>
        </w:rPr>
        <w:t>tekintettel</w:t>
      </w:r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elszámolható</w:t>
      </w:r>
      <w:r>
        <w:rPr>
          <w:spacing w:val="-4"/>
          <w:sz w:val="20"/>
        </w:rPr>
        <w:t xml:space="preserve"> </w:t>
      </w:r>
      <w:r>
        <w:rPr>
          <w:sz w:val="20"/>
        </w:rPr>
        <w:t>költség</w:t>
      </w:r>
      <w:r>
        <w:rPr>
          <w:spacing w:val="-7"/>
          <w:sz w:val="20"/>
        </w:rPr>
        <w:t xml:space="preserve"> </w:t>
      </w:r>
      <w:r>
        <w:rPr>
          <w:sz w:val="20"/>
        </w:rPr>
        <w:t>összegét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számlán,</w:t>
      </w:r>
      <w:r>
        <w:rPr>
          <w:spacing w:val="-7"/>
          <w:sz w:val="20"/>
        </w:rPr>
        <w:t xml:space="preserve"> </w:t>
      </w:r>
      <w:r>
        <w:rPr>
          <w:sz w:val="20"/>
        </w:rPr>
        <w:t>számviteli</w:t>
      </w:r>
      <w:r>
        <w:rPr>
          <w:spacing w:val="-7"/>
          <w:sz w:val="20"/>
        </w:rPr>
        <w:t xml:space="preserve"> </w:t>
      </w:r>
      <w:r>
        <w:rPr>
          <w:sz w:val="20"/>
        </w:rPr>
        <w:t>bizonylaton</w:t>
      </w:r>
      <w:r>
        <w:rPr>
          <w:spacing w:val="36"/>
          <w:w w:val="99"/>
          <w:sz w:val="20"/>
        </w:rPr>
        <w:t xml:space="preserve"> </w:t>
      </w:r>
      <w:r>
        <w:rPr>
          <w:sz w:val="20"/>
        </w:rPr>
        <w:t>megjelölt</w:t>
      </w:r>
      <w:r>
        <w:rPr>
          <w:spacing w:val="-8"/>
          <w:sz w:val="20"/>
        </w:rPr>
        <w:t xml:space="preserve"> </w:t>
      </w:r>
      <w:r>
        <w:rPr>
          <w:sz w:val="20"/>
        </w:rPr>
        <w:t>teljesítés</w:t>
      </w:r>
      <w:r>
        <w:rPr>
          <w:spacing w:val="-8"/>
          <w:sz w:val="20"/>
        </w:rPr>
        <w:t xml:space="preserve"> </w:t>
      </w:r>
      <w:r>
        <w:rPr>
          <w:sz w:val="20"/>
        </w:rPr>
        <w:t>időpontjában</w:t>
      </w:r>
      <w:r>
        <w:rPr>
          <w:spacing w:val="-8"/>
          <w:sz w:val="20"/>
        </w:rPr>
        <w:t xml:space="preserve"> </w:t>
      </w:r>
      <w:r>
        <w:rPr>
          <w:spacing w:val="-1"/>
          <w:sz w:val="20"/>
        </w:rPr>
        <w:t>érvényes,</w:t>
      </w:r>
      <w:r>
        <w:rPr>
          <w:spacing w:val="-7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Magyar</w:t>
      </w:r>
      <w:r>
        <w:rPr>
          <w:spacing w:val="-6"/>
          <w:sz w:val="20"/>
        </w:rPr>
        <w:t xml:space="preserve"> </w:t>
      </w:r>
      <w:r>
        <w:rPr>
          <w:sz w:val="20"/>
        </w:rPr>
        <w:t>Nemzeti</w:t>
      </w:r>
      <w:r>
        <w:rPr>
          <w:spacing w:val="-8"/>
          <w:sz w:val="20"/>
        </w:rPr>
        <w:t xml:space="preserve"> </w:t>
      </w:r>
      <w:r>
        <w:rPr>
          <w:sz w:val="20"/>
        </w:rPr>
        <w:t>Bank</w:t>
      </w:r>
      <w:r>
        <w:rPr>
          <w:spacing w:val="-8"/>
          <w:sz w:val="20"/>
        </w:rPr>
        <w:t xml:space="preserve"> </w:t>
      </w:r>
      <w:r>
        <w:rPr>
          <w:sz w:val="20"/>
        </w:rPr>
        <w:t>által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közzétett</w:t>
      </w:r>
      <w:r>
        <w:rPr>
          <w:spacing w:val="-7"/>
          <w:sz w:val="20"/>
        </w:rPr>
        <w:t xml:space="preserve"> </w:t>
      </w:r>
      <w:r>
        <w:rPr>
          <w:sz w:val="20"/>
        </w:rPr>
        <w:t>középár-</w:t>
      </w:r>
      <w:r>
        <w:rPr>
          <w:spacing w:val="60"/>
          <w:w w:val="99"/>
          <w:sz w:val="20"/>
        </w:rPr>
        <w:t xml:space="preserve"> </w:t>
      </w:r>
      <w:r>
        <w:rPr>
          <w:spacing w:val="-1"/>
          <w:sz w:val="20"/>
        </w:rPr>
        <w:t>folyamon</w:t>
      </w:r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kell</w:t>
      </w:r>
      <w:r>
        <w:rPr>
          <w:spacing w:val="-4"/>
          <w:sz w:val="20"/>
        </w:rPr>
        <w:t xml:space="preserve"> </w:t>
      </w:r>
      <w:r>
        <w:rPr>
          <w:spacing w:val="-1"/>
          <w:sz w:val="20"/>
        </w:rPr>
        <w:t>forintra</w:t>
      </w:r>
      <w:r>
        <w:rPr>
          <w:spacing w:val="-6"/>
          <w:sz w:val="20"/>
        </w:rPr>
        <w:t xml:space="preserve"> </w:t>
      </w:r>
      <w:r>
        <w:rPr>
          <w:sz w:val="20"/>
        </w:rPr>
        <w:t>átszámítani,</w:t>
      </w:r>
      <w:r>
        <w:rPr>
          <w:spacing w:val="-7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pacing w:val="-1"/>
          <w:sz w:val="20"/>
        </w:rPr>
        <w:t>Magyar</w:t>
      </w:r>
      <w:r>
        <w:rPr>
          <w:spacing w:val="-5"/>
          <w:sz w:val="20"/>
        </w:rPr>
        <w:t xml:space="preserve"> </w:t>
      </w:r>
      <w:r>
        <w:rPr>
          <w:sz w:val="20"/>
        </w:rPr>
        <w:t>Nemzeti</w:t>
      </w:r>
      <w:r>
        <w:rPr>
          <w:spacing w:val="-7"/>
          <w:sz w:val="20"/>
        </w:rPr>
        <w:t xml:space="preserve"> </w:t>
      </w:r>
      <w:r>
        <w:rPr>
          <w:sz w:val="20"/>
        </w:rPr>
        <w:t>Bank</w:t>
      </w:r>
      <w:r>
        <w:rPr>
          <w:spacing w:val="-7"/>
          <w:sz w:val="20"/>
        </w:rPr>
        <w:t xml:space="preserve"> </w:t>
      </w:r>
      <w:r>
        <w:rPr>
          <w:sz w:val="20"/>
        </w:rPr>
        <w:t>által</w:t>
      </w:r>
      <w:r>
        <w:rPr>
          <w:spacing w:val="-6"/>
          <w:sz w:val="20"/>
        </w:rPr>
        <w:t xml:space="preserve"> </w:t>
      </w:r>
      <w:r>
        <w:rPr>
          <w:sz w:val="20"/>
        </w:rPr>
        <w:t>nem</w:t>
      </w:r>
      <w:r>
        <w:rPr>
          <w:spacing w:val="-8"/>
          <w:sz w:val="20"/>
        </w:rPr>
        <w:t xml:space="preserve"> </w:t>
      </w:r>
      <w:r>
        <w:rPr>
          <w:spacing w:val="-1"/>
          <w:sz w:val="20"/>
        </w:rPr>
        <w:t>jegyzett</w:t>
      </w:r>
      <w:r>
        <w:rPr>
          <w:spacing w:val="-7"/>
          <w:sz w:val="20"/>
        </w:rPr>
        <w:t xml:space="preserve"> </w:t>
      </w:r>
      <w:r>
        <w:rPr>
          <w:spacing w:val="1"/>
          <w:sz w:val="20"/>
        </w:rPr>
        <w:t>pénznemben</w:t>
      </w:r>
      <w:r>
        <w:rPr>
          <w:spacing w:val="60"/>
          <w:w w:val="99"/>
          <w:sz w:val="20"/>
        </w:rPr>
        <w:t xml:space="preserve"> </w:t>
      </w:r>
      <w:r>
        <w:rPr>
          <w:spacing w:val="-1"/>
          <w:sz w:val="20"/>
        </w:rPr>
        <w:t>kiállított</w:t>
      </w:r>
      <w:r>
        <w:rPr>
          <w:spacing w:val="-5"/>
          <w:sz w:val="20"/>
        </w:rPr>
        <w:t xml:space="preserve"> </w:t>
      </w:r>
      <w:r>
        <w:rPr>
          <w:sz w:val="20"/>
        </w:rPr>
        <w:t>számla,</w:t>
      </w:r>
      <w:r>
        <w:rPr>
          <w:spacing w:val="-6"/>
          <w:sz w:val="20"/>
        </w:rPr>
        <w:t xml:space="preserve"> </w:t>
      </w:r>
      <w:r>
        <w:rPr>
          <w:sz w:val="20"/>
        </w:rPr>
        <w:t>számviteli</w:t>
      </w:r>
      <w:r>
        <w:rPr>
          <w:spacing w:val="-7"/>
          <w:sz w:val="20"/>
        </w:rPr>
        <w:t xml:space="preserve"> </w:t>
      </w:r>
      <w:r>
        <w:rPr>
          <w:spacing w:val="-1"/>
          <w:sz w:val="20"/>
        </w:rPr>
        <w:t>bizonylat</w:t>
      </w:r>
      <w:r>
        <w:rPr>
          <w:spacing w:val="-6"/>
          <w:sz w:val="20"/>
        </w:rPr>
        <w:t xml:space="preserve"> </w:t>
      </w:r>
      <w:r>
        <w:rPr>
          <w:sz w:val="20"/>
        </w:rPr>
        <w:t>esetén</w:t>
      </w:r>
      <w:r>
        <w:rPr>
          <w:spacing w:val="-7"/>
          <w:sz w:val="20"/>
        </w:rPr>
        <w:t xml:space="preserve"> </w:t>
      </w:r>
      <w:r>
        <w:rPr>
          <w:sz w:val="20"/>
        </w:rPr>
        <w:t>az</w:t>
      </w:r>
      <w:r>
        <w:rPr>
          <w:spacing w:val="-6"/>
          <w:sz w:val="20"/>
        </w:rPr>
        <w:t xml:space="preserve"> </w:t>
      </w:r>
      <w:r>
        <w:rPr>
          <w:sz w:val="20"/>
        </w:rPr>
        <w:t>Európai</w:t>
      </w:r>
      <w:r>
        <w:rPr>
          <w:spacing w:val="-6"/>
          <w:sz w:val="20"/>
        </w:rPr>
        <w:t xml:space="preserve"> </w:t>
      </w:r>
      <w:r>
        <w:rPr>
          <w:sz w:val="20"/>
        </w:rPr>
        <w:t>Központi</w:t>
      </w:r>
      <w:r>
        <w:rPr>
          <w:spacing w:val="-7"/>
          <w:sz w:val="20"/>
        </w:rPr>
        <w:t xml:space="preserve"> </w:t>
      </w:r>
      <w:r>
        <w:rPr>
          <w:sz w:val="20"/>
        </w:rPr>
        <w:t>Bank</w:t>
      </w:r>
      <w:r>
        <w:rPr>
          <w:spacing w:val="-7"/>
          <w:sz w:val="20"/>
        </w:rPr>
        <w:t xml:space="preserve"> </w:t>
      </w:r>
      <w:r>
        <w:rPr>
          <w:sz w:val="20"/>
        </w:rPr>
        <w:t>által</w:t>
      </w:r>
      <w:r>
        <w:rPr>
          <w:spacing w:val="-4"/>
          <w:sz w:val="20"/>
        </w:rPr>
        <w:t xml:space="preserve"> </w:t>
      </w:r>
      <w:r>
        <w:rPr>
          <w:spacing w:val="-1"/>
          <w:sz w:val="20"/>
        </w:rPr>
        <w:t>közzétett</w:t>
      </w:r>
      <w:r>
        <w:rPr>
          <w:spacing w:val="-6"/>
          <w:sz w:val="20"/>
        </w:rPr>
        <w:t xml:space="preserve"> </w:t>
      </w:r>
      <w:proofErr w:type="spellStart"/>
      <w:r>
        <w:rPr>
          <w:sz w:val="20"/>
        </w:rPr>
        <w:t>kö</w:t>
      </w:r>
      <w:proofErr w:type="spellEnd"/>
      <w:r>
        <w:rPr>
          <w:sz w:val="20"/>
        </w:rPr>
        <w:t>-</w:t>
      </w:r>
      <w:r>
        <w:rPr>
          <w:spacing w:val="60"/>
          <w:w w:val="99"/>
          <w:sz w:val="20"/>
        </w:rPr>
        <w:t xml:space="preserve"> </w:t>
      </w:r>
      <w:proofErr w:type="spellStart"/>
      <w:r>
        <w:rPr>
          <w:sz w:val="20"/>
        </w:rPr>
        <w:t>zépárfolyamon</w:t>
      </w:r>
      <w:proofErr w:type="spellEnd"/>
      <w:r>
        <w:rPr>
          <w:spacing w:val="-11"/>
          <w:sz w:val="20"/>
        </w:rPr>
        <w:t xml:space="preserve"> </w:t>
      </w:r>
      <w:r>
        <w:rPr>
          <w:sz w:val="20"/>
        </w:rPr>
        <w:t>kell</w:t>
      </w:r>
      <w:r>
        <w:rPr>
          <w:spacing w:val="-10"/>
          <w:sz w:val="20"/>
        </w:rPr>
        <w:t xml:space="preserve"> </w:t>
      </w:r>
      <w:r>
        <w:rPr>
          <w:spacing w:val="-1"/>
          <w:sz w:val="20"/>
        </w:rPr>
        <w:t>euróra</w:t>
      </w:r>
      <w:r>
        <w:rPr>
          <w:spacing w:val="-9"/>
          <w:sz w:val="20"/>
        </w:rPr>
        <w:t xml:space="preserve"> </w:t>
      </w:r>
      <w:r>
        <w:rPr>
          <w:sz w:val="20"/>
        </w:rPr>
        <w:t>átváltani.</w:t>
      </w:r>
    </w:p>
    <w:p w14:paraId="6AA9DA12" w14:textId="77777777" w:rsidR="00EA768A" w:rsidRDefault="00EA768A" w:rsidP="00814D10">
      <w:pPr>
        <w:widowControl w:val="0"/>
        <w:numPr>
          <w:ilvl w:val="1"/>
          <w:numId w:val="100"/>
        </w:numPr>
        <w:tabs>
          <w:tab w:val="left" w:pos="1837"/>
        </w:tabs>
        <w:suppressAutoHyphens w:val="0"/>
        <w:spacing w:before="10" w:line="291" w:lineRule="exact"/>
        <w:ind w:left="1836" w:hanging="437"/>
        <w:rPr>
          <w:sz w:val="20"/>
          <w:szCs w:val="20"/>
        </w:rPr>
      </w:pPr>
      <w:r>
        <w:rPr>
          <w:sz w:val="20"/>
          <w:szCs w:val="20"/>
        </w:rPr>
        <w:t>a</w:t>
      </w:r>
      <w:r>
        <w:rPr>
          <w:spacing w:val="-6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számviteli</w:t>
      </w:r>
      <w:r>
        <w:rPr>
          <w:spacing w:val="-7"/>
          <w:sz w:val="20"/>
          <w:szCs w:val="20"/>
        </w:rPr>
        <w:t xml:space="preserve"> </w:t>
      </w:r>
      <w:r>
        <w:rPr>
          <w:sz w:val="20"/>
          <w:szCs w:val="20"/>
        </w:rPr>
        <w:t>bizonylat</w:t>
      </w:r>
      <w:r>
        <w:rPr>
          <w:spacing w:val="-4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kiállítójának</w:t>
      </w:r>
      <w:r>
        <w:rPr>
          <w:spacing w:val="-5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nevét</w:t>
      </w:r>
      <w:r>
        <w:rPr>
          <w:spacing w:val="-3"/>
          <w:sz w:val="20"/>
          <w:szCs w:val="20"/>
        </w:rPr>
        <w:t xml:space="preserve"> </w:t>
      </w:r>
      <w:r>
        <w:rPr>
          <w:sz w:val="20"/>
          <w:szCs w:val="20"/>
        </w:rPr>
        <w:t>–</w:t>
      </w:r>
      <w:r>
        <w:rPr>
          <w:spacing w:val="-5"/>
          <w:sz w:val="20"/>
          <w:szCs w:val="20"/>
        </w:rPr>
        <w:t xml:space="preserve"> </w:t>
      </w:r>
      <w:r>
        <w:rPr>
          <w:sz w:val="20"/>
          <w:szCs w:val="20"/>
        </w:rPr>
        <w:t>a</w:t>
      </w:r>
      <w:r>
        <w:rPr>
          <w:spacing w:val="-6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cégforma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rövidített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kiírásával</w:t>
      </w:r>
      <w:r>
        <w:rPr>
          <w:spacing w:val="-6"/>
          <w:sz w:val="20"/>
          <w:szCs w:val="20"/>
        </w:rPr>
        <w:t xml:space="preserve"> </w:t>
      </w:r>
      <w:r>
        <w:rPr>
          <w:sz w:val="20"/>
          <w:szCs w:val="20"/>
        </w:rPr>
        <w:t>(Bt.,</w:t>
      </w:r>
      <w:r>
        <w:rPr>
          <w:spacing w:val="-5"/>
          <w:sz w:val="20"/>
          <w:szCs w:val="20"/>
        </w:rPr>
        <w:t xml:space="preserve"> </w:t>
      </w:r>
      <w:r>
        <w:rPr>
          <w:spacing w:val="-1"/>
          <w:sz w:val="20"/>
          <w:szCs w:val="20"/>
        </w:rPr>
        <w:t>Kft.).</w:t>
      </w:r>
    </w:p>
    <w:p w14:paraId="111FCD11" w14:textId="77777777" w:rsidR="00EA768A" w:rsidRDefault="00EA768A" w:rsidP="00814D10">
      <w:pPr>
        <w:widowControl w:val="0"/>
        <w:numPr>
          <w:ilvl w:val="1"/>
          <w:numId w:val="100"/>
        </w:numPr>
        <w:tabs>
          <w:tab w:val="left" w:pos="1837"/>
        </w:tabs>
        <w:suppressAutoHyphens w:val="0"/>
        <w:spacing w:line="231" w:lineRule="exact"/>
        <w:ind w:left="1836" w:hanging="437"/>
        <w:rPr>
          <w:sz w:val="20"/>
          <w:szCs w:val="20"/>
        </w:rPr>
      </w:pPr>
      <w:r>
        <w:rPr>
          <w:sz w:val="20"/>
        </w:rPr>
        <w:t>a</w:t>
      </w:r>
      <w:r>
        <w:rPr>
          <w:spacing w:val="-9"/>
          <w:sz w:val="20"/>
        </w:rPr>
        <w:t xml:space="preserve"> </w:t>
      </w:r>
      <w:r>
        <w:rPr>
          <w:spacing w:val="-1"/>
          <w:sz w:val="20"/>
        </w:rPr>
        <w:t>számviteli</w:t>
      </w:r>
      <w:r>
        <w:rPr>
          <w:spacing w:val="-10"/>
          <w:sz w:val="20"/>
        </w:rPr>
        <w:t xml:space="preserve"> </w:t>
      </w:r>
      <w:r>
        <w:rPr>
          <w:sz w:val="20"/>
        </w:rPr>
        <w:t>bizonylat</w:t>
      </w:r>
      <w:r>
        <w:rPr>
          <w:spacing w:val="-7"/>
          <w:sz w:val="20"/>
        </w:rPr>
        <w:t xml:space="preserve"> </w:t>
      </w:r>
      <w:r>
        <w:rPr>
          <w:sz w:val="20"/>
        </w:rPr>
        <w:t>kiállítójának</w:t>
      </w:r>
      <w:r>
        <w:rPr>
          <w:spacing w:val="-9"/>
          <w:sz w:val="20"/>
        </w:rPr>
        <w:t xml:space="preserve"> </w:t>
      </w:r>
      <w:r>
        <w:rPr>
          <w:sz w:val="20"/>
        </w:rPr>
        <w:t>adószámát</w:t>
      </w:r>
    </w:p>
    <w:p w14:paraId="0C0AC791" w14:textId="77777777" w:rsidR="00EA768A" w:rsidRDefault="00EA768A" w:rsidP="00814D10">
      <w:pPr>
        <w:widowControl w:val="0"/>
        <w:numPr>
          <w:ilvl w:val="1"/>
          <w:numId w:val="100"/>
        </w:numPr>
        <w:tabs>
          <w:tab w:val="left" w:pos="1837"/>
        </w:tabs>
        <w:suppressAutoHyphens w:val="0"/>
        <w:spacing w:line="284" w:lineRule="exact"/>
        <w:ind w:left="1836" w:hanging="437"/>
        <w:rPr>
          <w:sz w:val="20"/>
          <w:szCs w:val="20"/>
        </w:rPr>
      </w:pPr>
      <w:r>
        <w:rPr>
          <w:sz w:val="20"/>
        </w:rPr>
        <w:t>a pénzügyi</w:t>
      </w:r>
      <w:r>
        <w:rPr>
          <w:spacing w:val="-1"/>
          <w:sz w:val="20"/>
        </w:rPr>
        <w:t xml:space="preserve"> </w:t>
      </w:r>
      <w:r>
        <w:rPr>
          <w:sz w:val="20"/>
        </w:rPr>
        <w:t>teljesítés</w:t>
      </w:r>
      <w:r>
        <w:rPr>
          <w:spacing w:val="-1"/>
          <w:sz w:val="20"/>
        </w:rPr>
        <w:t xml:space="preserve"> </w:t>
      </w:r>
      <w:r>
        <w:rPr>
          <w:sz w:val="20"/>
        </w:rPr>
        <w:t>időpontját, és</w:t>
      </w:r>
      <w:r>
        <w:rPr>
          <w:spacing w:val="2"/>
          <w:sz w:val="20"/>
        </w:rPr>
        <w:t xml:space="preserve"> </w:t>
      </w:r>
      <w:r>
        <w:rPr>
          <w:spacing w:val="-1"/>
          <w:sz w:val="20"/>
        </w:rPr>
        <w:t>kérjük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2"/>
          <w:sz w:val="20"/>
        </w:rPr>
        <w:t xml:space="preserve"> </w:t>
      </w:r>
      <w:r>
        <w:rPr>
          <w:sz w:val="20"/>
        </w:rPr>
        <w:t xml:space="preserve">módját </w:t>
      </w:r>
      <w:r>
        <w:rPr>
          <w:spacing w:val="-1"/>
          <w:sz w:val="20"/>
        </w:rPr>
        <w:t>is,</w:t>
      </w:r>
      <w:r>
        <w:rPr>
          <w:sz w:val="20"/>
        </w:rPr>
        <w:t xml:space="preserve"> hogy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>készpénz</w:t>
      </w:r>
      <w:r>
        <w:rPr>
          <w:spacing w:val="9"/>
          <w:sz w:val="20"/>
        </w:rPr>
        <w:t xml:space="preserve"> </w:t>
      </w:r>
      <w:r>
        <w:rPr>
          <w:spacing w:val="-1"/>
          <w:sz w:val="20"/>
        </w:rPr>
        <w:t>(kp)</w:t>
      </w:r>
      <w:r>
        <w:rPr>
          <w:spacing w:val="1"/>
          <w:sz w:val="20"/>
        </w:rPr>
        <w:t xml:space="preserve"> </w:t>
      </w:r>
      <w:r>
        <w:rPr>
          <w:sz w:val="20"/>
        </w:rPr>
        <w:t>vagy</w:t>
      </w:r>
      <w:r>
        <w:rPr>
          <w:spacing w:val="-2"/>
          <w:sz w:val="20"/>
        </w:rPr>
        <w:t xml:space="preserve"> </w:t>
      </w:r>
      <w:r>
        <w:rPr>
          <w:sz w:val="20"/>
        </w:rPr>
        <w:t>banki</w:t>
      </w:r>
      <w:r>
        <w:rPr>
          <w:spacing w:val="2"/>
          <w:sz w:val="20"/>
        </w:rPr>
        <w:t xml:space="preserve"> </w:t>
      </w:r>
      <w:r>
        <w:rPr>
          <w:sz w:val="20"/>
        </w:rPr>
        <w:t>utalás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>(utalás),</w:t>
      </w:r>
    </w:p>
    <w:p w14:paraId="1496B69B" w14:textId="77777777" w:rsidR="00EA768A" w:rsidRDefault="00EA768A" w:rsidP="00EA768A">
      <w:pPr>
        <w:spacing w:line="169" w:lineRule="exact"/>
        <w:ind w:left="2544"/>
        <w:rPr>
          <w:sz w:val="20"/>
          <w:szCs w:val="20"/>
        </w:rPr>
      </w:pPr>
      <w:r>
        <w:rPr>
          <w:spacing w:val="-1"/>
          <w:sz w:val="20"/>
        </w:rPr>
        <w:t>illetve</w:t>
      </w:r>
      <w:r>
        <w:rPr>
          <w:spacing w:val="-8"/>
          <w:sz w:val="20"/>
        </w:rPr>
        <w:t xml:space="preserve"> </w:t>
      </w:r>
      <w:r>
        <w:rPr>
          <w:sz w:val="20"/>
        </w:rPr>
        <w:t>postai</w:t>
      </w:r>
      <w:r>
        <w:rPr>
          <w:spacing w:val="-5"/>
          <w:sz w:val="20"/>
        </w:rPr>
        <w:t xml:space="preserve"> </w:t>
      </w:r>
      <w:r>
        <w:rPr>
          <w:spacing w:val="-1"/>
          <w:sz w:val="20"/>
        </w:rPr>
        <w:t>feladás</w:t>
      </w:r>
      <w:r>
        <w:rPr>
          <w:spacing w:val="-8"/>
          <w:sz w:val="20"/>
        </w:rPr>
        <w:t xml:space="preserve"> </w:t>
      </w:r>
      <w:r>
        <w:rPr>
          <w:spacing w:val="-1"/>
          <w:sz w:val="20"/>
        </w:rPr>
        <w:t>(csekk)</w:t>
      </w:r>
    </w:p>
    <w:p w14:paraId="74E8233C" w14:textId="77777777" w:rsidR="00EA768A" w:rsidRDefault="00EA768A" w:rsidP="00814D10">
      <w:pPr>
        <w:widowControl w:val="0"/>
        <w:numPr>
          <w:ilvl w:val="1"/>
          <w:numId w:val="100"/>
        </w:numPr>
        <w:tabs>
          <w:tab w:val="left" w:pos="1837"/>
        </w:tabs>
        <w:suppressAutoHyphens w:val="0"/>
        <w:spacing w:line="291" w:lineRule="exact"/>
        <w:ind w:left="1836" w:hanging="437"/>
        <w:rPr>
          <w:sz w:val="20"/>
          <w:szCs w:val="20"/>
        </w:rPr>
      </w:pP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pacing w:val="-1"/>
          <w:sz w:val="20"/>
        </w:rPr>
        <w:t>kedvezményezett</w:t>
      </w:r>
      <w:r>
        <w:rPr>
          <w:spacing w:val="-2"/>
          <w:sz w:val="20"/>
        </w:rPr>
        <w:t xml:space="preserve"> </w:t>
      </w:r>
      <w:r>
        <w:rPr>
          <w:sz w:val="20"/>
        </w:rPr>
        <w:t>képviseletére</w:t>
      </w:r>
      <w:r>
        <w:rPr>
          <w:spacing w:val="-2"/>
          <w:sz w:val="20"/>
        </w:rPr>
        <w:t xml:space="preserve"> </w:t>
      </w:r>
      <w:r>
        <w:rPr>
          <w:spacing w:val="-1"/>
          <w:sz w:val="20"/>
        </w:rPr>
        <w:t>jogosult</w:t>
      </w:r>
      <w:r>
        <w:rPr>
          <w:spacing w:val="-2"/>
          <w:sz w:val="20"/>
        </w:rPr>
        <w:t xml:space="preserve"> </w:t>
      </w:r>
      <w:r>
        <w:rPr>
          <w:spacing w:val="-1"/>
          <w:sz w:val="20"/>
        </w:rPr>
        <w:t>vagy</w:t>
      </w:r>
      <w:r>
        <w:rPr>
          <w:spacing w:val="-4"/>
          <w:sz w:val="20"/>
        </w:rPr>
        <w:t xml:space="preserve"> </w:t>
      </w:r>
      <w:r>
        <w:rPr>
          <w:sz w:val="20"/>
        </w:rPr>
        <w:t>az általa</w:t>
      </w:r>
      <w:r>
        <w:rPr>
          <w:spacing w:val="-1"/>
          <w:sz w:val="20"/>
        </w:rPr>
        <w:t xml:space="preserve"> meghatalmazott</w:t>
      </w:r>
      <w:r>
        <w:rPr>
          <w:spacing w:val="-2"/>
          <w:sz w:val="20"/>
        </w:rPr>
        <w:t xml:space="preserve"> </w:t>
      </w:r>
      <w:r>
        <w:rPr>
          <w:sz w:val="20"/>
        </w:rPr>
        <w:t>személy</w:t>
      </w:r>
      <w:r>
        <w:rPr>
          <w:spacing w:val="2"/>
          <w:sz w:val="20"/>
        </w:rPr>
        <w:t xml:space="preserve"> </w:t>
      </w:r>
      <w:r>
        <w:rPr>
          <w:b/>
          <w:sz w:val="20"/>
        </w:rPr>
        <w:t>aláírás</w:t>
      </w:r>
      <w:r>
        <w:rPr>
          <w:sz w:val="20"/>
        </w:rPr>
        <w:t>át,</w:t>
      </w:r>
      <w:r>
        <w:rPr>
          <w:spacing w:val="-2"/>
          <w:sz w:val="20"/>
        </w:rPr>
        <w:t xml:space="preserve"> </w:t>
      </w:r>
      <w:r>
        <w:rPr>
          <w:sz w:val="20"/>
        </w:rPr>
        <w:t>cégszerű</w:t>
      </w:r>
    </w:p>
    <w:p w14:paraId="089CA737" w14:textId="77777777" w:rsidR="00EA768A" w:rsidRDefault="00EA768A" w:rsidP="00EA768A">
      <w:pPr>
        <w:spacing w:line="225" w:lineRule="exact"/>
        <w:ind w:left="2544"/>
        <w:rPr>
          <w:sz w:val="20"/>
          <w:szCs w:val="20"/>
        </w:rPr>
      </w:pPr>
      <w:r>
        <w:rPr>
          <w:sz w:val="20"/>
        </w:rPr>
        <w:t>aláírás</w:t>
      </w:r>
      <w:r>
        <w:rPr>
          <w:spacing w:val="-13"/>
          <w:sz w:val="20"/>
        </w:rPr>
        <w:t xml:space="preserve"> </w:t>
      </w:r>
      <w:r>
        <w:rPr>
          <w:sz w:val="20"/>
        </w:rPr>
        <w:t>esetében</w:t>
      </w:r>
      <w:r>
        <w:rPr>
          <w:spacing w:val="-12"/>
          <w:sz w:val="20"/>
        </w:rPr>
        <w:t xml:space="preserve"> </w:t>
      </w:r>
      <w:r>
        <w:rPr>
          <w:sz w:val="20"/>
        </w:rPr>
        <w:t>bélyegzővel.</w:t>
      </w:r>
    </w:p>
    <w:p w14:paraId="7CC7AA8A" w14:textId="77777777" w:rsidR="00EA768A" w:rsidRDefault="00EA768A" w:rsidP="00EA768A">
      <w:pPr>
        <w:spacing w:line="225" w:lineRule="exact"/>
        <w:rPr>
          <w:sz w:val="20"/>
          <w:szCs w:val="20"/>
        </w:rPr>
        <w:sectPr w:rsidR="00EA768A">
          <w:footerReference w:type="default" r:id="rId17"/>
          <w:pgSz w:w="11910" w:h="16840"/>
          <w:pgMar w:top="1360" w:right="280" w:bottom="900" w:left="300" w:header="0" w:footer="708" w:gutter="0"/>
          <w:cols w:space="708"/>
        </w:sectPr>
      </w:pPr>
    </w:p>
    <w:p w14:paraId="12E66DDE" w14:textId="77777777" w:rsidR="00EA768A" w:rsidRPr="002153B2" w:rsidRDefault="00EA768A" w:rsidP="00EA768A">
      <w:pPr>
        <w:spacing w:before="62"/>
        <w:ind w:right="709"/>
        <w:jc w:val="center"/>
        <w:rPr>
          <w:sz w:val="36"/>
          <w:szCs w:val="36"/>
        </w:rPr>
      </w:pPr>
      <w:r w:rsidRPr="002153B2">
        <w:rPr>
          <w:b/>
          <w:spacing w:val="-1"/>
          <w:sz w:val="36"/>
          <w:szCs w:val="36"/>
        </w:rPr>
        <w:lastRenderedPageBreak/>
        <w:t>Figyelem!</w:t>
      </w:r>
    </w:p>
    <w:p w14:paraId="2D118955" w14:textId="77777777" w:rsidR="00EA768A" w:rsidRDefault="00EA768A" w:rsidP="00EA768A">
      <w:pPr>
        <w:rPr>
          <w:b/>
          <w:bCs/>
          <w:sz w:val="20"/>
          <w:szCs w:val="20"/>
        </w:rPr>
      </w:pPr>
    </w:p>
    <w:p w14:paraId="14CE57C0" w14:textId="77777777" w:rsidR="00EA768A" w:rsidRDefault="00EA768A" w:rsidP="00EA768A">
      <w:pPr>
        <w:spacing w:before="6"/>
        <w:rPr>
          <w:b/>
          <w:bCs/>
          <w:sz w:val="11"/>
          <w:szCs w:val="11"/>
        </w:rPr>
      </w:pPr>
    </w:p>
    <w:p w14:paraId="4B091A5F" w14:textId="77777777" w:rsidR="00EA768A" w:rsidRDefault="00EA768A" w:rsidP="00EA768A">
      <w:pPr>
        <w:spacing w:line="200" w:lineRule="atLeast"/>
        <w:ind w:left="101"/>
        <w:rPr>
          <w:sz w:val="20"/>
          <w:szCs w:val="20"/>
        </w:rPr>
      </w:pPr>
      <w:r>
        <w:rPr>
          <w:noProof/>
          <w:sz w:val="20"/>
          <w:szCs w:val="20"/>
          <w:lang w:eastAsia="hu-HU"/>
        </w:rPr>
        <mc:AlternateContent>
          <mc:Choice Requires="wps">
            <w:drawing>
              <wp:inline distT="0" distB="0" distL="0" distR="0" wp14:anchorId="3275DF6D" wp14:editId="6F0926AC">
                <wp:extent cx="6211570" cy="2017395"/>
                <wp:effectExtent l="16510" t="11430" r="10795" b="19050"/>
                <wp:docPr id="9" name="Szövegdoboz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1570" cy="2017395"/>
                        </a:xfrm>
                        <a:prstGeom prst="rect">
                          <a:avLst/>
                        </a:prstGeom>
                        <a:noFill/>
                        <a:ln w="19558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E2AB0A0" w14:textId="77777777" w:rsidR="00201E27" w:rsidRDefault="00201E27" w:rsidP="00EA768A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26C6CAB6" w14:textId="77777777" w:rsidR="00201E27" w:rsidRDefault="00201E27" w:rsidP="00EA768A">
                            <w:pPr>
                              <w:spacing w:before="118"/>
                              <w:ind w:left="164" w:right="263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pacing w:val="-1"/>
                                <w:sz w:val="20"/>
                              </w:rPr>
                              <w:t>Kérjük,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amennyiben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támogatási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összeg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100%-ával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nem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>tud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az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elfogadott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költségvetés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szerint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elszámolni,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úgy</w:t>
                            </w:r>
                            <w:r>
                              <w:rPr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</w:t>
                            </w:r>
                            <w:r>
                              <w:rPr>
                                <w:spacing w:val="90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maradványösszeget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utalja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vissza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támogató</w:t>
                            </w:r>
                            <w:r>
                              <w:rPr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a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……………………..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vezetett</w:t>
                            </w:r>
                            <w:r>
                              <w:rPr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>………………..</w:t>
                            </w:r>
                            <w:r>
                              <w:rPr>
                                <w:spacing w:val="1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  <w:sz w:val="16"/>
                              </w:rPr>
                              <w:t>számú</w:t>
                            </w:r>
                            <w:r>
                              <w:rPr>
                                <w:spacing w:val="3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pénzforgalmi</w:t>
                            </w:r>
                            <w:r>
                              <w:rPr>
                                <w:spacing w:val="12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számlájára</w:t>
                            </w:r>
                            <w:r>
                              <w:rPr>
                                <w:spacing w:val="-1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Az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utaláskor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kérjük,</w:t>
                            </w:r>
                            <w:r>
                              <w:rPr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közlemény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rovatba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írja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be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Támogatási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Szerződés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számát.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Kérjük,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hogy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visszautalásról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szóló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terhelési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értesítő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záradékolt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másolatát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az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elszámoláshoz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csatolja!</w:t>
                            </w:r>
                          </w:p>
                          <w:p w14:paraId="335B60C4" w14:textId="77777777" w:rsidR="00201E27" w:rsidRDefault="00201E27" w:rsidP="00EA768A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539BFEF7" w14:textId="77777777" w:rsidR="00201E27" w:rsidRDefault="00201E27" w:rsidP="00EA768A">
                            <w:pPr>
                              <w:spacing w:before="119" w:line="252" w:lineRule="exact"/>
                              <w:ind w:left="207"/>
                            </w:pPr>
                            <w:r>
                              <w:rPr>
                                <w:spacing w:val="-1"/>
                                <w:sz w:val="22"/>
                                <w:szCs w:val="22"/>
                              </w:rPr>
                              <w:t>Alulírott</w:t>
                            </w:r>
                            <w:r>
                              <w:rPr>
                                <w:spacing w:val="-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spacing w:val="-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2"/>
                                <w:szCs w:val="22"/>
                              </w:rPr>
                              <w:t>Támogatott</w:t>
                            </w:r>
                            <w:r>
                              <w:rPr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2"/>
                                <w:szCs w:val="22"/>
                              </w:rPr>
                              <w:t>hivatalos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2"/>
                                <w:szCs w:val="22"/>
                              </w:rPr>
                              <w:t>képviselője</w:t>
                            </w:r>
                            <w:r>
                              <w:rPr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2"/>
                                <w:szCs w:val="22"/>
                              </w:rPr>
                              <w:t>nyilatkozom,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2"/>
                                <w:szCs w:val="22"/>
                              </w:rPr>
                              <w:t>hogy</w:t>
                            </w:r>
                            <w:r>
                              <w:rPr>
                                <w:spacing w:val="-3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2"/>
                                <w:szCs w:val="22"/>
                              </w:rPr>
                              <w:t>……………………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Ft, </w:t>
                            </w:r>
                            <w:r>
                              <w:rPr>
                                <w:spacing w:val="-1"/>
                                <w:sz w:val="22"/>
                                <w:szCs w:val="22"/>
                              </w:rPr>
                              <w:t>azaz</w:t>
                            </w:r>
                          </w:p>
                          <w:p w14:paraId="229139AD" w14:textId="77777777" w:rsidR="00201E27" w:rsidRDefault="00201E27" w:rsidP="00EA768A">
                            <w:pPr>
                              <w:ind w:left="207" w:right="277"/>
                            </w:pPr>
                            <w:r>
                              <w:rPr>
                                <w:spacing w:val="-1"/>
                                <w:sz w:val="22"/>
                                <w:szCs w:val="22"/>
                              </w:rPr>
                              <w:t>……………………………………………………………………………….…</w:t>
                            </w:r>
                            <w:r>
                              <w:rPr>
                                <w:spacing w:val="-3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2"/>
                                <w:szCs w:val="22"/>
                              </w:rPr>
                              <w:t>forint</w:t>
                            </w:r>
                            <w:r>
                              <w:rPr>
                                <w:spacing w:val="3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1"/>
                                <w:sz w:val="22"/>
                                <w:szCs w:val="22"/>
                              </w:rPr>
                              <w:t xml:space="preserve">(betűvel) </w:t>
                            </w:r>
                            <w:r>
                              <w:rPr>
                                <w:spacing w:val="-1"/>
                                <w:sz w:val="22"/>
                                <w:szCs w:val="22"/>
                              </w:rPr>
                              <w:t>támogatási</w:t>
                            </w:r>
                            <w:r>
                              <w:rPr>
                                <w:spacing w:val="23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2"/>
                                <w:szCs w:val="22"/>
                              </w:rPr>
                              <w:t>összegről</w:t>
                            </w:r>
                            <w:r>
                              <w:rPr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1"/>
                                <w:sz w:val="22"/>
                                <w:szCs w:val="22"/>
                              </w:rPr>
                              <w:t>(az</w:t>
                            </w:r>
                            <w:r>
                              <w:rPr>
                                <w:i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1"/>
                                <w:sz w:val="22"/>
                                <w:szCs w:val="22"/>
                              </w:rPr>
                              <w:t>el</w:t>
                            </w:r>
                            <w:r>
                              <w:rPr>
                                <w:i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2"/>
                                <w:szCs w:val="22"/>
                              </w:rPr>
                              <w:t xml:space="preserve">nem </w:t>
                            </w:r>
                            <w:r>
                              <w:rPr>
                                <w:i/>
                                <w:spacing w:val="-1"/>
                                <w:sz w:val="22"/>
                                <w:szCs w:val="22"/>
                              </w:rPr>
                              <w:t>számolt</w:t>
                            </w:r>
                            <w:r>
                              <w:rPr>
                                <w:i/>
                                <w:spacing w:val="-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1"/>
                                <w:sz w:val="22"/>
                                <w:szCs w:val="22"/>
                              </w:rPr>
                              <w:t>támogatási</w:t>
                            </w:r>
                            <w:r>
                              <w:rPr>
                                <w:i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1"/>
                                <w:sz w:val="22"/>
                                <w:szCs w:val="22"/>
                              </w:rPr>
                              <w:t>összeg</w:t>
                            </w:r>
                            <w:r>
                              <w:rPr>
                                <w:i/>
                                <w:spacing w:val="-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1"/>
                                <w:sz w:val="22"/>
                                <w:szCs w:val="22"/>
                              </w:rPr>
                              <w:t>értéke)</w:t>
                            </w:r>
                            <w:r>
                              <w:rPr>
                                <w:i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a </w:t>
                            </w:r>
                            <w:r>
                              <w:rPr>
                                <w:spacing w:val="-2"/>
                                <w:sz w:val="22"/>
                                <w:szCs w:val="22"/>
                              </w:rPr>
                              <w:t>mai</w:t>
                            </w:r>
                            <w:r>
                              <w:rPr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napon</w:t>
                            </w:r>
                            <w:r>
                              <w:rPr>
                                <w:spacing w:val="-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2"/>
                                <w:szCs w:val="22"/>
                              </w:rPr>
                              <w:t>lemondok.</w:t>
                            </w:r>
                          </w:p>
                          <w:p w14:paraId="385E6390" w14:textId="77777777" w:rsidR="00201E27" w:rsidRDefault="00201E27" w:rsidP="00EA768A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181E4A41" w14:textId="77777777" w:rsidR="00201E27" w:rsidRDefault="00201E27" w:rsidP="00EA768A">
                            <w:pPr>
                              <w:tabs>
                                <w:tab w:val="left" w:pos="838"/>
                                <w:tab w:val="left" w:pos="3580"/>
                              </w:tabs>
                              <w:ind w:left="130"/>
                            </w:pPr>
                            <w:r>
                              <w:rPr>
                                <w:spacing w:val="-1"/>
                                <w:sz w:val="22"/>
                              </w:rPr>
                              <w:t>Kelt:</w:t>
                            </w:r>
                            <w:r>
                              <w:rPr>
                                <w:sz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u w:val="dotted" w:color="000000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u w:val="dotted" w:color="000000"/>
                              </w:rPr>
                              <w:tab/>
                            </w:r>
                          </w:p>
                          <w:p w14:paraId="5D136944" w14:textId="77777777" w:rsidR="00201E27" w:rsidRDefault="00201E27" w:rsidP="00EA768A">
                            <w:pPr>
                              <w:tabs>
                                <w:tab w:val="left" w:pos="6568"/>
                              </w:tabs>
                              <w:spacing w:before="11" w:line="252" w:lineRule="exact"/>
                              <w:ind w:left="4874"/>
                            </w:pPr>
                            <w:r>
                              <w:rPr>
                                <w:sz w:val="22"/>
                                <w:u w:val="single" w:color="000000"/>
                              </w:rPr>
                              <w:t>Ph.</w:t>
                            </w:r>
                            <w:r>
                              <w:rPr>
                                <w:sz w:val="22"/>
                              </w:rPr>
                              <w:tab/>
                            </w:r>
                            <w:r>
                              <w:rPr>
                                <w:i/>
                                <w:spacing w:val="-1"/>
                                <w:sz w:val="22"/>
                              </w:rPr>
                              <w:t>Támogatott</w:t>
                            </w:r>
                            <w:r>
                              <w:rPr>
                                <w:i/>
                                <w:spacing w:val="-2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1"/>
                                <w:sz w:val="22"/>
                              </w:rPr>
                              <w:t>cégszerű</w:t>
                            </w:r>
                            <w:r>
                              <w:rPr>
                                <w:i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1"/>
                                <w:sz w:val="22"/>
                              </w:rPr>
                              <w:t>aláírása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275DF6D" id="_x0000_t202" coordsize="21600,21600" o:spt="202" path="m,l,21600r21600,l21600,xe">
                <v:stroke joinstyle="miter"/>
                <v:path gradientshapeok="t" o:connecttype="rect"/>
              </v:shapetype>
              <v:shape id="Szövegdoboz 9" o:spid="_x0000_s1026" type="#_x0000_t202" style="width:489.1pt;height:158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" filled="f" strokeweight="1.54pt">
                <v:textbox inset="0,0,0,0">
                  <w:txbxContent>
                    <w:p w14:paraId="5E2AB0A0" w14:textId="77777777" w:rsidR="00201E27" w:rsidRDefault="00201E27" w:rsidP="00EA768A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</w:p>
                    <w:p w14:paraId="26C6CAB6" w14:textId="77777777" w:rsidR="00201E27" w:rsidRDefault="00201E27" w:rsidP="00EA768A">
                      <w:pPr>
                        <w:spacing w:before="118"/>
                        <w:ind w:left="164" w:right="263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pacing w:val="-1"/>
                          <w:sz w:val="20"/>
                        </w:rPr>
                        <w:t>Kérjük,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pacing w:val="-1"/>
                          <w:sz w:val="20"/>
                        </w:rPr>
                        <w:t>amennyiben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támogatási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összeg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100%-ával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nem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pacing w:val="1"/>
                          <w:sz w:val="20"/>
                        </w:rPr>
                        <w:t>tud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az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pacing w:val="-1"/>
                          <w:sz w:val="20"/>
                        </w:rPr>
                        <w:t>elfogadott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pacing w:val="-1"/>
                          <w:sz w:val="20"/>
                        </w:rPr>
                        <w:t>költségvetés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szerint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elszámolni,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úgy</w:t>
                      </w:r>
                      <w:r>
                        <w:rPr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</w:t>
                      </w:r>
                      <w:r>
                        <w:rPr>
                          <w:spacing w:val="90"/>
                          <w:w w:val="99"/>
                          <w:sz w:val="20"/>
                        </w:rPr>
                        <w:t xml:space="preserve"> </w:t>
                      </w:r>
                      <w:r>
                        <w:rPr>
                          <w:spacing w:val="-1"/>
                          <w:sz w:val="20"/>
                        </w:rPr>
                        <w:t>maradványösszeget</w:t>
                      </w:r>
                      <w:r>
                        <w:rPr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utalja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vissza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pacing w:val="-1"/>
                          <w:sz w:val="20"/>
                        </w:rPr>
                        <w:t>támogató</w:t>
                      </w:r>
                      <w:r>
                        <w:rPr>
                          <w:spacing w:val="1"/>
                          <w:sz w:val="20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a</w:t>
                      </w:r>
                      <w:r>
                        <w:rPr>
                          <w:spacing w:val="-1"/>
                          <w:sz w:val="16"/>
                        </w:rPr>
                        <w:t xml:space="preserve"> ……………………..</w:t>
                      </w:r>
                      <w:r>
                        <w:rPr>
                          <w:spacing w:val="-4"/>
                          <w:sz w:val="16"/>
                        </w:rPr>
                        <w:t xml:space="preserve"> </w:t>
                      </w:r>
                      <w:r>
                        <w:rPr>
                          <w:spacing w:val="-2"/>
                          <w:sz w:val="16"/>
                        </w:rPr>
                        <w:t>vezetett</w:t>
                      </w:r>
                      <w:r>
                        <w:rPr>
                          <w:spacing w:val="1"/>
                          <w:sz w:val="16"/>
                        </w:rPr>
                        <w:t xml:space="preserve"> </w:t>
                      </w:r>
                      <w:r>
                        <w:rPr>
                          <w:spacing w:val="-3"/>
                          <w:sz w:val="16"/>
                        </w:rPr>
                        <w:t>………………..</w:t>
                      </w:r>
                      <w:r>
                        <w:rPr>
                          <w:spacing w:val="17"/>
                          <w:sz w:val="16"/>
                        </w:rPr>
                        <w:t xml:space="preserve"> </w:t>
                      </w:r>
                      <w:r>
                        <w:rPr>
                          <w:spacing w:val="-3"/>
                          <w:sz w:val="16"/>
                        </w:rPr>
                        <w:t>számú</w:t>
                      </w:r>
                      <w:r>
                        <w:rPr>
                          <w:spacing w:val="37"/>
                          <w:sz w:val="16"/>
                        </w:rPr>
                        <w:t xml:space="preserve"> </w:t>
                      </w:r>
                      <w:r>
                        <w:rPr>
                          <w:spacing w:val="-2"/>
                          <w:sz w:val="16"/>
                        </w:rPr>
                        <w:t>pénzforgalmi</w:t>
                      </w:r>
                      <w:r>
                        <w:rPr>
                          <w:spacing w:val="125"/>
                          <w:sz w:val="16"/>
                        </w:rPr>
                        <w:t xml:space="preserve"> </w:t>
                      </w:r>
                      <w:r>
                        <w:rPr>
                          <w:spacing w:val="-2"/>
                          <w:sz w:val="16"/>
                        </w:rPr>
                        <w:t>számlájára</w:t>
                      </w:r>
                      <w:r>
                        <w:rPr>
                          <w:spacing w:val="-19"/>
                          <w:sz w:val="16"/>
                        </w:rPr>
                        <w:t xml:space="preserve"> </w:t>
                      </w:r>
                      <w:r>
                        <w:rPr>
                          <w:spacing w:val="-2"/>
                          <w:sz w:val="20"/>
                        </w:rPr>
                        <w:t>Az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pacing w:val="-1"/>
                          <w:sz w:val="20"/>
                        </w:rPr>
                        <w:t>utaláskor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pacing w:val="-1"/>
                          <w:sz w:val="20"/>
                        </w:rPr>
                        <w:t>kérjük,</w:t>
                      </w:r>
                      <w:r>
                        <w:rPr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közlemény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rovatba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írja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be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pacing w:val="-1"/>
                          <w:sz w:val="20"/>
                        </w:rPr>
                        <w:t>Támogatási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Szerződés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számát.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pacing w:val="-1"/>
                          <w:sz w:val="20"/>
                        </w:rPr>
                        <w:t>Kérjük,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hogy</w:t>
                      </w:r>
                      <w:r>
                        <w:rPr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visszautalásról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szóló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pacing w:val="-1"/>
                          <w:sz w:val="20"/>
                        </w:rPr>
                        <w:t>terhelési</w:t>
                      </w:r>
                      <w:r>
                        <w:rPr>
                          <w:spacing w:val="-8"/>
                          <w:sz w:val="20"/>
                        </w:rPr>
                        <w:t xml:space="preserve"> </w:t>
                      </w:r>
                      <w:r>
                        <w:rPr>
                          <w:spacing w:val="-1"/>
                          <w:sz w:val="20"/>
                        </w:rPr>
                        <w:t>értesítő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záradékolt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pacing w:val="-1"/>
                          <w:sz w:val="20"/>
                        </w:rPr>
                        <w:t>másolatát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az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elszámoláshoz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csatolja!</w:t>
                      </w:r>
                    </w:p>
                    <w:p w14:paraId="335B60C4" w14:textId="77777777" w:rsidR="00201E27" w:rsidRDefault="00201E27" w:rsidP="00EA768A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</w:p>
                    <w:p w14:paraId="539BFEF7" w14:textId="77777777" w:rsidR="00201E27" w:rsidRDefault="00201E27" w:rsidP="00EA768A">
                      <w:pPr>
                        <w:spacing w:before="119" w:line="252" w:lineRule="exact"/>
                        <w:ind w:left="207"/>
                      </w:pPr>
                      <w:r>
                        <w:rPr>
                          <w:spacing w:val="-1"/>
                          <w:sz w:val="22"/>
                          <w:szCs w:val="22"/>
                        </w:rPr>
                        <w:t>Alulírott</w:t>
                      </w:r>
                      <w:r>
                        <w:rPr>
                          <w:spacing w:val="-2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sz w:val="22"/>
                          <w:szCs w:val="22"/>
                        </w:rPr>
                        <w:t>a</w:t>
                      </w:r>
                      <w:r>
                        <w:rPr>
                          <w:spacing w:val="-2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spacing w:val="-1"/>
                          <w:sz w:val="22"/>
                          <w:szCs w:val="22"/>
                        </w:rPr>
                        <w:t>Támogatott</w:t>
                      </w:r>
                      <w:r>
                        <w:rPr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spacing w:val="-1"/>
                          <w:sz w:val="22"/>
                          <w:szCs w:val="22"/>
                        </w:rPr>
                        <w:t>hivatalos</w:t>
                      </w: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spacing w:val="-1"/>
                          <w:sz w:val="22"/>
                          <w:szCs w:val="22"/>
                        </w:rPr>
                        <w:t>képviselője</w:t>
                      </w:r>
                      <w:r>
                        <w:rPr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spacing w:val="-2"/>
                          <w:sz w:val="22"/>
                          <w:szCs w:val="22"/>
                        </w:rPr>
                        <w:t>nyilatkozom,</w:t>
                      </w: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spacing w:val="-1"/>
                          <w:sz w:val="22"/>
                          <w:szCs w:val="22"/>
                        </w:rPr>
                        <w:t>hogy</w:t>
                      </w:r>
                      <w:r>
                        <w:rPr>
                          <w:spacing w:val="-3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spacing w:val="-1"/>
                          <w:sz w:val="22"/>
                          <w:szCs w:val="22"/>
                        </w:rPr>
                        <w:t>……………………</w:t>
                      </w:r>
                      <w:r>
                        <w:rPr>
                          <w:sz w:val="22"/>
                          <w:szCs w:val="22"/>
                        </w:rPr>
                        <w:t xml:space="preserve"> Ft, </w:t>
                      </w:r>
                      <w:r>
                        <w:rPr>
                          <w:spacing w:val="-1"/>
                          <w:sz w:val="22"/>
                          <w:szCs w:val="22"/>
                        </w:rPr>
                        <w:t>azaz</w:t>
                      </w:r>
                    </w:p>
                    <w:p w14:paraId="229139AD" w14:textId="77777777" w:rsidR="00201E27" w:rsidRDefault="00201E27" w:rsidP="00EA768A">
                      <w:pPr>
                        <w:ind w:left="207" w:right="277"/>
                      </w:pPr>
                      <w:r>
                        <w:rPr>
                          <w:spacing w:val="-1"/>
                          <w:sz w:val="22"/>
                          <w:szCs w:val="22"/>
                        </w:rPr>
                        <w:t>……………………………………………………………………………….…</w:t>
                      </w:r>
                      <w:r>
                        <w:rPr>
                          <w:spacing w:val="-3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spacing w:val="-1"/>
                          <w:sz w:val="22"/>
                          <w:szCs w:val="22"/>
                        </w:rPr>
                        <w:t>forint</w:t>
                      </w:r>
                      <w:r>
                        <w:rPr>
                          <w:spacing w:val="3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i/>
                          <w:spacing w:val="-1"/>
                          <w:sz w:val="22"/>
                          <w:szCs w:val="22"/>
                        </w:rPr>
                        <w:t xml:space="preserve">(betűvel) </w:t>
                      </w:r>
                      <w:r>
                        <w:rPr>
                          <w:spacing w:val="-1"/>
                          <w:sz w:val="22"/>
                          <w:szCs w:val="22"/>
                        </w:rPr>
                        <w:t>támogatási</w:t>
                      </w:r>
                      <w:r>
                        <w:rPr>
                          <w:spacing w:val="23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spacing w:val="-1"/>
                          <w:sz w:val="22"/>
                          <w:szCs w:val="22"/>
                        </w:rPr>
                        <w:t>összegről</w:t>
                      </w:r>
                      <w:r>
                        <w:rPr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i/>
                          <w:spacing w:val="-1"/>
                          <w:sz w:val="22"/>
                          <w:szCs w:val="22"/>
                        </w:rPr>
                        <w:t>(az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i/>
                          <w:spacing w:val="-1"/>
                          <w:sz w:val="22"/>
                          <w:szCs w:val="22"/>
                        </w:rPr>
                        <w:t>el</w:t>
                      </w:r>
                      <w:r>
                        <w:rPr>
                          <w:i/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 xml:space="preserve">nem </w:t>
                      </w:r>
                      <w:r>
                        <w:rPr>
                          <w:i/>
                          <w:spacing w:val="-1"/>
                          <w:sz w:val="22"/>
                          <w:szCs w:val="22"/>
                        </w:rPr>
                        <w:t>számolt</w:t>
                      </w:r>
                      <w:r>
                        <w:rPr>
                          <w:i/>
                          <w:spacing w:val="-2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i/>
                          <w:spacing w:val="-1"/>
                          <w:sz w:val="22"/>
                          <w:szCs w:val="22"/>
                        </w:rPr>
                        <w:t>támogatási</w:t>
                      </w:r>
                      <w:r>
                        <w:rPr>
                          <w:i/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i/>
                          <w:spacing w:val="-1"/>
                          <w:sz w:val="22"/>
                          <w:szCs w:val="22"/>
                        </w:rPr>
                        <w:t>összeg</w:t>
                      </w:r>
                      <w:r>
                        <w:rPr>
                          <w:i/>
                          <w:spacing w:val="-2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i/>
                          <w:spacing w:val="-1"/>
                          <w:sz w:val="22"/>
                          <w:szCs w:val="22"/>
                        </w:rPr>
                        <w:t>értéke)</w:t>
                      </w:r>
                      <w:r>
                        <w:rPr>
                          <w:i/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sz w:val="22"/>
                          <w:szCs w:val="22"/>
                        </w:rPr>
                        <w:t xml:space="preserve">a </w:t>
                      </w:r>
                      <w:r>
                        <w:rPr>
                          <w:spacing w:val="-2"/>
                          <w:sz w:val="22"/>
                          <w:szCs w:val="22"/>
                        </w:rPr>
                        <w:t>mai</w:t>
                      </w:r>
                      <w:r>
                        <w:rPr>
                          <w:spacing w:val="1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sz w:val="22"/>
                          <w:szCs w:val="22"/>
                        </w:rPr>
                        <w:t>napon</w:t>
                      </w:r>
                      <w:r>
                        <w:rPr>
                          <w:spacing w:val="-2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spacing w:val="-1"/>
                          <w:sz w:val="22"/>
                          <w:szCs w:val="22"/>
                        </w:rPr>
                        <w:t>lemondok.</w:t>
                      </w:r>
                    </w:p>
                    <w:p w14:paraId="385E6390" w14:textId="77777777" w:rsidR="00201E27" w:rsidRDefault="00201E27" w:rsidP="00EA768A">
                      <w:pPr>
                        <w:rPr>
                          <w:b/>
                          <w:bCs/>
                        </w:rPr>
                      </w:pPr>
                    </w:p>
                    <w:p w14:paraId="181E4A41" w14:textId="77777777" w:rsidR="00201E27" w:rsidRDefault="00201E27" w:rsidP="00EA768A">
                      <w:pPr>
                        <w:tabs>
                          <w:tab w:val="left" w:pos="838"/>
                          <w:tab w:val="left" w:pos="3580"/>
                        </w:tabs>
                        <w:ind w:left="130"/>
                      </w:pPr>
                      <w:r>
                        <w:rPr>
                          <w:spacing w:val="-1"/>
                          <w:sz w:val="22"/>
                        </w:rPr>
                        <w:t>Kelt:</w:t>
                      </w:r>
                      <w:r>
                        <w:rPr>
                          <w:sz w:val="22"/>
                        </w:rPr>
                        <w:tab/>
                      </w:r>
                      <w:r>
                        <w:rPr>
                          <w:sz w:val="22"/>
                          <w:u w:val="dotted" w:color="000000"/>
                        </w:rPr>
                        <w:t xml:space="preserve"> </w:t>
                      </w:r>
                      <w:r>
                        <w:rPr>
                          <w:sz w:val="22"/>
                          <w:u w:val="dotted" w:color="000000"/>
                        </w:rPr>
                        <w:tab/>
                      </w:r>
                    </w:p>
                    <w:p w14:paraId="5D136944" w14:textId="77777777" w:rsidR="00201E27" w:rsidRDefault="00201E27" w:rsidP="00EA768A">
                      <w:pPr>
                        <w:tabs>
                          <w:tab w:val="left" w:pos="6568"/>
                        </w:tabs>
                        <w:spacing w:before="11" w:line="252" w:lineRule="exact"/>
                        <w:ind w:left="4874"/>
                      </w:pPr>
                      <w:r>
                        <w:rPr>
                          <w:sz w:val="22"/>
                          <w:u w:val="single" w:color="000000"/>
                        </w:rPr>
                        <w:t>Ph.</w:t>
                      </w:r>
                      <w:r>
                        <w:rPr>
                          <w:sz w:val="22"/>
                        </w:rPr>
                        <w:tab/>
                      </w:r>
                      <w:r>
                        <w:rPr>
                          <w:i/>
                          <w:spacing w:val="-1"/>
                          <w:sz w:val="22"/>
                        </w:rPr>
                        <w:t>Támogatott</w:t>
                      </w:r>
                      <w:r>
                        <w:rPr>
                          <w:i/>
                          <w:spacing w:val="-2"/>
                          <w:sz w:val="22"/>
                        </w:rPr>
                        <w:t xml:space="preserve"> </w:t>
                      </w:r>
                      <w:r>
                        <w:rPr>
                          <w:i/>
                          <w:spacing w:val="-1"/>
                          <w:sz w:val="22"/>
                        </w:rPr>
                        <w:t>cégszerű</w:t>
                      </w:r>
                      <w:r>
                        <w:rPr>
                          <w:i/>
                          <w:sz w:val="22"/>
                        </w:rPr>
                        <w:t xml:space="preserve"> </w:t>
                      </w:r>
                      <w:r>
                        <w:rPr>
                          <w:i/>
                          <w:spacing w:val="-1"/>
                          <w:sz w:val="22"/>
                        </w:rPr>
                        <w:t>aláírása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7457C23" w14:textId="77777777" w:rsidR="00EA768A" w:rsidRDefault="00EA768A" w:rsidP="00EA768A">
      <w:pPr>
        <w:rPr>
          <w:b/>
          <w:bCs/>
          <w:sz w:val="20"/>
          <w:szCs w:val="20"/>
        </w:rPr>
      </w:pPr>
    </w:p>
    <w:p w14:paraId="7FB82B72" w14:textId="77777777" w:rsidR="00EA768A" w:rsidRDefault="00EA768A" w:rsidP="00EA768A">
      <w:pPr>
        <w:spacing w:before="8"/>
        <w:rPr>
          <w:b/>
          <w:bCs/>
          <w:sz w:val="15"/>
          <w:szCs w:val="15"/>
        </w:rPr>
      </w:pPr>
    </w:p>
    <w:p w14:paraId="5767A15C" w14:textId="77777777" w:rsidR="00EA768A" w:rsidRPr="002153B2" w:rsidRDefault="00EA768A" w:rsidP="00EA768A">
      <w:pPr>
        <w:pStyle w:val="Cmsor1"/>
        <w:spacing w:before="64"/>
        <w:ind w:right="495"/>
        <w:jc w:val="center"/>
        <w:rPr>
          <w:b w:val="0"/>
          <w:bCs w:val="0"/>
          <w:sz w:val="36"/>
          <w:szCs w:val="36"/>
        </w:rPr>
      </w:pPr>
      <w:r w:rsidRPr="002153B2">
        <w:rPr>
          <w:rFonts w:cstheme="minorBidi"/>
          <w:noProof/>
          <w:sz w:val="36"/>
          <w:szCs w:val="36"/>
          <w:lang w:eastAsia="hu-HU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4D1D78AA" wp14:editId="7EAAE60C">
                <wp:simplePos x="0" y="0"/>
                <wp:positionH relativeFrom="page">
                  <wp:posOffset>4697730</wp:posOffset>
                </wp:positionH>
                <wp:positionV relativeFrom="paragraph">
                  <wp:posOffset>-433705</wp:posOffset>
                </wp:positionV>
                <wp:extent cx="2291715" cy="1270"/>
                <wp:effectExtent l="11430" t="10160" r="11430" b="7620"/>
                <wp:wrapNone/>
                <wp:docPr id="3" name="Csoportba foglalá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1715" cy="1270"/>
                          <a:chOff x="7398" y="-683"/>
                          <a:chExt cx="3609" cy="2"/>
                        </a:xfrm>
                      </wpg:grpSpPr>
                      <wps:wsp>
                        <wps:cNvPr id="8" name="Freeform 5"/>
                        <wps:cNvSpPr>
                          <a:spLocks/>
                        </wps:cNvSpPr>
                        <wps:spPr bwMode="auto">
                          <a:xfrm>
                            <a:off x="7398" y="-683"/>
                            <a:ext cx="3609" cy="2"/>
                          </a:xfrm>
                          <a:custGeom>
                            <a:avLst/>
                            <a:gdLst>
                              <a:gd name="T0" fmla="+- 0 7398 7398"/>
                              <a:gd name="T1" fmla="*/ T0 w 3609"/>
                              <a:gd name="T2" fmla="+- 0 11006 7398"/>
                              <a:gd name="T3" fmla="*/ T2 w 360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609">
                                <a:moveTo>
                                  <a:pt x="0" y="0"/>
                                </a:moveTo>
                                <a:lnTo>
                                  <a:pt x="3608" y="0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D8BCC6" id="Csoportba foglalás 3" o:spid="_x0000_s1026" style="position:absolute;margin-left:369.9pt;margin-top:-34.15pt;width:180.45pt;height:.1pt;z-index:-251656192;mso-position-horizontal-relative:page" coordorigin="7398,-683" coordsize="360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">
                <v:shape id="Freeform 5" o:spid="_x0000_s1027" style="position:absolute;left:7398;top:-683;width:3609;height:2;visibility:visible;mso-wrap-style:square;v-text-anchor:top" coordsize="36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" path="m,l3608,e" filled="f" strokeweight=".48pt">
                  <v:stroke dashstyle="dash"/>
                  <v:path arrowok="t" o:connecttype="custom" o:connectlocs="0,0;3608,0" o:connectangles="0,0"/>
                </v:shape>
                <w10:wrap anchorx="page"/>
              </v:group>
            </w:pict>
          </mc:Fallback>
        </mc:AlternateContent>
      </w:r>
      <w:r w:rsidRPr="002153B2">
        <w:rPr>
          <w:spacing w:val="-1"/>
          <w:sz w:val="36"/>
          <w:szCs w:val="36"/>
        </w:rPr>
        <w:t>Nyilatkozatok</w:t>
      </w:r>
    </w:p>
    <w:p w14:paraId="3DA62475" w14:textId="77777777" w:rsidR="00EA768A" w:rsidRDefault="00EA768A" w:rsidP="00EA768A">
      <w:pPr>
        <w:rPr>
          <w:b/>
          <w:bCs/>
          <w:sz w:val="20"/>
          <w:szCs w:val="20"/>
        </w:rPr>
      </w:pPr>
    </w:p>
    <w:p w14:paraId="29D174C5" w14:textId="77777777" w:rsidR="00EA768A" w:rsidRDefault="00EA768A" w:rsidP="00EA768A">
      <w:pPr>
        <w:spacing w:before="1"/>
        <w:rPr>
          <w:b/>
          <w:bCs/>
          <w:sz w:val="16"/>
          <w:szCs w:val="16"/>
        </w:rPr>
      </w:pPr>
    </w:p>
    <w:tbl>
      <w:tblPr>
        <w:tblStyle w:val="TableNormal"/>
        <w:tblW w:w="0" w:type="auto"/>
        <w:tblInd w:w="85" w:type="dxa"/>
        <w:tblLayout w:type="fixed"/>
        <w:tblLook w:val="01E0" w:firstRow="1" w:lastRow="1" w:firstColumn="1" w:lastColumn="1" w:noHBand="0" w:noVBand="0"/>
      </w:tblPr>
      <w:tblGrid>
        <w:gridCol w:w="6097"/>
        <w:gridCol w:w="3543"/>
      </w:tblGrid>
      <w:tr w:rsidR="00EA768A" w14:paraId="74735398" w14:textId="77777777" w:rsidTr="00EA768A">
        <w:trPr>
          <w:trHeight w:hRule="exact" w:val="2042"/>
        </w:trPr>
        <w:tc>
          <w:tcPr>
            <w:tcW w:w="9640" w:type="dxa"/>
            <w:gridSpan w:val="2"/>
            <w:tcBorders>
              <w:top w:val="single" w:sz="13" w:space="0" w:color="000000"/>
              <w:left w:val="single" w:sz="12" w:space="0" w:color="000000"/>
              <w:bottom w:val="nil"/>
              <w:right w:val="single" w:sz="12" w:space="0" w:color="000000"/>
            </w:tcBorders>
          </w:tcPr>
          <w:p w14:paraId="6379825B" w14:textId="77777777" w:rsidR="00EA768A" w:rsidRDefault="00EA768A" w:rsidP="00EA768A">
            <w:pPr>
              <w:pStyle w:val="TableParagraph"/>
              <w:spacing w:line="248" w:lineRule="exact"/>
              <w:ind w:left="5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i/>
                <w:spacing w:val="-1"/>
              </w:rPr>
              <w:t>A.</w:t>
            </w:r>
            <w:r>
              <w:rPr>
                <w:rFonts w:ascii="Times New Roman" w:hAnsi="Times New Roman"/>
                <w:b/>
                <w:i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i/>
                <w:spacing w:val="-1"/>
              </w:rPr>
              <w:t>Nyilatkozat</w:t>
            </w:r>
            <w:proofErr w:type="spellEnd"/>
            <w:r>
              <w:rPr>
                <w:rFonts w:ascii="Times New Roman" w:hAnsi="Times New Roman"/>
                <w:b/>
                <w:i/>
                <w:spacing w:val="-1"/>
              </w:rPr>
              <w:t xml:space="preserve"> </w:t>
            </w:r>
            <w:r>
              <w:rPr>
                <w:rFonts w:ascii="Times New Roman" w:hAnsi="Times New Roman"/>
                <w:spacing w:val="-1"/>
              </w:rPr>
              <w:t>(</w:t>
            </w:r>
            <w:proofErr w:type="spellStart"/>
            <w:r>
              <w:rPr>
                <w:rFonts w:ascii="Times New Roman" w:hAnsi="Times New Roman"/>
                <w:i/>
                <w:spacing w:val="-1"/>
              </w:rPr>
              <w:t>Kitöltése</w:t>
            </w:r>
            <w:proofErr w:type="spellEnd"/>
            <w:r>
              <w:rPr>
                <w:rFonts w:ascii="Times New Roman" w:hAnsi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</w:rPr>
              <w:t>kötelező</w:t>
            </w:r>
            <w:proofErr w:type="spellEnd"/>
            <w:r>
              <w:rPr>
                <w:rFonts w:ascii="Times New Roman" w:hAnsi="Times New Roman"/>
                <w:spacing w:val="-1"/>
              </w:rPr>
              <w:t>)</w:t>
            </w:r>
          </w:p>
          <w:p w14:paraId="478AC043" w14:textId="77777777" w:rsidR="00EA768A" w:rsidRDefault="00EA768A" w:rsidP="00EA768A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</w:rPr>
            </w:pPr>
          </w:p>
          <w:p w14:paraId="30FEB710" w14:textId="77777777" w:rsidR="00EA768A" w:rsidRDefault="00EA768A" w:rsidP="00EA768A">
            <w:pPr>
              <w:pStyle w:val="TableParagraph"/>
              <w:ind w:left="267" w:right="265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Alulírott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…………………………………………</w:t>
            </w:r>
            <w:proofErr w:type="gram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….(</w:t>
            </w:r>
            <w:proofErr w:type="spellStart"/>
            <w:proofErr w:type="gram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név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)</w:t>
            </w:r>
            <w:r>
              <w:rPr>
                <w:rFonts w:ascii="Times New Roman" w:eastAsia="Times New Roman" w:hAnsi="Times New Roman" w:cs="Times New Roman"/>
                <w:i/>
                <w:spacing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büntetőjogi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felelősségem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tudatában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9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kijelentem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,</w:t>
            </w:r>
            <w:r>
              <w:rPr>
                <w:rFonts w:ascii="Times New Roman" w:eastAsia="Times New Roman" w:hAnsi="Times New Roman" w:cs="Times New Roman"/>
                <w:i/>
                <w:spacing w:val="55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hogy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spacing w:val="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támogatás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5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összegének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5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felhasználása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spacing w:val="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támogatási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cél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5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megvalósításának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3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érdekében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,</w:t>
            </w:r>
            <w:r>
              <w:rPr>
                <w:rFonts w:ascii="Times New Roman" w:eastAsia="Times New Roman" w:hAnsi="Times New Roman" w:cs="Times New Roman"/>
                <w:i/>
                <w:spacing w:val="5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mindenben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5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spacing w:val="19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……………………………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számú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Támogatási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Szerződésben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2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foglaltaknak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9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megfelelően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9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történt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,</w:t>
            </w:r>
            <w:r>
              <w:rPr>
                <w:rFonts w:ascii="Times New Roman" w:eastAsia="Times New Roman" w:hAnsi="Times New Roman" w:cs="Times New Roman"/>
                <w:i/>
                <w:spacing w:val="1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továbbá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59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igazolom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,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hogy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 a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megküldött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bizonylatok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másolata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3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az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eredetivel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megegyezik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.</w:t>
            </w:r>
          </w:p>
          <w:p w14:paraId="36C1A9CB" w14:textId="77777777" w:rsidR="00EA768A" w:rsidRDefault="00EA768A" w:rsidP="00EA768A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</w:rPr>
            </w:pPr>
          </w:p>
          <w:p w14:paraId="3E9BA770" w14:textId="77777777" w:rsidR="00EA768A" w:rsidRDefault="00EA768A" w:rsidP="00EA768A">
            <w:pPr>
              <w:pStyle w:val="TableParagraph"/>
              <w:tabs>
                <w:tab w:val="left" w:pos="838"/>
                <w:tab w:val="left" w:pos="3580"/>
              </w:tabs>
              <w:ind w:left="131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/>
                <w:spacing w:val="-1"/>
              </w:rPr>
              <w:t>Kelt</w:t>
            </w:r>
            <w:proofErr w:type="spellEnd"/>
            <w:r>
              <w:rPr>
                <w:rFonts w:ascii="Times New Roman"/>
                <w:spacing w:val="-1"/>
              </w:rPr>
              <w:t>:</w:t>
            </w:r>
            <w:r>
              <w:rPr>
                <w:rFonts w:ascii="Times New Roman"/>
              </w:rPr>
              <w:tab/>
            </w:r>
            <w:r>
              <w:rPr>
                <w:rFonts w:ascii="Times New Roman"/>
                <w:u w:val="dotted" w:color="000000"/>
              </w:rPr>
              <w:t xml:space="preserve"> </w:t>
            </w:r>
            <w:r>
              <w:rPr>
                <w:rFonts w:ascii="Times New Roman"/>
                <w:u w:val="dotted" w:color="000000"/>
              </w:rPr>
              <w:tab/>
            </w:r>
          </w:p>
        </w:tc>
      </w:tr>
      <w:tr w:rsidR="00EA768A" w14:paraId="766C7787" w14:textId="77777777" w:rsidTr="00EA768A">
        <w:trPr>
          <w:trHeight w:hRule="exact" w:val="271"/>
        </w:trPr>
        <w:tc>
          <w:tcPr>
            <w:tcW w:w="6097" w:type="dxa"/>
            <w:tcBorders>
              <w:top w:val="nil"/>
              <w:left w:val="single" w:sz="12" w:space="0" w:color="000000"/>
              <w:bottom w:val="single" w:sz="12" w:space="0" w:color="000000"/>
              <w:right w:val="nil"/>
            </w:tcBorders>
          </w:tcPr>
          <w:p w14:paraId="075ADB3E" w14:textId="77777777" w:rsidR="00EA768A" w:rsidRDefault="00EA768A" w:rsidP="00EA768A">
            <w:pPr>
              <w:pStyle w:val="TableParagraph"/>
              <w:spacing w:before="6" w:line="250" w:lineRule="exact"/>
              <w:ind w:right="916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w w:val="95"/>
                <w:u w:val="single" w:color="000000"/>
              </w:rPr>
              <w:t>Ph.</w:t>
            </w:r>
          </w:p>
        </w:tc>
        <w:tc>
          <w:tcPr>
            <w:tcW w:w="3543" w:type="dxa"/>
            <w:tcBorders>
              <w:top w:val="dotted" w:sz="4" w:space="0" w:color="000000"/>
              <w:left w:val="nil"/>
              <w:bottom w:val="single" w:sz="12" w:space="0" w:color="000000"/>
              <w:right w:val="single" w:sz="12" w:space="0" w:color="000000"/>
            </w:tcBorders>
          </w:tcPr>
          <w:p w14:paraId="43999817" w14:textId="77777777" w:rsidR="00EA768A" w:rsidRDefault="00EA768A" w:rsidP="00EA768A">
            <w:pPr>
              <w:pStyle w:val="TableParagraph"/>
              <w:spacing w:before="1" w:line="250" w:lineRule="exact"/>
              <w:ind w:left="487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hAnsi="Times New Roman"/>
                <w:i/>
                <w:spacing w:val="-1"/>
              </w:rPr>
              <w:t>Támogatott</w:t>
            </w:r>
            <w:proofErr w:type="spellEnd"/>
            <w:r>
              <w:rPr>
                <w:rFonts w:ascii="Times New Roman" w:hAnsi="Times New Roman"/>
                <w:i/>
                <w:spacing w:val="-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</w:rPr>
              <w:t>cégszerű</w:t>
            </w:r>
            <w:proofErr w:type="spellEnd"/>
            <w:r>
              <w:rPr>
                <w:rFonts w:ascii="Times New Roman" w:hAnsi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</w:rPr>
              <w:t>aláírása</w:t>
            </w:r>
            <w:proofErr w:type="spellEnd"/>
          </w:p>
        </w:tc>
      </w:tr>
    </w:tbl>
    <w:p w14:paraId="3A3279B1" w14:textId="77777777" w:rsidR="00EA768A" w:rsidRDefault="00EA768A" w:rsidP="00EA768A">
      <w:pPr>
        <w:rPr>
          <w:b/>
          <w:bCs/>
          <w:sz w:val="20"/>
          <w:szCs w:val="20"/>
        </w:rPr>
      </w:pPr>
    </w:p>
    <w:p w14:paraId="3D735AAF" w14:textId="77777777" w:rsidR="00EA768A" w:rsidRDefault="00EA768A" w:rsidP="00EA768A">
      <w:pPr>
        <w:spacing w:before="6"/>
        <w:rPr>
          <w:b/>
          <w:bCs/>
          <w:sz w:val="14"/>
          <w:szCs w:val="14"/>
        </w:rPr>
      </w:pPr>
    </w:p>
    <w:tbl>
      <w:tblPr>
        <w:tblStyle w:val="TableNormal"/>
        <w:tblW w:w="0" w:type="auto"/>
        <w:tblInd w:w="85" w:type="dxa"/>
        <w:tblLayout w:type="fixed"/>
        <w:tblLook w:val="01E0" w:firstRow="1" w:lastRow="1" w:firstColumn="1" w:lastColumn="1" w:noHBand="0" w:noVBand="0"/>
      </w:tblPr>
      <w:tblGrid>
        <w:gridCol w:w="6097"/>
        <w:gridCol w:w="3543"/>
      </w:tblGrid>
      <w:tr w:rsidR="00EA768A" w14:paraId="60FA040F" w14:textId="77777777" w:rsidTr="00EA768A">
        <w:trPr>
          <w:trHeight w:hRule="exact" w:val="1792"/>
        </w:trPr>
        <w:tc>
          <w:tcPr>
            <w:tcW w:w="9640" w:type="dxa"/>
            <w:gridSpan w:val="2"/>
            <w:tcBorders>
              <w:top w:val="single" w:sz="13" w:space="0" w:color="000000"/>
              <w:left w:val="single" w:sz="12" w:space="0" w:color="000000"/>
              <w:bottom w:val="nil"/>
              <w:right w:val="single" w:sz="12" w:space="0" w:color="000000"/>
            </w:tcBorders>
          </w:tcPr>
          <w:p w14:paraId="0D6ACE2F" w14:textId="77777777" w:rsidR="00EA768A" w:rsidRDefault="00EA768A" w:rsidP="00EA768A">
            <w:pPr>
              <w:pStyle w:val="TableParagraph"/>
              <w:spacing w:line="251" w:lineRule="exact"/>
              <w:ind w:left="5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b/>
                <w:i/>
                <w:spacing w:val="-1"/>
              </w:rPr>
              <w:t>B.</w:t>
            </w:r>
            <w:r>
              <w:rPr>
                <w:rFonts w:ascii="Times New Roman" w:hAnsi="Times New Roman"/>
                <w:b/>
                <w:i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i/>
                <w:spacing w:val="-1"/>
              </w:rPr>
              <w:t>Nyilatkozat</w:t>
            </w:r>
            <w:proofErr w:type="spellEnd"/>
            <w:r>
              <w:rPr>
                <w:rFonts w:ascii="Times New Roman" w:hAnsi="Times New Roman"/>
                <w:b/>
                <w:i/>
                <w:spacing w:val="2"/>
              </w:rPr>
              <w:t xml:space="preserve"> </w:t>
            </w:r>
            <w:r>
              <w:rPr>
                <w:rFonts w:ascii="Times New Roman" w:hAnsi="Times New Roman"/>
                <w:i/>
                <w:spacing w:val="-1"/>
              </w:rPr>
              <w:t>(</w:t>
            </w:r>
            <w:proofErr w:type="spellStart"/>
            <w:r>
              <w:rPr>
                <w:rFonts w:ascii="Times New Roman" w:hAnsi="Times New Roman"/>
                <w:i/>
                <w:spacing w:val="-1"/>
              </w:rPr>
              <w:t>Kitöltése</w:t>
            </w:r>
            <w:proofErr w:type="spellEnd"/>
            <w:r>
              <w:rPr>
                <w:rFonts w:ascii="Times New Roman" w:hAnsi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</w:rPr>
              <w:t>csak</w:t>
            </w:r>
            <w:proofErr w:type="spellEnd"/>
            <w:r>
              <w:rPr>
                <w:rFonts w:ascii="Times New Roman" w:hAnsi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</w:rPr>
              <w:t>akkor</w:t>
            </w:r>
            <w:proofErr w:type="spellEnd"/>
            <w:r>
              <w:rPr>
                <w:rFonts w:ascii="Times New Roman" w:hAnsi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</w:rPr>
              <w:t>kötelező</w:t>
            </w:r>
            <w:proofErr w:type="spellEnd"/>
            <w:r>
              <w:rPr>
                <w:rFonts w:ascii="Times New Roman" w:hAnsi="Times New Roman"/>
                <w:i/>
                <w:spacing w:val="-1"/>
              </w:rPr>
              <w:t>,</w:t>
            </w:r>
            <w:r>
              <w:rPr>
                <w:rFonts w:ascii="Times New Roman" w:hAnsi="Times New Roman"/>
                <w:i/>
              </w:rPr>
              <w:t xml:space="preserve"> ha a</w:t>
            </w:r>
            <w:r>
              <w:rPr>
                <w:rFonts w:ascii="Times New Roman" w:hAnsi="Times New Roman"/>
                <w:i/>
                <w:spacing w:val="-3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</w:rPr>
              <w:t>szervezet</w:t>
            </w:r>
            <w:proofErr w:type="spellEnd"/>
            <w:r>
              <w:rPr>
                <w:rFonts w:ascii="Times New Roman" w:hAnsi="Times New Roman"/>
                <w:i/>
                <w:spacing w:val="1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</w:rPr>
              <w:t>nem</w:t>
            </w:r>
            <w:proofErr w:type="spellEnd"/>
            <w:r>
              <w:rPr>
                <w:rFonts w:ascii="Times New Roman" w:hAnsi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</w:rPr>
              <w:t>működtet</w:t>
            </w:r>
            <w:proofErr w:type="spellEnd"/>
            <w:r>
              <w:rPr>
                <w:rFonts w:ascii="Times New Roman" w:hAnsi="Times New Roman"/>
                <w:i/>
                <w:spacing w:val="1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</w:rPr>
              <w:t>házipénztárt</w:t>
            </w:r>
            <w:proofErr w:type="spellEnd"/>
            <w:r>
              <w:rPr>
                <w:rFonts w:ascii="Times New Roman" w:hAnsi="Times New Roman"/>
                <w:i/>
                <w:spacing w:val="-1"/>
              </w:rPr>
              <w:t>!)</w:t>
            </w:r>
          </w:p>
          <w:p w14:paraId="5574960C" w14:textId="77777777" w:rsidR="00EA768A" w:rsidRDefault="00EA768A" w:rsidP="00EA768A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</w:rPr>
            </w:pPr>
          </w:p>
          <w:p w14:paraId="74AD344E" w14:textId="77777777" w:rsidR="00EA768A" w:rsidRDefault="00EA768A" w:rsidP="00EA768A">
            <w:pPr>
              <w:pStyle w:val="TableParagraph"/>
              <w:ind w:left="267" w:right="270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Alulírott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3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……………………………………………</w:t>
            </w:r>
            <w:r>
              <w:rPr>
                <w:rFonts w:ascii="Times New Roman" w:eastAsia="Times New Roman" w:hAnsi="Times New Roman" w:cs="Times New Roman"/>
                <w:i/>
                <w:spacing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név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)</w:t>
            </w:r>
            <w:r>
              <w:rPr>
                <w:rFonts w:ascii="Times New Roman" w:eastAsia="Times New Roman" w:hAnsi="Times New Roman" w:cs="Times New Roman"/>
                <w:i/>
                <w:spacing w:val="3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kijelentem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,</w:t>
            </w:r>
            <w:r>
              <w:rPr>
                <w:rFonts w:ascii="Times New Roman" w:eastAsia="Times New Roman" w:hAnsi="Times New Roman" w:cs="Times New Roman"/>
                <w:i/>
                <w:spacing w:val="35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hogy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3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2"/>
              </w:rPr>
              <w:t>az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3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általam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3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képviselt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3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szervezet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5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nem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9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rendelkezik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9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házipénztárral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,</w:t>
            </w:r>
            <w:r>
              <w:rPr>
                <w:rFonts w:ascii="Times New Roman" w:eastAsia="Times New Roman" w:hAnsi="Times New Roman" w:cs="Times New Roman"/>
                <w:i/>
                <w:spacing w:val="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spacing w:val="1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így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9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spacing w:val="9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beküldött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készpénzfizetési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számlákhoz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nem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csatolom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spacing w:val="9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kiadási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75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pénztárbizonylatok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másolatát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.</w:t>
            </w:r>
          </w:p>
          <w:p w14:paraId="33BC8E65" w14:textId="77777777" w:rsidR="00EA768A" w:rsidRDefault="00EA768A" w:rsidP="00EA768A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</w:rPr>
            </w:pPr>
          </w:p>
          <w:p w14:paraId="63AF8E7C" w14:textId="77777777" w:rsidR="00EA768A" w:rsidRDefault="00EA768A" w:rsidP="00EA768A">
            <w:pPr>
              <w:pStyle w:val="TableParagraph"/>
              <w:tabs>
                <w:tab w:val="left" w:pos="838"/>
                <w:tab w:val="left" w:pos="3580"/>
              </w:tabs>
              <w:ind w:left="131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/>
                <w:spacing w:val="-1"/>
              </w:rPr>
              <w:t>Kelt</w:t>
            </w:r>
            <w:proofErr w:type="spellEnd"/>
            <w:r>
              <w:rPr>
                <w:rFonts w:ascii="Times New Roman"/>
                <w:spacing w:val="-1"/>
              </w:rPr>
              <w:t>:</w:t>
            </w:r>
            <w:r>
              <w:rPr>
                <w:rFonts w:ascii="Times New Roman"/>
              </w:rPr>
              <w:tab/>
            </w:r>
            <w:r>
              <w:rPr>
                <w:rFonts w:ascii="Times New Roman"/>
                <w:u w:val="dotted" w:color="000000"/>
              </w:rPr>
              <w:t xml:space="preserve"> </w:t>
            </w:r>
            <w:r>
              <w:rPr>
                <w:rFonts w:ascii="Times New Roman"/>
                <w:u w:val="dotted" w:color="000000"/>
              </w:rPr>
              <w:tab/>
            </w:r>
          </w:p>
        </w:tc>
      </w:tr>
      <w:tr w:rsidR="00EA768A" w14:paraId="15B239F5" w14:textId="77777777" w:rsidTr="00EA768A">
        <w:trPr>
          <w:trHeight w:hRule="exact" w:val="272"/>
        </w:trPr>
        <w:tc>
          <w:tcPr>
            <w:tcW w:w="6097" w:type="dxa"/>
            <w:tcBorders>
              <w:top w:val="nil"/>
              <w:left w:val="single" w:sz="12" w:space="0" w:color="000000"/>
              <w:bottom w:val="single" w:sz="12" w:space="0" w:color="000000"/>
              <w:right w:val="nil"/>
            </w:tcBorders>
          </w:tcPr>
          <w:p w14:paraId="727AAB8E" w14:textId="77777777" w:rsidR="00EA768A" w:rsidRDefault="00EA768A" w:rsidP="00EA768A">
            <w:pPr>
              <w:pStyle w:val="TableParagraph"/>
              <w:spacing w:before="4" w:line="252" w:lineRule="exact"/>
              <w:ind w:right="916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w w:val="95"/>
                <w:u w:val="single" w:color="000000"/>
              </w:rPr>
              <w:t>Ph.</w:t>
            </w:r>
          </w:p>
        </w:tc>
        <w:tc>
          <w:tcPr>
            <w:tcW w:w="3543" w:type="dxa"/>
            <w:tcBorders>
              <w:top w:val="dotted" w:sz="4" w:space="0" w:color="000000"/>
              <w:left w:val="nil"/>
              <w:bottom w:val="single" w:sz="12" w:space="0" w:color="000000"/>
              <w:right w:val="single" w:sz="12" w:space="0" w:color="000000"/>
            </w:tcBorders>
          </w:tcPr>
          <w:p w14:paraId="67146D4E" w14:textId="77777777" w:rsidR="00EA768A" w:rsidRDefault="00EA768A" w:rsidP="00EA768A">
            <w:pPr>
              <w:pStyle w:val="TableParagraph"/>
              <w:spacing w:line="252" w:lineRule="exact"/>
              <w:ind w:left="487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hAnsi="Times New Roman"/>
                <w:i/>
                <w:spacing w:val="-1"/>
              </w:rPr>
              <w:t>Támogatott</w:t>
            </w:r>
            <w:proofErr w:type="spellEnd"/>
            <w:r>
              <w:rPr>
                <w:rFonts w:ascii="Times New Roman" w:hAnsi="Times New Roman"/>
                <w:i/>
                <w:spacing w:val="-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</w:rPr>
              <w:t>cégszerű</w:t>
            </w:r>
            <w:proofErr w:type="spellEnd"/>
            <w:r>
              <w:rPr>
                <w:rFonts w:ascii="Times New Roman" w:hAnsi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</w:rPr>
              <w:t>aláírása</w:t>
            </w:r>
            <w:proofErr w:type="spellEnd"/>
          </w:p>
        </w:tc>
      </w:tr>
    </w:tbl>
    <w:p w14:paraId="71661FB4" w14:textId="77777777" w:rsidR="00EA768A" w:rsidRDefault="00EA768A" w:rsidP="00EA768A">
      <w:pPr>
        <w:rPr>
          <w:b/>
          <w:bCs/>
          <w:sz w:val="20"/>
          <w:szCs w:val="20"/>
        </w:rPr>
      </w:pPr>
    </w:p>
    <w:p w14:paraId="75DB22F7" w14:textId="77777777" w:rsidR="00EA768A" w:rsidRDefault="00EA768A" w:rsidP="00EA768A">
      <w:pPr>
        <w:spacing w:before="11"/>
        <w:rPr>
          <w:b/>
          <w:bCs/>
          <w:sz w:val="19"/>
          <w:szCs w:val="19"/>
        </w:rPr>
      </w:pPr>
    </w:p>
    <w:tbl>
      <w:tblPr>
        <w:tblStyle w:val="TableNormal"/>
        <w:tblW w:w="0" w:type="auto"/>
        <w:tblInd w:w="85" w:type="dxa"/>
        <w:tblLayout w:type="fixed"/>
        <w:tblLook w:val="01E0" w:firstRow="1" w:lastRow="1" w:firstColumn="1" w:lastColumn="1" w:noHBand="0" w:noVBand="0"/>
      </w:tblPr>
      <w:tblGrid>
        <w:gridCol w:w="6097"/>
        <w:gridCol w:w="3543"/>
      </w:tblGrid>
      <w:tr w:rsidR="00EA768A" w14:paraId="4F0A3FBF" w14:textId="77777777" w:rsidTr="00EA768A">
        <w:trPr>
          <w:trHeight w:hRule="exact" w:val="2505"/>
        </w:trPr>
        <w:tc>
          <w:tcPr>
            <w:tcW w:w="9640" w:type="dxa"/>
            <w:gridSpan w:val="2"/>
            <w:tcBorders>
              <w:top w:val="single" w:sz="13" w:space="0" w:color="000000"/>
              <w:left w:val="single" w:sz="12" w:space="0" w:color="000000"/>
              <w:bottom w:val="nil"/>
              <w:right w:val="single" w:sz="12" w:space="0" w:color="000000"/>
            </w:tcBorders>
          </w:tcPr>
          <w:p w14:paraId="72D95131" w14:textId="77777777" w:rsidR="00EA768A" w:rsidRDefault="00EA768A" w:rsidP="00EA768A">
            <w:pPr>
              <w:pStyle w:val="TableParagraph"/>
              <w:spacing w:before="1" w:line="252" w:lineRule="exact"/>
              <w:ind w:left="1424" w:right="141" w:hanging="137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spacing w:val="-1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.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/>
                <w:spacing w:val="-1"/>
              </w:rPr>
              <w:t>Áfa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/>
                <w:spacing w:val="-1"/>
              </w:rPr>
              <w:t>Nyilatkozat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i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Kitöltése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kötelező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,</w:t>
            </w:r>
            <w:r>
              <w:rPr>
                <w:rFonts w:ascii="Times New Roman" w:eastAsia="Times New Roman" w:hAnsi="Times New Roman" w:cs="Times New Roman"/>
                <w:i/>
                <w:spacing w:val="-3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az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államháztartásról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szóló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3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törvény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végrehajtásáról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szóló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368/2011.</w:t>
            </w:r>
            <w:r>
              <w:rPr>
                <w:rFonts w:ascii="Times New Roman" w:eastAsia="Times New Roman" w:hAnsi="Times New Roman" w:cs="Times New Roman"/>
                <w:i/>
                <w:spacing w:val="79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(XII.31.)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számú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Korm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.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rendelet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88.§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(2)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bekezdése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alapján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)</w:t>
            </w:r>
          </w:p>
          <w:p w14:paraId="160CC18F" w14:textId="77777777" w:rsidR="00EA768A" w:rsidRDefault="00EA768A" w:rsidP="00EA768A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</w:p>
          <w:p w14:paraId="026A4F10" w14:textId="77777777" w:rsidR="00EA768A" w:rsidRDefault="00EA768A" w:rsidP="00EA768A">
            <w:pPr>
              <w:pStyle w:val="TableParagraph"/>
              <w:ind w:left="267" w:right="264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spacing w:val="25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támogatást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25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kérő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szervezet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25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képviselőjeként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…………………………………………..(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képviselő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2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neve)</w:t>
            </w:r>
            <w:r>
              <w:rPr>
                <w:rFonts w:ascii="Times New Roman" w:eastAsia="Times New Roman" w:hAnsi="Times New Roman" w:cs="Times New Roman"/>
                <w:i/>
                <w:spacing w:val="25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2"/>
              </w:rPr>
              <w:t>nyi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2"/>
              </w:rPr>
              <w:t>-</w:t>
            </w:r>
            <w:r>
              <w:rPr>
                <w:rFonts w:ascii="Times New Roman" w:eastAsia="Times New Roman" w:hAnsi="Times New Roman" w:cs="Times New Roman"/>
                <w:i/>
                <w:spacing w:val="45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latkozom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,</w:t>
            </w:r>
            <w:r>
              <w:rPr>
                <w:rFonts w:ascii="Times New Roman" w:eastAsia="Times New Roman" w:hAnsi="Times New Roman" w:cs="Times New Roman"/>
                <w:i/>
                <w:spacing w:val="1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hogy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spacing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……………………………</w:t>
            </w:r>
            <w:r>
              <w:rPr>
                <w:rFonts w:ascii="Times New Roman" w:eastAsia="Times New Roman" w:hAnsi="Times New Roman" w:cs="Times New Roman"/>
                <w:i/>
                <w:spacing w:val="13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számú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támogatási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3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szerződésben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foglalt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összeg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felhasználá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-</w:t>
            </w:r>
            <w:r>
              <w:rPr>
                <w:rFonts w:ascii="Times New Roman" w:eastAsia="Times New Roman" w:hAnsi="Times New Roman" w:cs="Times New Roman"/>
                <w:i/>
                <w:spacing w:val="59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sával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3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összefüggésben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3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adólevonási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36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joga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spacing w:val="35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……………………………………………(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szervezet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37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neve,</w:t>
            </w:r>
            <w:r>
              <w:rPr>
                <w:rFonts w:ascii="Times New Roman" w:eastAsia="Times New Roman" w:hAnsi="Times New Roman" w:cs="Times New Roman"/>
                <w:i/>
                <w:spacing w:val="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mint</w:t>
            </w:r>
            <w:r>
              <w:rPr>
                <w:rFonts w:ascii="Times New Roman" w:eastAsia="Times New Roman" w:hAnsi="Times New Roman" w:cs="Times New Roman"/>
                <w:i/>
                <w:spacing w:val="5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támogatást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2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kérő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)</w:t>
            </w:r>
            <w:r>
              <w:rPr>
                <w:rFonts w:ascii="Times New Roman" w:eastAsia="Times New Roman" w:hAnsi="Times New Roman" w:cs="Times New Roman"/>
                <w:i/>
                <w:spacing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keletkezik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nem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keletkezik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,</w:t>
            </w:r>
            <w:r>
              <w:rPr>
                <w:rFonts w:ascii="Times New Roman" w:eastAsia="Times New Roman" w:hAnsi="Times New Roman" w:cs="Times New Roman"/>
                <w:i/>
                <w:spacing w:val="19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illetve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9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azt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arányosítással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állapítja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2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meg,……….%-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os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2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mér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-</w:t>
            </w:r>
            <w:r>
              <w:rPr>
                <w:rFonts w:ascii="Times New Roman" w:eastAsia="Times New Roman" w:hAnsi="Times New Roman" w:cs="Times New Roman"/>
                <w:i/>
                <w:spacing w:val="73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tékkel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(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a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kívánt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rész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aláhúzandó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pacing w:val="-1"/>
              </w:rPr>
              <w:t>).</w:t>
            </w:r>
          </w:p>
          <w:p w14:paraId="4367D08F" w14:textId="77777777" w:rsidR="00EA768A" w:rsidRDefault="00EA768A" w:rsidP="00EA768A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  <w:p w14:paraId="00B8DD31" w14:textId="77777777" w:rsidR="00EA768A" w:rsidRDefault="00EA768A" w:rsidP="00EA768A">
            <w:pPr>
              <w:pStyle w:val="TableParagraph"/>
              <w:tabs>
                <w:tab w:val="left" w:pos="838"/>
                <w:tab w:val="left" w:pos="3574"/>
              </w:tabs>
              <w:ind w:left="13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/>
                <w:sz w:val="20"/>
              </w:rPr>
              <w:t>Kelt</w:t>
            </w:r>
            <w:proofErr w:type="spellEnd"/>
            <w:r>
              <w:rPr>
                <w:rFonts w:ascii="Times New Roman"/>
                <w:sz w:val="20"/>
              </w:rPr>
              <w:t>:</w:t>
            </w:r>
            <w:r>
              <w:rPr>
                <w:rFonts w:ascii="Times New Roman"/>
                <w:sz w:val="20"/>
              </w:rPr>
              <w:tab/>
            </w:r>
            <w:r>
              <w:rPr>
                <w:rFonts w:ascii="Times New Roman"/>
                <w:w w:val="99"/>
                <w:sz w:val="20"/>
                <w:u w:val="dotted" w:color="000000"/>
              </w:rPr>
              <w:t xml:space="preserve"> </w:t>
            </w:r>
            <w:r>
              <w:rPr>
                <w:rFonts w:ascii="Times New Roman"/>
                <w:sz w:val="20"/>
                <w:u w:val="dotted" w:color="000000"/>
              </w:rPr>
              <w:tab/>
            </w:r>
          </w:p>
        </w:tc>
      </w:tr>
      <w:tr w:rsidR="00EA768A" w14:paraId="37C74DA5" w14:textId="77777777" w:rsidTr="00EA768A">
        <w:trPr>
          <w:trHeight w:hRule="exact" w:val="247"/>
        </w:trPr>
        <w:tc>
          <w:tcPr>
            <w:tcW w:w="6097" w:type="dxa"/>
            <w:tcBorders>
              <w:top w:val="nil"/>
              <w:left w:val="single" w:sz="12" w:space="0" w:color="000000"/>
              <w:bottom w:val="single" w:sz="12" w:space="0" w:color="000000"/>
              <w:right w:val="nil"/>
            </w:tcBorders>
          </w:tcPr>
          <w:p w14:paraId="573C5CE6" w14:textId="77777777" w:rsidR="00EA768A" w:rsidRDefault="00EA768A" w:rsidP="00EA768A">
            <w:pPr>
              <w:pStyle w:val="TableParagraph"/>
              <w:spacing w:before="5" w:line="227" w:lineRule="exact"/>
              <w:ind w:right="944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w w:val="95"/>
                <w:sz w:val="20"/>
                <w:u w:val="single" w:color="000000"/>
              </w:rPr>
              <w:t>Ph.</w:t>
            </w:r>
          </w:p>
        </w:tc>
        <w:tc>
          <w:tcPr>
            <w:tcW w:w="3543" w:type="dxa"/>
            <w:tcBorders>
              <w:top w:val="dotted" w:sz="4" w:space="0" w:color="000000"/>
              <w:left w:val="nil"/>
              <w:bottom w:val="single" w:sz="12" w:space="0" w:color="000000"/>
              <w:right w:val="single" w:sz="12" w:space="0" w:color="000000"/>
            </w:tcBorders>
          </w:tcPr>
          <w:p w14:paraId="41C4D90B" w14:textId="77777777" w:rsidR="00EA768A" w:rsidRDefault="00EA768A" w:rsidP="00EA768A">
            <w:pPr>
              <w:pStyle w:val="TableParagraph"/>
              <w:spacing w:line="227" w:lineRule="exact"/>
              <w:ind w:left="60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i/>
                <w:sz w:val="20"/>
              </w:rPr>
              <w:t>Támogatott</w:t>
            </w:r>
            <w:proofErr w:type="spellEnd"/>
            <w:r>
              <w:rPr>
                <w:rFonts w:ascii="Times New Roman" w:hAnsi="Times New Roman"/>
                <w:i/>
                <w:spacing w:val="-13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1"/>
                <w:sz w:val="20"/>
              </w:rPr>
              <w:t>cégszerű</w:t>
            </w:r>
            <w:proofErr w:type="spellEnd"/>
            <w:r>
              <w:rPr>
                <w:rFonts w:ascii="Times New Roman" w:hAnsi="Times New Roman"/>
                <w:i/>
                <w:spacing w:val="-11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z w:val="20"/>
              </w:rPr>
              <w:t>aláírása</w:t>
            </w:r>
            <w:proofErr w:type="spellEnd"/>
          </w:p>
        </w:tc>
      </w:tr>
    </w:tbl>
    <w:p w14:paraId="73FA73D4" w14:textId="77777777" w:rsidR="00EA768A" w:rsidRDefault="00EA768A" w:rsidP="00EA768A"/>
    <w:p w14:paraId="6A3A7164" w14:textId="77777777" w:rsidR="00ED143C" w:rsidRDefault="00ED143C" w:rsidP="00ED143C">
      <w:pPr>
        <w:tabs>
          <w:tab w:val="left" w:pos="5535"/>
        </w:tabs>
        <w:suppressAutoHyphens w:val="0"/>
        <w:jc w:val="center"/>
        <w:rPr>
          <w:rFonts w:ascii="Arial" w:hAnsi="Arial" w:cs="Arial"/>
          <w:b/>
          <w:bCs/>
          <w:lang w:eastAsia="en-US"/>
        </w:rPr>
      </w:pPr>
    </w:p>
    <w:sectPr w:rsidR="00ED143C" w:rsidSect="00F71830">
      <w:endnotePr>
        <w:numFmt w:val="upperRoman"/>
      </w:endnotePr>
      <w:pgSz w:w="11906" w:h="16838"/>
      <w:pgMar w:top="1135" w:right="1133" w:bottom="1079" w:left="126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EBC64E8" w14:textId="77777777" w:rsidR="00527330" w:rsidRDefault="00527330">
      <w:r>
        <w:separator/>
      </w:r>
    </w:p>
  </w:endnote>
  <w:endnote w:type="continuationSeparator" w:id="0">
    <w:p w14:paraId="5D34E79A" w14:textId="77777777" w:rsidR="00527330" w:rsidRDefault="005273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A12B90" w14:textId="77777777" w:rsidR="00201E27" w:rsidRDefault="00201E27">
    <w:pPr>
      <w:pStyle w:val="llb"/>
      <w:framePr w:wrap="around" w:vAnchor="text" w:hAnchor="margin" w:xAlign="center" w:y="1"/>
      <w:rPr>
        <w:rStyle w:val="Oldalszm"/>
      </w:rPr>
    </w:pPr>
    <w:r>
      <w:rPr>
        <w:rStyle w:val="Oldalszm"/>
      </w:rPr>
      <w:fldChar w:fldCharType="begin"/>
    </w:r>
    <w:r>
      <w:rPr>
        <w:rStyle w:val="Oldalszm"/>
      </w:rPr>
      <w:instrText xml:space="preserve">PAGE  </w:instrText>
    </w:r>
    <w:r>
      <w:rPr>
        <w:rStyle w:val="Oldalszm"/>
      </w:rPr>
      <w:fldChar w:fldCharType="separate"/>
    </w:r>
    <w:r>
      <w:rPr>
        <w:rStyle w:val="Oldalszm"/>
        <w:noProof/>
      </w:rPr>
      <w:t>1</w:t>
    </w:r>
    <w:r>
      <w:rPr>
        <w:rStyle w:val="Oldalszm"/>
      </w:rPr>
      <w:fldChar w:fldCharType="end"/>
    </w:r>
  </w:p>
  <w:p w14:paraId="4D10F16D" w14:textId="77777777" w:rsidR="00201E27" w:rsidRDefault="00201E27">
    <w:pPr>
      <w:pStyle w:val="ll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419FF4" w14:textId="77777777" w:rsidR="00201E27" w:rsidRDefault="00201E27">
    <w:pPr>
      <w:pStyle w:val="llb"/>
      <w:framePr w:wrap="around" w:vAnchor="text" w:hAnchor="margin" w:xAlign="center" w:y="1"/>
      <w:rPr>
        <w:rStyle w:val="Oldalszm"/>
        <w:rFonts w:ascii="Arial" w:hAnsi="Arial" w:cs="Arial"/>
        <w:sz w:val="16"/>
        <w:szCs w:val="16"/>
      </w:rPr>
    </w:pPr>
    <w:r>
      <w:rPr>
        <w:rStyle w:val="Oldalszm"/>
        <w:rFonts w:ascii="Arial" w:hAnsi="Arial" w:cs="Arial"/>
        <w:sz w:val="16"/>
        <w:szCs w:val="16"/>
      </w:rPr>
      <w:fldChar w:fldCharType="begin"/>
    </w:r>
    <w:r>
      <w:rPr>
        <w:rStyle w:val="Oldalszm"/>
        <w:rFonts w:ascii="Arial" w:hAnsi="Arial" w:cs="Arial"/>
        <w:sz w:val="16"/>
        <w:szCs w:val="16"/>
      </w:rPr>
      <w:instrText xml:space="preserve">PAGE  </w:instrText>
    </w:r>
    <w:r>
      <w:rPr>
        <w:rStyle w:val="Oldalszm"/>
        <w:rFonts w:ascii="Arial" w:hAnsi="Arial" w:cs="Arial"/>
        <w:sz w:val="16"/>
        <w:szCs w:val="16"/>
      </w:rPr>
      <w:fldChar w:fldCharType="separate"/>
    </w:r>
    <w:r w:rsidR="00394BC4">
      <w:rPr>
        <w:rStyle w:val="Oldalszm"/>
        <w:rFonts w:ascii="Arial" w:hAnsi="Arial" w:cs="Arial"/>
        <w:noProof/>
        <w:sz w:val="16"/>
        <w:szCs w:val="16"/>
      </w:rPr>
      <w:t>59</w:t>
    </w:r>
    <w:r>
      <w:rPr>
        <w:rStyle w:val="Oldalszm"/>
        <w:rFonts w:ascii="Arial" w:hAnsi="Arial" w:cs="Arial"/>
        <w:sz w:val="16"/>
        <w:szCs w:val="16"/>
      </w:rPr>
      <w:fldChar w:fldCharType="end"/>
    </w:r>
  </w:p>
  <w:p w14:paraId="10A20A57" w14:textId="77777777" w:rsidR="00201E27" w:rsidRDefault="00201E27">
    <w:pPr>
      <w:pStyle w:val="llb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8312B9" w14:textId="77777777" w:rsidR="00201E27" w:rsidRDefault="00201E27">
    <w:pPr>
      <w:spacing w:line="14" w:lineRule="auto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96A272E" w14:textId="77777777" w:rsidR="00527330" w:rsidRDefault="00527330">
      <w:r>
        <w:separator/>
      </w:r>
    </w:p>
  </w:footnote>
  <w:footnote w:type="continuationSeparator" w:id="0">
    <w:p w14:paraId="7E62F856" w14:textId="77777777" w:rsidR="00527330" w:rsidRDefault="00527330">
      <w:r>
        <w:continuationSeparator/>
      </w:r>
    </w:p>
  </w:footnote>
  <w:footnote w:id="1">
    <w:p w14:paraId="654BA1C4" w14:textId="1A544F25" w:rsidR="00201E27" w:rsidRPr="00394BC4" w:rsidRDefault="00201E27">
      <w:pPr>
        <w:pStyle w:val="Lbjegyzetszveg"/>
      </w:pPr>
      <w:r w:rsidRPr="00394BC4">
        <w:rPr>
          <w:rStyle w:val="Lbjegyzet-hivatkozs"/>
        </w:rPr>
        <w:footnoteRef/>
      </w:r>
      <w:r w:rsidRPr="00394BC4">
        <w:t xml:space="preserve"> Beiktatta a 11/2020. (XI.27.) Ör. 1. §-a. Hatályos 2020. XI.27-től.</w:t>
      </w:r>
    </w:p>
  </w:footnote>
  <w:footnote w:id="2">
    <w:p w14:paraId="45E758D4" w14:textId="737C39B9" w:rsidR="00201E27" w:rsidRPr="00201E27" w:rsidRDefault="00201E27">
      <w:pPr>
        <w:pStyle w:val="Lbjegyzetszveg"/>
        <w:rPr>
          <w:b/>
        </w:rPr>
      </w:pPr>
      <w:r w:rsidRPr="00201E27">
        <w:rPr>
          <w:rStyle w:val="Lbjegyzet-hivatkozs"/>
          <w:b/>
        </w:rPr>
        <w:footnoteRef/>
      </w:r>
      <w:r w:rsidRPr="00201E27">
        <w:rPr>
          <w:b/>
        </w:rPr>
        <w:t xml:space="preserve"> Módosította </w:t>
      </w:r>
      <w:r w:rsidRPr="00201E27">
        <w:rPr>
          <w:b/>
        </w:rPr>
        <w:t xml:space="preserve">a ../2021. (II….) </w:t>
      </w:r>
      <w:r w:rsidRPr="00201E27">
        <w:rPr>
          <w:b/>
        </w:rPr>
        <w:t>Ör. 1. §-a. Hatályos 2021. március 1-től.</w:t>
      </w:r>
    </w:p>
  </w:footnote>
  <w:footnote w:id="3">
    <w:p w14:paraId="3B14D82D" w14:textId="5BD86F7D" w:rsidR="00201E27" w:rsidRDefault="00201E27">
      <w:pPr>
        <w:pStyle w:val="Lbjegyzetszveg"/>
      </w:pPr>
      <w:r>
        <w:rPr>
          <w:rStyle w:val="Lbjegyzet-hivatkozs"/>
        </w:rPr>
        <w:footnoteRef/>
      </w:r>
      <w:r>
        <w:t xml:space="preserve"> </w:t>
      </w:r>
      <w:r w:rsidRPr="00201E27">
        <w:rPr>
          <w:b/>
        </w:rPr>
        <w:t xml:space="preserve">Módosította </w:t>
      </w:r>
      <w:r w:rsidRPr="00201E27">
        <w:rPr>
          <w:b/>
        </w:rPr>
        <w:t xml:space="preserve">a ../2021. (II….) </w:t>
      </w:r>
      <w:r w:rsidRPr="00201E27">
        <w:rPr>
          <w:b/>
        </w:rPr>
        <w:t xml:space="preserve">Ör. </w:t>
      </w:r>
      <w:r>
        <w:rPr>
          <w:b/>
        </w:rPr>
        <w:t>2</w:t>
      </w:r>
      <w:r w:rsidRPr="00201E27">
        <w:rPr>
          <w:b/>
        </w:rPr>
        <w:t>. §-a. Hatályos 2021. március 1-től.</w:t>
      </w:r>
    </w:p>
  </w:footnote>
  <w:footnote w:id="4">
    <w:p w14:paraId="76612ECA" w14:textId="4E371504" w:rsidR="00201E27" w:rsidRPr="00465368" w:rsidRDefault="00201E27">
      <w:pPr>
        <w:pStyle w:val="Lbjegyzetszveg"/>
      </w:pPr>
      <w:r w:rsidRPr="00465368">
        <w:rPr>
          <w:rStyle w:val="Lbjegyzet-hivatkozs"/>
        </w:rPr>
        <w:footnoteRef/>
      </w:r>
      <w:r w:rsidRPr="00465368">
        <w:t xml:space="preserve"> Módosította a 11/2020. (XI.27.) Ör.2. §</w:t>
      </w:r>
      <w:r w:rsidRPr="00465368">
        <w:t>-</w:t>
      </w:r>
      <w:r w:rsidRPr="00465368">
        <w:t xml:space="preserve">a. Hatályos 2020. XI.27-től </w:t>
      </w:r>
    </w:p>
  </w:footnote>
  <w:footnote w:id="5">
    <w:p w14:paraId="1C28F11C" w14:textId="29C99DA0" w:rsidR="00201E27" w:rsidRPr="00E274C3" w:rsidRDefault="00201E27">
      <w:pPr>
        <w:pStyle w:val="Lbjegyzetszveg"/>
        <w:rPr>
          <w:b/>
        </w:rPr>
      </w:pPr>
      <w:r w:rsidRPr="00E274C3">
        <w:rPr>
          <w:rStyle w:val="Lbjegyzet-hivatkozs"/>
          <w:b/>
        </w:rPr>
        <w:footnoteRef/>
      </w:r>
      <w:r w:rsidRPr="00E274C3">
        <w:rPr>
          <w:b/>
        </w:rPr>
        <w:t xml:space="preserve"> Módosította </w:t>
      </w:r>
      <w:r w:rsidRPr="00E274C3">
        <w:rPr>
          <w:b/>
        </w:rPr>
        <w:t xml:space="preserve">a ../2021. (II….) </w:t>
      </w:r>
      <w:r w:rsidRPr="00E274C3">
        <w:rPr>
          <w:b/>
        </w:rPr>
        <w:t xml:space="preserve">Ör. </w:t>
      </w:r>
      <w:r w:rsidR="00E274C3" w:rsidRPr="00E274C3">
        <w:rPr>
          <w:b/>
        </w:rPr>
        <w:t>3. §-a. Hatályos 2021. március 1-től.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Cmsor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11"/>
    <w:multiLevelType w:val="multilevel"/>
    <w:tmpl w:val="1898FED0"/>
    <w:name w:val="WW8Num16"/>
    <w:lvl w:ilvl="0">
      <w:start w:val="2"/>
      <w:numFmt w:val="lowerLetter"/>
      <w:lvlText w:val="%1)"/>
      <w:lvlJc w:val="left"/>
      <w:pPr>
        <w:tabs>
          <w:tab w:val="num" w:pos="1062"/>
        </w:tabs>
        <w:ind w:left="1062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342"/>
        </w:tabs>
        <w:ind w:left="1782" w:hanging="360"/>
      </w:pPr>
    </w:lvl>
    <w:lvl w:ilvl="2">
      <w:start w:val="1"/>
      <w:numFmt w:val="lowerRoman"/>
      <w:lvlText w:val="%2.%3."/>
      <w:lvlJc w:val="left"/>
      <w:pPr>
        <w:tabs>
          <w:tab w:val="num" w:pos="342"/>
        </w:tabs>
        <w:ind w:left="2502" w:hanging="180"/>
      </w:pPr>
    </w:lvl>
    <w:lvl w:ilvl="3">
      <w:start w:val="1"/>
      <w:numFmt w:val="decimal"/>
      <w:lvlText w:val="%2.%3.%4."/>
      <w:lvlJc w:val="left"/>
      <w:pPr>
        <w:tabs>
          <w:tab w:val="num" w:pos="342"/>
        </w:tabs>
        <w:ind w:left="3222" w:hanging="360"/>
      </w:pPr>
    </w:lvl>
    <w:lvl w:ilvl="4">
      <w:start w:val="1"/>
      <w:numFmt w:val="lowerLetter"/>
      <w:lvlText w:val="%2.%3.%4.%5."/>
      <w:lvlJc w:val="left"/>
      <w:pPr>
        <w:tabs>
          <w:tab w:val="num" w:pos="342"/>
        </w:tabs>
        <w:ind w:left="3942" w:hanging="360"/>
      </w:pPr>
    </w:lvl>
    <w:lvl w:ilvl="5">
      <w:start w:val="1"/>
      <w:numFmt w:val="lowerRoman"/>
      <w:lvlText w:val="%2.%3.%4.%5.%6."/>
      <w:lvlJc w:val="left"/>
      <w:pPr>
        <w:tabs>
          <w:tab w:val="num" w:pos="342"/>
        </w:tabs>
        <w:ind w:left="4662" w:hanging="180"/>
      </w:pPr>
    </w:lvl>
    <w:lvl w:ilvl="6">
      <w:start w:val="1"/>
      <w:numFmt w:val="decimal"/>
      <w:lvlText w:val="%2.%3.%4.%5.%6.%7."/>
      <w:lvlJc w:val="left"/>
      <w:pPr>
        <w:tabs>
          <w:tab w:val="num" w:pos="342"/>
        </w:tabs>
        <w:ind w:left="5382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342"/>
        </w:tabs>
        <w:ind w:left="6102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342"/>
        </w:tabs>
        <w:ind w:left="6822" w:hanging="180"/>
      </w:pPr>
    </w:lvl>
  </w:abstractNum>
  <w:abstractNum w:abstractNumId="2" w15:restartNumberingAfterBreak="0">
    <w:nsid w:val="00000019"/>
    <w:multiLevelType w:val="multilevel"/>
    <w:tmpl w:val="00000019"/>
    <w:name w:val="WW8Num24"/>
    <w:lvl w:ilvl="0">
      <w:start w:val="1"/>
      <w:numFmt w:val="lowerLetter"/>
      <w:lvlText w:val="%1)"/>
      <w:lvlJc w:val="left"/>
      <w:pPr>
        <w:tabs>
          <w:tab w:val="num" w:pos="0"/>
        </w:tabs>
        <w:ind w:left="1146" w:hanging="360"/>
      </w:pPr>
    </w:lvl>
    <w:lvl w:ilvl="1">
      <w:start w:val="1"/>
      <w:numFmt w:val="lowerLetter"/>
      <w:lvlText w:val="%2)"/>
      <w:lvlJc w:val="left"/>
      <w:pPr>
        <w:tabs>
          <w:tab w:val="num" w:pos="0"/>
        </w:tabs>
        <w:ind w:left="1866" w:hanging="360"/>
      </w:pPr>
      <w:rPr>
        <w:i w:val="0"/>
      </w:rPr>
    </w:lvl>
    <w:lvl w:ilvl="2">
      <w:start w:val="1"/>
      <w:numFmt w:val="lowerRoman"/>
      <w:lvlText w:val="%2.%3."/>
      <w:lvlJc w:val="left"/>
      <w:pPr>
        <w:tabs>
          <w:tab w:val="num" w:pos="0"/>
        </w:tabs>
        <w:ind w:left="2586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3306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4026" w:hanging="360"/>
      </w:pPr>
    </w:lvl>
    <w:lvl w:ilvl="5">
      <w:start w:val="1"/>
      <w:numFmt w:val="lowerRoman"/>
      <w:lvlText w:val="%2.%3.%4.%5.%6."/>
      <w:lvlJc w:val="left"/>
      <w:pPr>
        <w:tabs>
          <w:tab w:val="num" w:pos="0"/>
        </w:tabs>
        <w:ind w:left="4746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466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6186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0"/>
        </w:tabs>
        <w:ind w:left="6906" w:hanging="180"/>
      </w:pPr>
    </w:lvl>
  </w:abstractNum>
  <w:abstractNum w:abstractNumId="3" w15:restartNumberingAfterBreak="0">
    <w:nsid w:val="007705F4"/>
    <w:multiLevelType w:val="multilevel"/>
    <w:tmpl w:val="FD84744C"/>
    <w:lvl w:ilvl="0">
      <w:start w:val="47"/>
      <w:numFmt w:val="decimal"/>
      <w:lvlText w:val="%1. §"/>
      <w:lvlJc w:val="left"/>
      <w:pPr>
        <w:ind w:left="1418" w:hanging="1418"/>
      </w:pPr>
      <w:rPr>
        <w:rFonts w:hint="default"/>
        <w:b/>
        <w:strike w:val="0"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" w15:restartNumberingAfterBreak="0">
    <w:nsid w:val="029C3A38"/>
    <w:multiLevelType w:val="hybridMultilevel"/>
    <w:tmpl w:val="657E1E8A"/>
    <w:lvl w:ilvl="0" w:tplc="040E0017">
      <w:start w:val="1"/>
      <w:numFmt w:val="lowerLetter"/>
      <w:lvlText w:val="%1)"/>
      <w:lvlJc w:val="left"/>
      <w:pPr>
        <w:ind w:left="2705" w:hanging="360"/>
      </w:pPr>
    </w:lvl>
    <w:lvl w:ilvl="1" w:tplc="040E0019" w:tentative="1">
      <w:start w:val="1"/>
      <w:numFmt w:val="lowerLetter"/>
      <w:lvlText w:val="%2."/>
      <w:lvlJc w:val="left"/>
      <w:pPr>
        <w:ind w:left="3425" w:hanging="360"/>
      </w:pPr>
    </w:lvl>
    <w:lvl w:ilvl="2" w:tplc="040E001B" w:tentative="1">
      <w:start w:val="1"/>
      <w:numFmt w:val="lowerRoman"/>
      <w:lvlText w:val="%3."/>
      <w:lvlJc w:val="right"/>
      <w:pPr>
        <w:ind w:left="4145" w:hanging="180"/>
      </w:pPr>
    </w:lvl>
    <w:lvl w:ilvl="3" w:tplc="040E000F" w:tentative="1">
      <w:start w:val="1"/>
      <w:numFmt w:val="decimal"/>
      <w:lvlText w:val="%4."/>
      <w:lvlJc w:val="left"/>
      <w:pPr>
        <w:ind w:left="4865" w:hanging="360"/>
      </w:pPr>
    </w:lvl>
    <w:lvl w:ilvl="4" w:tplc="040E0019" w:tentative="1">
      <w:start w:val="1"/>
      <w:numFmt w:val="lowerLetter"/>
      <w:lvlText w:val="%5."/>
      <w:lvlJc w:val="left"/>
      <w:pPr>
        <w:ind w:left="5585" w:hanging="360"/>
      </w:pPr>
    </w:lvl>
    <w:lvl w:ilvl="5" w:tplc="040E001B" w:tentative="1">
      <w:start w:val="1"/>
      <w:numFmt w:val="lowerRoman"/>
      <w:lvlText w:val="%6."/>
      <w:lvlJc w:val="right"/>
      <w:pPr>
        <w:ind w:left="6305" w:hanging="180"/>
      </w:pPr>
    </w:lvl>
    <w:lvl w:ilvl="6" w:tplc="040E000F" w:tentative="1">
      <w:start w:val="1"/>
      <w:numFmt w:val="decimal"/>
      <w:lvlText w:val="%7."/>
      <w:lvlJc w:val="left"/>
      <w:pPr>
        <w:ind w:left="7025" w:hanging="360"/>
      </w:pPr>
    </w:lvl>
    <w:lvl w:ilvl="7" w:tplc="040E0019" w:tentative="1">
      <w:start w:val="1"/>
      <w:numFmt w:val="lowerLetter"/>
      <w:lvlText w:val="%8."/>
      <w:lvlJc w:val="left"/>
      <w:pPr>
        <w:ind w:left="7745" w:hanging="360"/>
      </w:pPr>
    </w:lvl>
    <w:lvl w:ilvl="8" w:tplc="040E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5" w15:restartNumberingAfterBreak="0">
    <w:nsid w:val="04B82911"/>
    <w:multiLevelType w:val="hybridMultilevel"/>
    <w:tmpl w:val="72F49C1C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7236E72"/>
    <w:multiLevelType w:val="hybridMultilevel"/>
    <w:tmpl w:val="BD8A0528"/>
    <w:lvl w:ilvl="0" w:tplc="040E000F">
      <w:start w:val="1"/>
      <w:numFmt w:val="decimal"/>
      <w:lvlText w:val="%1."/>
      <w:lvlJc w:val="left"/>
      <w:pPr>
        <w:ind w:left="2138" w:hanging="360"/>
      </w:pPr>
    </w:lvl>
    <w:lvl w:ilvl="1" w:tplc="040E0019" w:tentative="1">
      <w:start w:val="1"/>
      <w:numFmt w:val="lowerLetter"/>
      <w:lvlText w:val="%2."/>
      <w:lvlJc w:val="left"/>
      <w:pPr>
        <w:ind w:left="2858" w:hanging="360"/>
      </w:pPr>
    </w:lvl>
    <w:lvl w:ilvl="2" w:tplc="040E001B" w:tentative="1">
      <w:start w:val="1"/>
      <w:numFmt w:val="lowerRoman"/>
      <w:lvlText w:val="%3."/>
      <w:lvlJc w:val="right"/>
      <w:pPr>
        <w:ind w:left="3578" w:hanging="180"/>
      </w:pPr>
    </w:lvl>
    <w:lvl w:ilvl="3" w:tplc="040E000F" w:tentative="1">
      <w:start w:val="1"/>
      <w:numFmt w:val="decimal"/>
      <w:lvlText w:val="%4."/>
      <w:lvlJc w:val="left"/>
      <w:pPr>
        <w:ind w:left="4298" w:hanging="360"/>
      </w:pPr>
    </w:lvl>
    <w:lvl w:ilvl="4" w:tplc="040E0019" w:tentative="1">
      <w:start w:val="1"/>
      <w:numFmt w:val="lowerLetter"/>
      <w:lvlText w:val="%5."/>
      <w:lvlJc w:val="left"/>
      <w:pPr>
        <w:ind w:left="5018" w:hanging="360"/>
      </w:pPr>
    </w:lvl>
    <w:lvl w:ilvl="5" w:tplc="040E001B" w:tentative="1">
      <w:start w:val="1"/>
      <w:numFmt w:val="lowerRoman"/>
      <w:lvlText w:val="%6."/>
      <w:lvlJc w:val="right"/>
      <w:pPr>
        <w:ind w:left="5738" w:hanging="180"/>
      </w:pPr>
    </w:lvl>
    <w:lvl w:ilvl="6" w:tplc="040E000F">
      <w:start w:val="1"/>
      <w:numFmt w:val="decimal"/>
      <w:lvlText w:val="%7."/>
      <w:lvlJc w:val="left"/>
      <w:pPr>
        <w:ind w:left="6458" w:hanging="360"/>
      </w:pPr>
    </w:lvl>
    <w:lvl w:ilvl="7" w:tplc="040E0019" w:tentative="1">
      <w:start w:val="1"/>
      <w:numFmt w:val="lowerLetter"/>
      <w:lvlText w:val="%8."/>
      <w:lvlJc w:val="left"/>
      <w:pPr>
        <w:ind w:left="7178" w:hanging="360"/>
      </w:pPr>
    </w:lvl>
    <w:lvl w:ilvl="8" w:tplc="040E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7" w15:restartNumberingAfterBreak="0">
    <w:nsid w:val="08A96244"/>
    <w:multiLevelType w:val="hybridMultilevel"/>
    <w:tmpl w:val="4686DDE2"/>
    <w:lvl w:ilvl="0" w:tplc="B3A68E9A">
      <w:start w:val="3"/>
      <w:numFmt w:val="decimal"/>
      <w:lvlText w:val="(%1)"/>
      <w:lvlJc w:val="left"/>
      <w:pPr>
        <w:ind w:left="1571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93C66DE"/>
    <w:multiLevelType w:val="multilevel"/>
    <w:tmpl w:val="793C4FD8"/>
    <w:lvl w:ilvl="0">
      <w:start w:val="1"/>
      <w:numFmt w:val="decimal"/>
      <w:lvlText w:val="%1. §        (1)"/>
      <w:lvlJc w:val="left"/>
      <w:pPr>
        <w:ind w:left="1418" w:hanging="1418"/>
      </w:pPr>
      <w:rPr>
        <w:rFonts w:hint="default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</w:rPr>
    </w:lvl>
    <w:lvl w:ilvl="3">
      <w:start w:val="1"/>
      <w:numFmt w:val="lowerLetter"/>
      <w:lvlText w:val="%4)"/>
      <w:lvlJc w:val="left"/>
      <w:pPr>
        <w:tabs>
          <w:tab w:val="num" w:pos="17010"/>
        </w:tabs>
        <w:ind w:left="2552" w:hanging="567"/>
      </w:pPr>
      <w:rPr>
        <w:rFonts w:ascii="Arial" w:hAnsi="Arial" w:cs="Arial"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" w15:restartNumberingAfterBreak="0">
    <w:nsid w:val="097172DF"/>
    <w:multiLevelType w:val="hybridMultilevel"/>
    <w:tmpl w:val="B6743834"/>
    <w:lvl w:ilvl="0" w:tplc="5AB66268">
      <w:start w:val="1"/>
      <w:numFmt w:val="decimal"/>
      <w:lvlText w:val="%1."/>
      <w:lvlJc w:val="left"/>
      <w:pPr>
        <w:tabs>
          <w:tab w:val="num" w:pos="730"/>
        </w:tabs>
        <w:ind w:left="294" w:hanging="114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0B1D7B7B"/>
    <w:multiLevelType w:val="hybridMultilevel"/>
    <w:tmpl w:val="EA9602E8"/>
    <w:lvl w:ilvl="0" w:tplc="67942EB4">
      <w:start w:val="5"/>
      <w:numFmt w:val="decimal"/>
      <w:lvlText w:val="%1."/>
      <w:lvlJc w:val="left"/>
      <w:pPr>
        <w:ind w:left="2138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14D57A3"/>
    <w:multiLevelType w:val="multilevel"/>
    <w:tmpl w:val="3EF6DB42"/>
    <w:lvl w:ilvl="0">
      <w:start w:val="27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2" w15:restartNumberingAfterBreak="0">
    <w:nsid w:val="11A10B50"/>
    <w:multiLevelType w:val="multilevel"/>
    <w:tmpl w:val="090EC8AC"/>
    <w:lvl w:ilvl="0">
      <w:start w:val="15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4"/>
      <w:numFmt w:val="decimal"/>
      <w:lvlText w:val="%3."/>
      <w:lvlJc w:val="left"/>
      <w:pPr>
        <w:ind w:left="1985" w:hanging="567"/>
      </w:pPr>
      <w:rPr>
        <w:rFonts w:hint="default"/>
        <w:b w:val="0"/>
      </w:rPr>
    </w:lvl>
    <w:lvl w:ilvl="3">
      <w:start w:val="1"/>
      <w:numFmt w:val="lowerLetter"/>
      <w:lvlText w:val="%4)"/>
      <w:lvlJc w:val="left"/>
      <w:pPr>
        <w:tabs>
          <w:tab w:val="num" w:pos="17010"/>
        </w:tabs>
        <w:ind w:left="2552" w:hanging="567"/>
      </w:pPr>
      <w:rPr>
        <w:rFonts w:hint="default"/>
        <w:b w:val="0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3" w15:restartNumberingAfterBreak="0">
    <w:nsid w:val="123C480E"/>
    <w:multiLevelType w:val="multilevel"/>
    <w:tmpl w:val="C2D4C7D2"/>
    <w:lvl w:ilvl="0">
      <w:start w:val="60"/>
      <w:numFmt w:val="decimal"/>
      <w:lvlText w:val="%1. §"/>
      <w:lvlJc w:val="left"/>
      <w:pPr>
        <w:ind w:left="1418" w:hanging="1418"/>
      </w:pPr>
      <w:rPr>
        <w:rFonts w:hint="default"/>
        <w:b/>
        <w:strike w:val="0"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lowerLetter"/>
      <w:lvlText w:val="%3)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4" w15:restartNumberingAfterBreak="0">
    <w:nsid w:val="139A1D4A"/>
    <w:multiLevelType w:val="hybridMultilevel"/>
    <w:tmpl w:val="B2747834"/>
    <w:lvl w:ilvl="0" w:tplc="598CCBE2">
      <w:start w:val="1"/>
      <w:numFmt w:val="decimal"/>
      <w:lvlText w:val="%1."/>
      <w:lvlJc w:val="left"/>
      <w:pPr>
        <w:ind w:left="2138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17">
      <w:start w:val="1"/>
      <w:numFmt w:val="lowerLetter"/>
      <w:lvlText w:val="%4)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4151D12"/>
    <w:multiLevelType w:val="multilevel"/>
    <w:tmpl w:val="B2CCE6A4"/>
    <w:lvl w:ilvl="0">
      <w:start w:val="18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3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1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6" w15:restartNumberingAfterBreak="0">
    <w:nsid w:val="15E77A4A"/>
    <w:multiLevelType w:val="multilevel"/>
    <w:tmpl w:val="9F08A43E"/>
    <w:lvl w:ilvl="0">
      <w:start w:val="23"/>
      <w:numFmt w:val="decimal"/>
      <w:lvlText w:val="%1. §"/>
      <w:lvlJc w:val="left"/>
      <w:pPr>
        <w:ind w:left="1418" w:hanging="1418"/>
      </w:pPr>
      <w:rPr>
        <w:rFonts w:hint="default"/>
        <w:b/>
        <w:sz w:val="24"/>
        <w:szCs w:val="24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3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7" w15:restartNumberingAfterBreak="0">
    <w:nsid w:val="17217BA9"/>
    <w:multiLevelType w:val="multilevel"/>
    <w:tmpl w:val="8F006A16"/>
    <w:lvl w:ilvl="0">
      <w:start w:val="19"/>
      <w:numFmt w:val="decimal"/>
      <w:lvlText w:val="%1. §     (1)"/>
      <w:lvlJc w:val="left"/>
      <w:pPr>
        <w:ind w:left="1418" w:hanging="1418"/>
      </w:pPr>
      <w:rPr>
        <w:rFonts w:hint="default"/>
        <w:b w:val="0"/>
        <w:color w:val="auto"/>
      </w:rPr>
    </w:lvl>
    <w:lvl w:ilvl="1">
      <w:start w:val="3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8" w15:restartNumberingAfterBreak="0">
    <w:nsid w:val="18AA6C37"/>
    <w:multiLevelType w:val="multilevel"/>
    <w:tmpl w:val="8A18565A"/>
    <w:lvl w:ilvl="0">
      <w:start w:val="14"/>
      <w:numFmt w:val="decimal"/>
      <w:lvlText w:val="%1. §       (1)"/>
      <w:lvlJc w:val="left"/>
      <w:pPr>
        <w:ind w:left="1418" w:hanging="1418"/>
      </w:pPr>
      <w:rPr>
        <w:rFonts w:hint="default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</w:rPr>
    </w:lvl>
    <w:lvl w:ilvl="3">
      <w:start w:val="1"/>
      <w:numFmt w:val="lowerLetter"/>
      <w:lvlText w:val="%4)"/>
      <w:lvlJc w:val="left"/>
      <w:pPr>
        <w:tabs>
          <w:tab w:val="num" w:pos="17010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9" w15:restartNumberingAfterBreak="0">
    <w:nsid w:val="18F535FF"/>
    <w:multiLevelType w:val="multilevel"/>
    <w:tmpl w:val="DC58BDD4"/>
    <w:lvl w:ilvl="0">
      <w:start w:val="1"/>
      <w:numFmt w:val="decimal"/>
      <w:pStyle w:val="Rendelet01"/>
      <w:lvlText w:val="%1.§"/>
      <w:lvlJc w:val="left"/>
      <w:pPr>
        <w:tabs>
          <w:tab w:val="num" w:pos="1134"/>
        </w:tabs>
        <w:ind w:left="1134" w:hanging="1134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2"/>
      <w:numFmt w:val="decimal"/>
      <w:lvlRestart w:val="0"/>
      <w:lvlText w:val="(%2)"/>
      <w:lvlJc w:val="left"/>
      <w:pPr>
        <w:ind w:left="992" w:hanging="425"/>
      </w:pPr>
      <w:rPr>
        <w:rFonts w:ascii="Arial" w:hAnsi="Arial" w:hint="default"/>
        <w:b w:val="0"/>
        <w:i w:val="0"/>
        <w:sz w:val="24"/>
      </w:rPr>
    </w:lvl>
    <w:lvl w:ilvl="2">
      <w:start w:val="1"/>
      <w:numFmt w:val="decimal"/>
      <w:lvlText w:val="%3."/>
      <w:lvlJc w:val="left"/>
      <w:pPr>
        <w:ind w:left="1276" w:hanging="425"/>
      </w:pPr>
      <w:rPr>
        <w:rFonts w:hint="default"/>
      </w:rPr>
    </w:lvl>
    <w:lvl w:ilvl="3">
      <w:start w:val="1"/>
      <w:numFmt w:val="lowerLetter"/>
      <w:lvlText w:val="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a%5)"/>
      <w:lvlJc w:val="left"/>
      <w:pPr>
        <w:ind w:left="2126" w:hanging="425"/>
      </w:pPr>
      <w:rPr>
        <w:rFonts w:hint="default"/>
      </w:rPr>
    </w:lvl>
    <w:lvl w:ilvl="5">
      <w:start w:val="1"/>
      <w:numFmt w:val="none"/>
      <w:lvlText w:val="%6"/>
      <w:lvlJc w:val="right"/>
      <w:pPr>
        <w:ind w:left="2552" w:hanging="426"/>
      </w:pPr>
      <w:rPr>
        <w:rFonts w:hint="default"/>
      </w:rPr>
    </w:lvl>
    <w:lvl w:ilvl="6">
      <w:start w:val="1"/>
      <w:numFmt w:val="none"/>
      <w:lvlText w:val="%7"/>
      <w:lvlJc w:val="left"/>
      <w:pPr>
        <w:ind w:left="6139" w:hanging="360"/>
      </w:pPr>
      <w:rPr>
        <w:rFonts w:hint="default"/>
      </w:rPr>
    </w:lvl>
    <w:lvl w:ilvl="7">
      <w:start w:val="1"/>
      <w:numFmt w:val="none"/>
      <w:lvlText w:val="%8"/>
      <w:lvlJc w:val="left"/>
      <w:pPr>
        <w:ind w:left="6859" w:hanging="360"/>
      </w:pPr>
      <w:rPr>
        <w:rFonts w:hint="default"/>
      </w:rPr>
    </w:lvl>
    <w:lvl w:ilvl="8">
      <w:start w:val="1"/>
      <w:numFmt w:val="none"/>
      <w:lvlText w:val="%9"/>
      <w:lvlJc w:val="right"/>
      <w:pPr>
        <w:ind w:left="7579" w:hanging="180"/>
      </w:pPr>
      <w:rPr>
        <w:rFonts w:hint="default"/>
      </w:rPr>
    </w:lvl>
  </w:abstractNum>
  <w:abstractNum w:abstractNumId="20" w15:restartNumberingAfterBreak="0">
    <w:nsid w:val="1A240EE8"/>
    <w:multiLevelType w:val="multilevel"/>
    <w:tmpl w:val="A40E30AC"/>
    <w:lvl w:ilvl="0">
      <w:start w:val="27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1" w15:restartNumberingAfterBreak="0">
    <w:nsid w:val="1A91673D"/>
    <w:multiLevelType w:val="hybridMultilevel"/>
    <w:tmpl w:val="96968672"/>
    <w:lvl w:ilvl="0" w:tplc="83421E14">
      <w:start w:val="1"/>
      <w:numFmt w:val="lowerLetter"/>
      <w:lvlText w:val="%1)"/>
      <w:lvlJc w:val="left"/>
      <w:pPr>
        <w:ind w:left="2705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CF51E69"/>
    <w:multiLevelType w:val="multilevel"/>
    <w:tmpl w:val="11C61978"/>
    <w:lvl w:ilvl="0">
      <w:start w:val="19"/>
      <w:numFmt w:val="decimal"/>
      <w:lvlText w:val="%1. §     (1)"/>
      <w:lvlJc w:val="left"/>
      <w:pPr>
        <w:ind w:left="1418" w:hanging="1418"/>
      </w:pPr>
      <w:rPr>
        <w:rFonts w:hint="default"/>
      </w:rPr>
    </w:lvl>
    <w:lvl w:ilvl="1">
      <w:start w:val="3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5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3" w15:restartNumberingAfterBreak="0">
    <w:nsid w:val="1DD47831"/>
    <w:multiLevelType w:val="multilevel"/>
    <w:tmpl w:val="6518D558"/>
    <w:lvl w:ilvl="0">
      <w:start w:val="33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4" w15:restartNumberingAfterBreak="0">
    <w:nsid w:val="22205CD3"/>
    <w:multiLevelType w:val="hybridMultilevel"/>
    <w:tmpl w:val="42145F8E"/>
    <w:lvl w:ilvl="0" w:tplc="53403E38">
      <w:start w:val="1"/>
      <w:numFmt w:val="decimal"/>
      <w:pStyle w:val="Bekezds"/>
      <w:lvlText w:val="(%1)"/>
      <w:lvlJc w:val="left"/>
      <w:pPr>
        <w:tabs>
          <w:tab w:val="num" w:pos="425"/>
        </w:tabs>
        <w:ind w:left="425" w:hanging="425"/>
      </w:pPr>
      <w:rPr>
        <w:rFonts w:hint="default"/>
        <w:strike w:val="0"/>
        <w:dstrike w:val="0"/>
        <w:color w:val="auto"/>
      </w:rPr>
    </w:lvl>
    <w:lvl w:ilvl="1" w:tplc="E21A98A4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  <w:color w:val="auto"/>
      </w:rPr>
    </w:lvl>
    <w:lvl w:ilvl="2" w:tplc="7B54CE68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ascii="Times New Roman" w:hAnsi="Times New Roman" w:hint="default"/>
        <w:b w:val="0"/>
        <w:i/>
        <w:sz w:val="22"/>
      </w:r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228A3C24"/>
    <w:multiLevelType w:val="hybridMultilevel"/>
    <w:tmpl w:val="C73E24B0"/>
    <w:lvl w:ilvl="0" w:tplc="D84ECF9E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363464D"/>
    <w:multiLevelType w:val="multilevel"/>
    <w:tmpl w:val="EF7AB1DA"/>
    <w:lvl w:ilvl="0">
      <w:start w:val="1"/>
      <w:numFmt w:val="decimal"/>
      <w:lvlText w:val="%1. §"/>
      <w:lvlJc w:val="left"/>
      <w:pPr>
        <w:ind w:left="1418" w:hanging="1418"/>
      </w:pPr>
      <w:rPr>
        <w:rFonts w:hint="default"/>
        <w:b/>
        <w:i w:val="0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i w:val="0"/>
      </w:rPr>
    </w:lvl>
    <w:lvl w:ilvl="2">
      <w:start w:val="1"/>
      <w:numFmt w:val="decimal"/>
      <w:lvlText w:val="%3."/>
      <w:lvlJc w:val="left"/>
      <w:pPr>
        <w:ind w:left="1702" w:hanging="567"/>
      </w:pPr>
      <w:rPr>
        <w:rFonts w:hint="default"/>
        <w:b w:val="0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0"/>
        </w:tabs>
        <w:ind w:left="2552" w:hanging="567"/>
      </w:pPr>
      <w:rPr>
        <w:rFonts w:hint="default"/>
        <w:i w:val="0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7" w15:restartNumberingAfterBreak="0">
    <w:nsid w:val="24225D57"/>
    <w:multiLevelType w:val="hybridMultilevel"/>
    <w:tmpl w:val="5BA09858"/>
    <w:lvl w:ilvl="0" w:tplc="CCF0BCBC">
      <w:start w:val="1"/>
      <w:numFmt w:val="decimal"/>
      <w:lvlText w:val="%1."/>
      <w:lvlJc w:val="left"/>
      <w:pPr>
        <w:ind w:left="833" w:hanging="360"/>
      </w:pPr>
      <w:rPr>
        <w:rFonts w:ascii="Times New Roman" w:eastAsia="Times New Roman" w:hAnsi="Times New Roman" w:hint="default"/>
        <w:spacing w:val="1"/>
        <w:w w:val="99"/>
        <w:sz w:val="20"/>
        <w:szCs w:val="20"/>
      </w:rPr>
    </w:lvl>
    <w:lvl w:ilvl="1" w:tplc="0FD248C8">
      <w:start w:val="1"/>
      <w:numFmt w:val="bullet"/>
      <w:lvlText w:val="✓"/>
      <w:lvlJc w:val="left"/>
      <w:pPr>
        <w:ind w:left="965" w:hanging="286"/>
      </w:pPr>
      <w:rPr>
        <w:rFonts w:ascii="Arial Unicode MS" w:eastAsia="Arial Unicode MS" w:hAnsi="Arial Unicode MS" w:hint="default"/>
        <w:w w:val="103"/>
        <w:sz w:val="20"/>
        <w:szCs w:val="20"/>
      </w:rPr>
    </w:lvl>
    <w:lvl w:ilvl="2" w:tplc="954A9CFE">
      <w:start w:val="1"/>
      <w:numFmt w:val="bullet"/>
      <w:lvlText w:val="•"/>
      <w:lvlJc w:val="left"/>
      <w:pPr>
        <w:ind w:left="2544" w:hanging="286"/>
      </w:pPr>
      <w:rPr>
        <w:rFonts w:hint="default"/>
      </w:rPr>
    </w:lvl>
    <w:lvl w:ilvl="3" w:tplc="2738FDD8">
      <w:start w:val="1"/>
      <w:numFmt w:val="bullet"/>
      <w:lvlText w:val="•"/>
      <w:lvlJc w:val="left"/>
      <w:pPr>
        <w:ind w:left="3462" w:hanging="286"/>
      </w:pPr>
      <w:rPr>
        <w:rFonts w:hint="default"/>
      </w:rPr>
    </w:lvl>
    <w:lvl w:ilvl="4" w:tplc="EDB4BBF4">
      <w:start w:val="1"/>
      <w:numFmt w:val="bullet"/>
      <w:lvlText w:val="•"/>
      <w:lvlJc w:val="left"/>
      <w:pPr>
        <w:ind w:left="4379" w:hanging="286"/>
      </w:pPr>
      <w:rPr>
        <w:rFonts w:hint="default"/>
      </w:rPr>
    </w:lvl>
    <w:lvl w:ilvl="5" w:tplc="19DA3986">
      <w:start w:val="1"/>
      <w:numFmt w:val="bullet"/>
      <w:lvlText w:val="•"/>
      <w:lvlJc w:val="left"/>
      <w:pPr>
        <w:ind w:left="5297" w:hanging="286"/>
      </w:pPr>
      <w:rPr>
        <w:rFonts w:hint="default"/>
      </w:rPr>
    </w:lvl>
    <w:lvl w:ilvl="6" w:tplc="3538F5FC">
      <w:start w:val="1"/>
      <w:numFmt w:val="bullet"/>
      <w:lvlText w:val="•"/>
      <w:lvlJc w:val="left"/>
      <w:pPr>
        <w:ind w:left="6215" w:hanging="286"/>
      </w:pPr>
      <w:rPr>
        <w:rFonts w:hint="default"/>
      </w:rPr>
    </w:lvl>
    <w:lvl w:ilvl="7" w:tplc="6A7C87E8">
      <w:start w:val="1"/>
      <w:numFmt w:val="bullet"/>
      <w:lvlText w:val="•"/>
      <w:lvlJc w:val="left"/>
      <w:pPr>
        <w:ind w:left="7133" w:hanging="286"/>
      </w:pPr>
      <w:rPr>
        <w:rFonts w:hint="default"/>
      </w:rPr>
    </w:lvl>
    <w:lvl w:ilvl="8" w:tplc="38A8F48E">
      <w:start w:val="1"/>
      <w:numFmt w:val="bullet"/>
      <w:lvlText w:val="•"/>
      <w:lvlJc w:val="left"/>
      <w:pPr>
        <w:ind w:left="8050" w:hanging="286"/>
      </w:pPr>
      <w:rPr>
        <w:rFonts w:hint="default"/>
      </w:rPr>
    </w:lvl>
  </w:abstractNum>
  <w:abstractNum w:abstractNumId="28" w15:restartNumberingAfterBreak="0">
    <w:nsid w:val="24C00A29"/>
    <w:multiLevelType w:val="multilevel"/>
    <w:tmpl w:val="9058F090"/>
    <w:lvl w:ilvl="0">
      <w:start w:val="19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3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5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9" w15:restartNumberingAfterBreak="0">
    <w:nsid w:val="26682CD7"/>
    <w:multiLevelType w:val="multilevel"/>
    <w:tmpl w:val="EC90D39A"/>
    <w:lvl w:ilvl="0">
      <w:start w:val="44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lowerLetter"/>
      <w:lvlText w:val="%3)"/>
      <w:lvlJc w:val="left"/>
      <w:pPr>
        <w:ind w:left="1985" w:hanging="567"/>
      </w:pPr>
      <w:rPr>
        <w:rFonts w:ascii="Arial" w:eastAsia="Times New Roman" w:hAnsi="Arial" w:cs="Arial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0" w15:restartNumberingAfterBreak="0">
    <w:nsid w:val="267929AE"/>
    <w:multiLevelType w:val="multilevel"/>
    <w:tmpl w:val="48820BCE"/>
    <w:lvl w:ilvl="0">
      <w:start w:val="19"/>
      <w:numFmt w:val="decimal"/>
      <w:lvlText w:val="%1. §"/>
      <w:lvlJc w:val="left"/>
      <w:pPr>
        <w:ind w:left="1418" w:hanging="1418"/>
      </w:pPr>
      <w:rPr>
        <w:rFonts w:hint="default"/>
      </w:rPr>
    </w:lvl>
    <w:lvl w:ilvl="1">
      <w:start w:val="3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3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1" w15:restartNumberingAfterBreak="0">
    <w:nsid w:val="272D1EB9"/>
    <w:multiLevelType w:val="singleLevel"/>
    <w:tmpl w:val="040E0017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</w:abstractNum>
  <w:abstractNum w:abstractNumId="32" w15:restartNumberingAfterBreak="0">
    <w:nsid w:val="29821D2B"/>
    <w:multiLevelType w:val="multilevel"/>
    <w:tmpl w:val="3EF6DB42"/>
    <w:lvl w:ilvl="0">
      <w:start w:val="27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3" w15:restartNumberingAfterBreak="0">
    <w:nsid w:val="29D22AD5"/>
    <w:multiLevelType w:val="hybridMultilevel"/>
    <w:tmpl w:val="BED813AA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616072A">
      <w:start w:val="27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E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2A5E12DD"/>
    <w:multiLevelType w:val="multilevel"/>
    <w:tmpl w:val="21DC4296"/>
    <w:lvl w:ilvl="0">
      <w:start w:val="18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3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1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5" w15:restartNumberingAfterBreak="0">
    <w:nsid w:val="2C3C3337"/>
    <w:multiLevelType w:val="multilevel"/>
    <w:tmpl w:val="EC90D39A"/>
    <w:lvl w:ilvl="0">
      <w:start w:val="44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lowerLetter"/>
      <w:lvlText w:val="%3)"/>
      <w:lvlJc w:val="left"/>
      <w:pPr>
        <w:ind w:left="1985" w:hanging="567"/>
      </w:pPr>
      <w:rPr>
        <w:rFonts w:ascii="Arial" w:eastAsia="Times New Roman" w:hAnsi="Arial" w:cs="Arial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6" w15:restartNumberingAfterBreak="0">
    <w:nsid w:val="2C9934E6"/>
    <w:multiLevelType w:val="multilevel"/>
    <w:tmpl w:val="EC90D39A"/>
    <w:lvl w:ilvl="0">
      <w:start w:val="44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lowerLetter"/>
      <w:lvlText w:val="%3)"/>
      <w:lvlJc w:val="left"/>
      <w:pPr>
        <w:ind w:left="1985" w:hanging="567"/>
      </w:pPr>
      <w:rPr>
        <w:rFonts w:ascii="Arial" w:eastAsia="Times New Roman" w:hAnsi="Arial" w:cs="Arial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7" w15:restartNumberingAfterBreak="0">
    <w:nsid w:val="2E8D12D5"/>
    <w:multiLevelType w:val="hybridMultilevel"/>
    <w:tmpl w:val="297CD82C"/>
    <w:lvl w:ilvl="0" w:tplc="E21A98A4">
      <w:start w:val="1"/>
      <w:numFmt w:val="lowerLetter"/>
      <w:lvlText w:val="%1)"/>
      <w:lvlJc w:val="left"/>
      <w:pPr>
        <w:ind w:left="2138" w:hanging="360"/>
      </w:pPr>
      <w:rPr>
        <w:rFonts w:hint="default"/>
        <w:color w:val="auto"/>
      </w:rPr>
    </w:lvl>
    <w:lvl w:ilvl="1" w:tplc="E21A98A4">
      <w:start w:val="1"/>
      <w:numFmt w:val="lowerLetter"/>
      <w:lvlText w:val="%2)"/>
      <w:lvlJc w:val="left"/>
      <w:pPr>
        <w:ind w:left="2858" w:hanging="360"/>
      </w:pPr>
      <w:rPr>
        <w:rFonts w:hint="default"/>
        <w:color w:val="auto"/>
      </w:rPr>
    </w:lvl>
    <w:lvl w:ilvl="2" w:tplc="926A524E">
      <w:start w:val="6"/>
      <w:numFmt w:val="bullet"/>
      <w:lvlText w:val="-"/>
      <w:lvlJc w:val="left"/>
      <w:pPr>
        <w:ind w:left="3758" w:hanging="360"/>
      </w:pPr>
      <w:rPr>
        <w:rFonts w:ascii="Arial" w:eastAsia="Calibri" w:hAnsi="Arial" w:cs="Arial" w:hint="default"/>
      </w:rPr>
    </w:lvl>
    <w:lvl w:ilvl="3" w:tplc="040E000F" w:tentative="1">
      <w:start w:val="1"/>
      <w:numFmt w:val="decimal"/>
      <w:lvlText w:val="%4."/>
      <w:lvlJc w:val="left"/>
      <w:pPr>
        <w:ind w:left="4298" w:hanging="360"/>
      </w:pPr>
    </w:lvl>
    <w:lvl w:ilvl="4" w:tplc="040E0019" w:tentative="1">
      <w:start w:val="1"/>
      <w:numFmt w:val="lowerLetter"/>
      <w:lvlText w:val="%5."/>
      <w:lvlJc w:val="left"/>
      <w:pPr>
        <w:ind w:left="5018" w:hanging="360"/>
      </w:pPr>
    </w:lvl>
    <w:lvl w:ilvl="5" w:tplc="040E001B" w:tentative="1">
      <w:start w:val="1"/>
      <w:numFmt w:val="lowerRoman"/>
      <w:lvlText w:val="%6."/>
      <w:lvlJc w:val="right"/>
      <w:pPr>
        <w:ind w:left="5738" w:hanging="180"/>
      </w:pPr>
    </w:lvl>
    <w:lvl w:ilvl="6" w:tplc="040E000F" w:tentative="1">
      <w:start w:val="1"/>
      <w:numFmt w:val="decimal"/>
      <w:lvlText w:val="%7."/>
      <w:lvlJc w:val="left"/>
      <w:pPr>
        <w:ind w:left="6458" w:hanging="360"/>
      </w:pPr>
    </w:lvl>
    <w:lvl w:ilvl="7" w:tplc="040E0019" w:tentative="1">
      <w:start w:val="1"/>
      <w:numFmt w:val="lowerLetter"/>
      <w:lvlText w:val="%8."/>
      <w:lvlJc w:val="left"/>
      <w:pPr>
        <w:ind w:left="7178" w:hanging="360"/>
      </w:pPr>
    </w:lvl>
    <w:lvl w:ilvl="8" w:tplc="040E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38" w15:restartNumberingAfterBreak="0">
    <w:nsid w:val="2FBC0130"/>
    <w:multiLevelType w:val="hybridMultilevel"/>
    <w:tmpl w:val="95460850"/>
    <w:lvl w:ilvl="0" w:tplc="ED2E8240">
      <w:start w:val="6"/>
      <w:numFmt w:val="decimal"/>
      <w:lvlText w:val="%1."/>
      <w:lvlJc w:val="left"/>
      <w:pPr>
        <w:ind w:left="2705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08C34C8"/>
    <w:multiLevelType w:val="multilevel"/>
    <w:tmpl w:val="852A1002"/>
    <w:lvl w:ilvl="0">
      <w:start w:val="1"/>
      <w:numFmt w:val="decimal"/>
      <w:lvlText w:val="%1. §"/>
      <w:lvlJc w:val="left"/>
      <w:pPr>
        <w:ind w:left="1418" w:hanging="1418"/>
      </w:pPr>
      <w:rPr>
        <w:rFonts w:hint="default"/>
        <w:b/>
        <w:i w:val="0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ind w:left="1985" w:hanging="567"/>
      </w:pPr>
      <w:rPr>
        <w:rFonts w:hint="default"/>
        <w:b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0"/>
        </w:tabs>
        <w:ind w:left="2552" w:hanging="567"/>
      </w:pPr>
      <w:rPr>
        <w:rFonts w:hint="default"/>
        <w:i w:val="0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0" w15:restartNumberingAfterBreak="0">
    <w:nsid w:val="30F27AFD"/>
    <w:multiLevelType w:val="multilevel"/>
    <w:tmpl w:val="BD086BCE"/>
    <w:styleLink w:val="Rendeletlista01"/>
    <w:lvl w:ilvl="0">
      <w:start w:val="1"/>
      <w:numFmt w:val="decimal"/>
      <w:lvlText w:val="%1.§"/>
      <w:lvlJc w:val="left"/>
      <w:pPr>
        <w:tabs>
          <w:tab w:val="num" w:pos="1134"/>
        </w:tabs>
        <w:ind w:left="1134" w:hanging="1134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2"/>
      <w:numFmt w:val="decimal"/>
      <w:lvlRestart w:val="0"/>
      <w:lvlText w:val="(%2)"/>
      <w:lvlJc w:val="left"/>
      <w:pPr>
        <w:ind w:left="992" w:hanging="425"/>
      </w:pPr>
      <w:rPr>
        <w:rFonts w:ascii="Arial" w:hAnsi="Arial" w:hint="default"/>
        <w:b w:val="0"/>
        <w:i w:val="0"/>
        <w:sz w:val="24"/>
      </w:rPr>
    </w:lvl>
    <w:lvl w:ilvl="2">
      <w:start w:val="1"/>
      <w:numFmt w:val="decimal"/>
      <w:lvlText w:val="%3."/>
      <w:lvlJc w:val="left"/>
      <w:pPr>
        <w:ind w:left="1276" w:hanging="425"/>
      </w:pPr>
      <w:rPr>
        <w:rFonts w:hint="default"/>
      </w:rPr>
    </w:lvl>
    <w:lvl w:ilvl="3">
      <w:start w:val="1"/>
      <w:numFmt w:val="lowerLetter"/>
      <w:lvlText w:val="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a%5)"/>
      <w:lvlJc w:val="left"/>
      <w:pPr>
        <w:ind w:left="2126" w:hanging="425"/>
      </w:pPr>
      <w:rPr>
        <w:rFonts w:hint="default"/>
      </w:rPr>
    </w:lvl>
    <w:lvl w:ilvl="5">
      <w:start w:val="1"/>
      <w:numFmt w:val="none"/>
      <w:lvlText w:val="%6"/>
      <w:lvlJc w:val="right"/>
      <w:pPr>
        <w:ind w:left="2552" w:hanging="426"/>
      </w:pPr>
      <w:rPr>
        <w:rFonts w:hint="default"/>
      </w:rPr>
    </w:lvl>
    <w:lvl w:ilvl="6">
      <w:start w:val="1"/>
      <w:numFmt w:val="none"/>
      <w:lvlText w:val="%7"/>
      <w:lvlJc w:val="left"/>
      <w:pPr>
        <w:ind w:left="6139" w:hanging="360"/>
      </w:pPr>
      <w:rPr>
        <w:rFonts w:hint="default"/>
      </w:rPr>
    </w:lvl>
    <w:lvl w:ilvl="7">
      <w:start w:val="1"/>
      <w:numFmt w:val="none"/>
      <w:lvlText w:val="%8"/>
      <w:lvlJc w:val="left"/>
      <w:pPr>
        <w:ind w:left="6859" w:hanging="360"/>
      </w:pPr>
      <w:rPr>
        <w:rFonts w:hint="default"/>
      </w:rPr>
    </w:lvl>
    <w:lvl w:ilvl="8">
      <w:start w:val="1"/>
      <w:numFmt w:val="none"/>
      <w:lvlText w:val="%9"/>
      <w:lvlJc w:val="right"/>
      <w:pPr>
        <w:ind w:left="7579" w:hanging="180"/>
      </w:pPr>
      <w:rPr>
        <w:rFonts w:hint="default"/>
      </w:rPr>
    </w:lvl>
  </w:abstractNum>
  <w:abstractNum w:abstractNumId="41" w15:restartNumberingAfterBreak="0">
    <w:nsid w:val="326D40C9"/>
    <w:multiLevelType w:val="hybridMultilevel"/>
    <w:tmpl w:val="57B8A592"/>
    <w:lvl w:ilvl="0" w:tplc="5C8CC1A8">
      <w:start w:val="1"/>
      <w:numFmt w:val="bullet"/>
      <w:lvlText w:val="*"/>
      <w:lvlJc w:val="left"/>
      <w:pPr>
        <w:ind w:left="112" w:hanging="181"/>
      </w:pPr>
      <w:rPr>
        <w:rFonts w:ascii="Times New Roman" w:eastAsia="Times New Roman" w:hAnsi="Times New Roman" w:hint="default"/>
        <w:b/>
        <w:bCs/>
        <w:sz w:val="24"/>
        <w:szCs w:val="24"/>
      </w:rPr>
    </w:lvl>
    <w:lvl w:ilvl="1" w:tplc="EA4CF010">
      <w:start w:val="1"/>
      <w:numFmt w:val="bullet"/>
      <w:lvlText w:val=""/>
      <w:lvlJc w:val="left"/>
      <w:pPr>
        <w:ind w:left="833" w:hanging="360"/>
      </w:pPr>
      <w:rPr>
        <w:rFonts w:ascii="Symbol" w:eastAsia="Symbol" w:hAnsi="Symbol" w:hint="default"/>
        <w:w w:val="99"/>
        <w:sz w:val="20"/>
        <w:szCs w:val="20"/>
      </w:rPr>
    </w:lvl>
    <w:lvl w:ilvl="2" w:tplc="2548A3A0">
      <w:start w:val="1"/>
      <w:numFmt w:val="bullet"/>
      <w:lvlText w:val="•"/>
      <w:lvlJc w:val="left"/>
      <w:pPr>
        <w:ind w:left="1836" w:hanging="360"/>
      </w:pPr>
      <w:rPr>
        <w:rFonts w:hint="default"/>
      </w:rPr>
    </w:lvl>
    <w:lvl w:ilvl="3" w:tplc="CC7641B2">
      <w:start w:val="1"/>
      <w:numFmt w:val="bullet"/>
      <w:lvlText w:val="•"/>
      <w:lvlJc w:val="left"/>
      <w:pPr>
        <w:ind w:left="2840" w:hanging="360"/>
      </w:pPr>
      <w:rPr>
        <w:rFonts w:hint="default"/>
      </w:rPr>
    </w:lvl>
    <w:lvl w:ilvl="4" w:tplc="996C407C">
      <w:start w:val="1"/>
      <w:numFmt w:val="bullet"/>
      <w:lvlText w:val="•"/>
      <w:lvlJc w:val="left"/>
      <w:pPr>
        <w:ind w:left="3844" w:hanging="360"/>
      </w:pPr>
      <w:rPr>
        <w:rFonts w:hint="default"/>
      </w:rPr>
    </w:lvl>
    <w:lvl w:ilvl="5" w:tplc="6A5CE21A">
      <w:start w:val="1"/>
      <w:numFmt w:val="bullet"/>
      <w:lvlText w:val="•"/>
      <w:lvlJc w:val="left"/>
      <w:pPr>
        <w:ind w:left="4848" w:hanging="360"/>
      </w:pPr>
      <w:rPr>
        <w:rFonts w:hint="default"/>
      </w:rPr>
    </w:lvl>
    <w:lvl w:ilvl="6" w:tplc="C44292FE">
      <w:start w:val="1"/>
      <w:numFmt w:val="bullet"/>
      <w:lvlText w:val="•"/>
      <w:lvlJc w:val="left"/>
      <w:pPr>
        <w:ind w:left="5851" w:hanging="360"/>
      </w:pPr>
      <w:rPr>
        <w:rFonts w:hint="default"/>
      </w:rPr>
    </w:lvl>
    <w:lvl w:ilvl="7" w:tplc="AAFAE75C">
      <w:start w:val="1"/>
      <w:numFmt w:val="bullet"/>
      <w:lvlText w:val="•"/>
      <w:lvlJc w:val="left"/>
      <w:pPr>
        <w:ind w:left="6855" w:hanging="360"/>
      </w:pPr>
      <w:rPr>
        <w:rFonts w:hint="default"/>
      </w:rPr>
    </w:lvl>
    <w:lvl w:ilvl="8" w:tplc="4394DAC0">
      <w:start w:val="1"/>
      <w:numFmt w:val="bullet"/>
      <w:lvlText w:val="•"/>
      <w:lvlJc w:val="left"/>
      <w:pPr>
        <w:ind w:left="7859" w:hanging="360"/>
      </w:pPr>
      <w:rPr>
        <w:rFonts w:hint="default"/>
      </w:rPr>
    </w:lvl>
  </w:abstractNum>
  <w:abstractNum w:abstractNumId="42" w15:restartNumberingAfterBreak="0">
    <w:nsid w:val="329B31F6"/>
    <w:multiLevelType w:val="hybridMultilevel"/>
    <w:tmpl w:val="60F40256"/>
    <w:lvl w:ilvl="0" w:tplc="01821A62">
      <w:start w:val="1"/>
      <w:numFmt w:val="upperRoman"/>
      <w:suff w:val="space"/>
      <w:lvlText w:val="%1."/>
      <w:lvlJc w:val="left"/>
      <w:pPr>
        <w:ind w:left="2138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498" w:hanging="360"/>
      </w:pPr>
    </w:lvl>
    <w:lvl w:ilvl="2" w:tplc="040E001B" w:tentative="1">
      <w:start w:val="1"/>
      <w:numFmt w:val="lowerRoman"/>
      <w:lvlText w:val="%3."/>
      <w:lvlJc w:val="right"/>
      <w:pPr>
        <w:ind w:left="3218" w:hanging="180"/>
      </w:pPr>
    </w:lvl>
    <w:lvl w:ilvl="3" w:tplc="040E000F" w:tentative="1">
      <w:start w:val="1"/>
      <w:numFmt w:val="decimal"/>
      <w:lvlText w:val="%4."/>
      <w:lvlJc w:val="left"/>
      <w:pPr>
        <w:ind w:left="3938" w:hanging="360"/>
      </w:pPr>
    </w:lvl>
    <w:lvl w:ilvl="4" w:tplc="040E0019" w:tentative="1">
      <w:start w:val="1"/>
      <w:numFmt w:val="lowerLetter"/>
      <w:lvlText w:val="%5."/>
      <w:lvlJc w:val="left"/>
      <w:pPr>
        <w:ind w:left="4658" w:hanging="360"/>
      </w:pPr>
    </w:lvl>
    <w:lvl w:ilvl="5" w:tplc="040E001B" w:tentative="1">
      <w:start w:val="1"/>
      <w:numFmt w:val="lowerRoman"/>
      <w:lvlText w:val="%6."/>
      <w:lvlJc w:val="right"/>
      <w:pPr>
        <w:ind w:left="5378" w:hanging="180"/>
      </w:pPr>
    </w:lvl>
    <w:lvl w:ilvl="6" w:tplc="040E000F" w:tentative="1">
      <w:start w:val="1"/>
      <w:numFmt w:val="decimal"/>
      <w:lvlText w:val="%7."/>
      <w:lvlJc w:val="left"/>
      <w:pPr>
        <w:ind w:left="6098" w:hanging="360"/>
      </w:pPr>
    </w:lvl>
    <w:lvl w:ilvl="7" w:tplc="040E0019" w:tentative="1">
      <w:start w:val="1"/>
      <w:numFmt w:val="lowerLetter"/>
      <w:lvlText w:val="%8."/>
      <w:lvlJc w:val="left"/>
      <w:pPr>
        <w:ind w:left="6818" w:hanging="360"/>
      </w:pPr>
    </w:lvl>
    <w:lvl w:ilvl="8" w:tplc="040E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43" w15:restartNumberingAfterBreak="0">
    <w:nsid w:val="32B629D7"/>
    <w:multiLevelType w:val="multilevel"/>
    <w:tmpl w:val="E61AF25C"/>
    <w:lvl w:ilvl="0">
      <w:start w:val="19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4" w15:restartNumberingAfterBreak="0">
    <w:nsid w:val="385B2B11"/>
    <w:multiLevelType w:val="multilevel"/>
    <w:tmpl w:val="FC04B902"/>
    <w:lvl w:ilvl="0">
      <w:start w:val="19"/>
      <w:numFmt w:val="decimal"/>
      <w:lvlText w:val="%1. §"/>
      <w:lvlJc w:val="left"/>
      <w:pPr>
        <w:ind w:left="1418" w:hanging="1418"/>
      </w:pPr>
      <w:rPr>
        <w:rFonts w:hint="default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5" w15:restartNumberingAfterBreak="0">
    <w:nsid w:val="38F85220"/>
    <w:multiLevelType w:val="hybridMultilevel"/>
    <w:tmpl w:val="D5F2316C"/>
    <w:lvl w:ilvl="0" w:tplc="66288C0A">
      <w:start w:val="1"/>
      <w:numFmt w:val="lowerLetter"/>
      <w:lvlText w:val="%1)"/>
      <w:lvlJc w:val="left"/>
      <w:pPr>
        <w:ind w:left="928" w:hanging="360"/>
      </w:pPr>
      <w:rPr>
        <w:rFonts w:hint="default"/>
      </w:rPr>
    </w:lvl>
    <w:lvl w:ilvl="1" w:tplc="040E0019">
      <w:start w:val="1"/>
      <w:numFmt w:val="lowerLetter"/>
      <w:lvlText w:val="%2."/>
      <w:lvlJc w:val="left"/>
      <w:pPr>
        <w:ind w:left="1648" w:hanging="360"/>
      </w:pPr>
    </w:lvl>
    <w:lvl w:ilvl="2" w:tplc="040E001B" w:tentative="1">
      <w:start w:val="1"/>
      <w:numFmt w:val="lowerRoman"/>
      <w:lvlText w:val="%3."/>
      <w:lvlJc w:val="right"/>
      <w:pPr>
        <w:ind w:left="2368" w:hanging="180"/>
      </w:pPr>
    </w:lvl>
    <w:lvl w:ilvl="3" w:tplc="040E000F" w:tentative="1">
      <w:start w:val="1"/>
      <w:numFmt w:val="decimal"/>
      <w:lvlText w:val="%4."/>
      <w:lvlJc w:val="left"/>
      <w:pPr>
        <w:ind w:left="3088" w:hanging="360"/>
      </w:pPr>
    </w:lvl>
    <w:lvl w:ilvl="4" w:tplc="040E0019" w:tentative="1">
      <w:start w:val="1"/>
      <w:numFmt w:val="lowerLetter"/>
      <w:lvlText w:val="%5."/>
      <w:lvlJc w:val="left"/>
      <w:pPr>
        <w:ind w:left="3808" w:hanging="360"/>
      </w:pPr>
    </w:lvl>
    <w:lvl w:ilvl="5" w:tplc="040E001B" w:tentative="1">
      <w:start w:val="1"/>
      <w:numFmt w:val="lowerRoman"/>
      <w:lvlText w:val="%6."/>
      <w:lvlJc w:val="right"/>
      <w:pPr>
        <w:ind w:left="4528" w:hanging="180"/>
      </w:pPr>
    </w:lvl>
    <w:lvl w:ilvl="6" w:tplc="040E000F" w:tentative="1">
      <w:start w:val="1"/>
      <w:numFmt w:val="decimal"/>
      <w:lvlText w:val="%7."/>
      <w:lvlJc w:val="left"/>
      <w:pPr>
        <w:ind w:left="5248" w:hanging="360"/>
      </w:pPr>
    </w:lvl>
    <w:lvl w:ilvl="7" w:tplc="040E0019" w:tentative="1">
      <w:start w:val="1"/>
      <w:numFmt w:val="lowerLetter"/>
      <w:lvlText w:val="%8."/>
      <w:lvlJc w:val="left"/>
      <w:pPr>
        <w:ind w:left="5968" w:hanging="360"/>
      </w:pPr>
    </w:lvl>
    <w:lvl w:ilvl="8" w:tplc="040E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6" w15:restartNumberingAfterBreak="0">
    <w:nsid w:val="3DBC1E6A"/>
    <w:multiLevelType w:val="hybridMultilevel"/>
    <w:tmpl w:val="F2BCBD14"/>
    <w:lvl w:ilvl="0" w:tplc="9FFAD9BC">
      <w:start w:val="3"/>
      <w:numFmt w:val="lowerLetter"/>
      <w:lvlText w:val="%1)"/>
      <w:lvlJc w:val="left"/>
      <w:pPr>
        <w:ind w:left="2705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3F4D392B"/>
    <w:multiLevelType w:val="multilevel"/>
    <w:tmpl w:val="1646F222"/>
    <w:lvl w:ilvl="0">
      <w:start w:val="1"/>
      <w:numFmt w:val="decimal"/>
      <w:lvlText w:val="%1. §        (1)"/>
      <w:lvlJc w:val="left"/>
      <w:pPr>
        <w:ind w:left="1418" w:hanging="1418"/>
      </w:pPr>
      <w:rPr>
        <w:rFonts w:hint="default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0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8" w15:restartNumberingAfterBreak="0">
    <w:nsid w:val="416748C5"/>
    <w:multiLevelType w:val="multilevel"/>
    <w:tmpl w:val="5FE6669A"/>
    <w:lvl w:ilvl="0">
      <w:start w:val="27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9" w15:restartNumberingAfterBreak="0">
    <w:nsid w:val="41F936AC"/>
    <w:multiLevelType w:val="multilevel"/>
    <w:tmpl w:val="0986CAB0"/>
    <w:lvl w:ilvl="0">
      <w:start w:val="1"/>
      <w:numFmt w:val="decimal"/>
      <w:lvlText w:val="%1."/>
      <w:lvlJc w:val="left"/>
      <w:pPr>
        <w:tabs>
          <w:tab w:val="num" w:pos="1276"/>
        </w:tabs>
        <w:ind w:left="1276" w:hanging="425"/>
      </w:pPr>
      <w:rPr>
        <w:rFonts w:hint="default"/>
        <w:strike w:val="0"/>
        <w:dstrike w:val="0"/>
        <w:color w:val="auto"/>
      </w:rPr>
    </w:lvl>
    <w:lvl w:ilvl="1">
      <w:start w:val="1"/>
      <w:numFmt w:val="decimal"/>
      <w:pStyle w:val="Bajusz21"/>
      <w:lvlText w:val="%1.%2."/>
      <w:lvlJc w:val="left"/>
      <w:pPr>
        <w:tabs>
          <w:tab w:val="num" w:pos="3000"/>
        </w:tabs>
        <w:ind w:left="19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797"/>
        </w:tabs>
        <w:ind w:left="2501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4877"/>
        </w:tabs>
        <w:ind w:left="3005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5597"/>
        </w:tabs>
        <w:ind w:left="3509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6677"/>
        </w:tabs>
        <w:ind w:left="4013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7397"/>
        </w:tabs>
        <w:ind w:left="4517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8477"/>
        </w:tabs>
        <w:ind w:left="5021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9197"/>
        </w:tabs>
        <w:ind w:left="5597" w:hanging="1440"/>
      </w:pPr>
      <w:rPr>
        <w:rFonts w:hint="default"/>
      </w:rPr>
    </w:lvl>
  </w:abstractNum>
  <w:abstractNum w:abstractNumId="50" w15:restartNumberingAfterBreak="0">
    <w:nsid w:val="42F43E6D"/>
    <w:multiLevelType w:val="multilevel"/>
    <w:tmpl w:val="8F82E620"/>
    <w:lvl w:ilvl="0">
      <w:start w:val="15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b w:val="0"/>
      </w:rPr>
    </w:lvl>
    <w:lvl w:ilvl="3">
      <w:start w:val="2"/>
      <w:numFmt w:val="lowerLetter"/>
      <w:lvlText w:val="%4)"/>
      <w:lvlJc w:val="left"/>
      <w:pPr>
        <w:tabs>
          <w:tab w:val="num" w:pos="17010"/>
        </w:tabs>
        <w:ind w:left="2552" w:hanging="567"/>
      </w:pPr>
      <w:rPr>
        <w:rFonts w:hint="default"/>
        <w:b w:val="0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1" w15:restartNumberingAfterBreak="0">
    <w:nsid w:val="430B37CA"/>
    <w:multiLevelType w:val="multilevel"/>
    <w:tmpl w:val="35ECFEF8"/>
    <w:lvl w:ilvl="0">
      <w:start w:val="19"/>
      <w:numFmt w:val="decimal"/>
      <w:lvlText w:val="%1. §     (1)"/>
      <w:lvlJc w:val="left"/>
      <w:pPr>
        <w:ind w:left="1418" w:hanging="1418"/>
      </w:pPr>
      <w:rPr>
        <w:rFonts w:hint="default"/>
      </w:rPr>
    </w:lvl>
    <w:lvl w:ilvl="1">
      <w:start w:val="3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2" w15:restartNumberingAfterBreak="0">
    <w:nsid w:val="43DE69CC"/>
    <w:multiLevelType w:val="multilevel"/>
    <w:tmpl w:val="A8E61CD8"/>
    <w:lvl w:ilvl="0">
      <w:start w:val="1"/>
      <w:numFmt w:val="decimal"/>
      <w:lvlText w:val="%1. §        (1)"/>
      <w:lvlJc w:val="left"/>
      <w:pPr>
        <w:ind w:left="1418" w:hanging="1418"/>
      </w:pPr>
      <w:rPr>
        <w:rFonts w:hint="default"/>
      </w:rPr>
    </w:lvl>
    <w:lvl w:ilvl="1">
      <w:start w:val="3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9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2"/>
      <w:numFmt w:val="lowerLetter"/>
      <w:lvlText w:val="%4)"/>
      <w:lvlJc w:val="left"/>
      <w:pPr>
        <w:tabs>
          <w:tab w:val="num" w:pos="17010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3" w15:restartNumberingAfterBreak="0">
    <w:nsid w:val="43F132EB"/>
    <w:multiLevelType w:val="multilevel"/>
    <w:tmpl w:val="3808FD04"/>
    <w:lvl w:ilvl="0">
      <w:start w:val="27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lowerLetter"/>
      <w:lvlText w:val="%3)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4" w15:restartNumberingAfterBreak="0">
    <w:nsid w:val="442752F5"/>
    <w:multiLevelType w:val="hybridMultilevel"/>
    <w:tmpl w:val="ADBEE7CA"/>
    <w:lvl w:ilvl="0" w:tplc="B510AC1E">
      <w:start w:val="1"/>
      <w:numFmt w:val="decimal"/>
      <w:lvlText w:val="%1."/>
      <w:lvlJc w:val="left"/>
      <w:pPr>
        <w:ind w:left="833" w:hanging="360"/>
      </w:pPr>
      <w:rPr>
        <w:rFonts w:ascii="Times New Roman" w:eastAsia="Times New Roman" w:hAnsi="Times New Roman" w:hint="default"/>
        <w:spacing w:val="1"/>
        <w:w w:val="99"/>
        <w:sz w:val="20"/>
        <w:szCs w:val="20"/>
      </w:rPr>
    </w:lvl>
    <w:lvl w:ilvl="1" w:tplc="9C120C9A">
      <w:start w:val="1"/>
      <w:numFmt w:val="bullet"/>
      <w:lvlText w:val="•"/>
      <w:lvlJc w:val="left"/>
      <w:pPr>
        <w:ind w:left="1736" w:hanging="360"/>
      </w:pPr>
      <w:rPr>
        <w:rFonts w:hint="default"/>
      </w:rPr>
    </w:lvl>
    <w:lvl w:ilvl="2" w:tplc="BB064380">
      <w:start w:val="1"/>
      <w:numFmt w:val="bullet"/>
      <w:lvlText w:val="•"/>
      <w:lvlJc w:val="left"/>
      <w:pPr>
        <w:ind w:left="2639" w:hanging="360"/>
      </w:pPr>
      <w:rPr>
        <w:rFonts w:hint="default"/>
      </w:rPr>
    </w:lvl>
    <w:lvl w:ilvl="3" w:tplc="029ED742">
      <w:start w:val="1"/>
      <w:numFmt w:val="bullet"/>
      <w:lvlText w:val="•"/>
      <w:lvlJc w:val="left"/>
      <w:pPr>
        <w:ind w:left="3543" w:hanging="360"/>
      </w:pPr>
      <w:rPr>
        <w:rFonts w:hint="default"/>
      </w:rPr>
    </w:lvl>
    <w:lvl w:ilvl="4" w:tplc="B2F869E4">
      <w:start w:val="1"/>
      <w:numFmt w:val="bullet"/>
      <w:lvlText w:val="•"/>
      <w:lvlJc w:val="left"/>
      <w:pPr>
        <w:ind w:left="4446" w:hanging="360"/>
      </w:pPr>
      <w:rPr>
        <w:rFonts w:hint="default"/>
      </w:rPr>
    </w:lvl>
    <w:lvl w:ilvl="5" w:tplc="E15876AC">
      <w:start w:val="1"/>
      <w:numFmt w:val="bullet"/>
      <w:lvlText w:val="•"/>
      <w:lvlJc w:val="left"/>
      <w:pPr>
        <w:ind w:left="5349" w:hanging="360"/>
      </w:pPr>
      <w:rPr>
        <w:rFonts w:hint="default"/>
      </w:rPr>
    </w:lvl>
    <w:lvl w:ilvl="6" w:tplc="130C0D4C">
      <w:start w:val="1"/>
      <w:numFmt w:val="bullet"/>
      <w:lvlText w:val="•"/>
      <w:lvlJc w:val="left"/>
      <w:pPr>
        <w:ind w:left="6253" w:hanging="360"/>
      </w:pPr>
      <w:rPr>
        <w:rFonts w:hint="default"/>
      </w:rPr>
    </w:lvl>
    <w:lvl w:ilvl="7" w:tplc="7C065B86">
      <w:start w:val="1"/>
      <w:numFmt w:val="bullet"/>
      <w:lvlText w:val="•"/>
      <w:lvlJc w:val="left"/>
      <w:pPr>
        <w:ind w:left="7156" w:hanging="360"/>
      </w:pPr>
      <w:rPr>
        <w:rFonts w:hint="default"/>
      </w:rPr>
    </w:lvl>
    <w:lvl w:ilvl="8" w:tplc="8B687678">
      <w:start w:val="1"/>
      <w:numFmt w:val="bullet"/>
      <w:lvlText w:val="•"/>
      <w:lvlJc w:val="left"/>
      <w:pPr>
        <w:ind w:left="8059" w:hanging="360"/>
      </w:pPr>
      <w:rPr>
        <w:rFonts w:hint="default"/>
      </w:rPr>
    </w:lvl>
  </w:abstractNum>
  <w:abstractNum w:abstractNumId="55" w15:restartNumberingAfterBreak="0">
    <w:nsid w:val="462718D3"/>
    <w:multiLevelType w:val="hybridMultilevel"/>
    <w:tmpl w:val="38C68898"/>
    <w:lvl w:ilvl="0" w:tplc="FB7C6DE6">
      <w:start w:val="3"/>
      <w:numFmt w:val="decimal"/>
      <w:lvlText w:val="%1."/>
      <w:lvlJc w:val="left"/>
      <w:pPr>
        <w:ind w:left="4298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46DE6FFD"/>
    <w:multiLevelType w:val="multilevel"/>
    <w:tmpl w:val="494A02E4"/>
    <w:lvl w:ilvl="0">
      <w:start w:val="60"/>
      <w:numFmt w:val="decimal"/>
      <w:lvlText w:val="%1. §"/>
      <w:lvlJc w:val="left"/>
      <w:pPr>
        <w:ind w:left="1418" w:hanging="1418"/>
      </w:pPr>
      <w:rPr>
        <w:rFonts w:hint="default"/>
        <w:b/>
        <w:strike w:val="0"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7" w15:restartNumberingAfterBreak="0">
    <w:nsid w:val="486050AD"/>
    <w:multiLevelType w:val="multilevel"/>
    <w:tmpl w:val="C2D4C7D2"/>
    <w:lvl w:ilvl="0">
      <w:start w:val="60"/>
      <w:numFmt w:val="decimal"/>
      <w:lvlText w:val="%1. §"/>
      <w:lvlJc w:val="left"/>
      <w:pPr>
        <w:ind w:left="1418" w:hanging="1418"/>
      </w:pPr>
      <w:rPr>
        <w:rFonts w:hint="default"/>
        <w:b/>
        <w:strike w:val="0"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lowerLetter"/>
      <w:lvlText w:val="%3)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8" w15:restartNumberingAfterBreak="0">
    <w:nsid w:val="487901A9"/>
    <w:multiLevelType w:val="multilevel"/>
    <w:tmpl w:val="AD74CBBA"/>
    <w:lvl w:ilvl="0">
      <w:start w:val="33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lowerLetter"/>
      <w:lvlText w:val="%3)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9" w15:restartNumberingAfterBreak="0">
    <w:nsid w:val="49883117"/>
    <w:multiLevelType w:val="multilevel"/>
    <w:tmpl w:val="3754139E"/>
    <w:lvl w:ilvl="0">
      <w:start w:val="14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b w:val="0"/>
      </w:rPr>
    </w:lvl>
    <w:lvl w:ilvl="3">
      <w:start w:val="1"/>
      <w:numFmt w:val="lowerLetter"/>
      <w:lvlText w:val="%4)"/>
      <w:lvlJc w:val="left"/>
      <w:pPr>
        <w:tabs>
          <w:tab w:val="num" w:pos="17010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0" w15:restartNumberingAfterBreak="0">
    <w:nsid w:val="4A100735"/>
    <w:multiLevelType w:val="multilevel"/>
    <w:tmpl w:val="849237E6"/>
    <w:lvl w:ilvl="0">
      <w:start w:val="19"/>
      <w:numFmt w:val="decimal"/>
      <w:lvlText w:val="%1. §"/>
      <w:lvlJc w:val="left"/>
      <w:pPr>
        <w:ind w:left="1418" w:hanging="1418"/>
      </w:pPr>
      <w:rPr>
        <w:rFonts w:hint="default"/>
      </w:rPr>
    </w:lvl>
    <w:lvl w:ilvl="1">
      <w:start w:val="3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0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0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1" w15:restartNumberingAfterBreak="0">
    <w:nsid w:val="4A5031C6"/>
    <w:multiLevelType w:val="multilevel"/>
    <w:tmpl w:val="39DE8D90"/>
    <w:lvl w:ilvl="0">
      <w:start w:val="38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2" w15:restartNumberingAfterBreak="0">
    <w:nsid w:val="4A705D46"/>
    <w:multiLevelType w:val="multilevel"/>
    <w:tmpl w:val="77C0A69C"/>
    <w:lvl w:ilvl="0">
      <w:start w:val="19"/>
      <w:numFmt w:val="decimal"/>
      <w:lvlText w:val="%1. §     (1)"/>
      <w:lvlJc w:val="left"/>
      <w:pPr>
        <w:ind w:left="1418" w:hanging="1418"/>
      </w:pPr>
      <w:rPr>
        <w:rFonts w:hint="default"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3" w15:restartNumberingAfterBreak="0">
    <w:nsid w:val="4D057596"/>
    <w:multiLevelType w:val="multilevel"/>
    <w:tmpl w:val="A81488D8"/>
    <w:lvl w:ilvl="0">
      <w:start w:val="20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3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4" w15:restartNumberingAfterBreak="0">
    <w:nsid w:val="4EA734E0"/>
    <w:multiLevelType w:val="multilevel"/>
    <w:tmpl w:val="F13C4532"/>
    <w:lvl w:ilvl="0">
      <w:start w:val="14"/>
      <w:numFmt w:val="decimal"/>
      <w:lvlText w:val="%1. §       (1)"/>
      <w:lvlJc w:val="left"/>
      <w:pPr>
        <w:ind w:left="1418" w:hanging="1418"/>
      </w:pPr>
      <w:rPr>
        <w:rFonts w:hint="default"/>
      </w:rPr>
    </w:lvl>
    <w:lvl w:ilvl="1">
      <w:start w:val="2"/>
      <w:numFmt w:val="decimal"/>
      <w:pStyle w:val="Rendelet"/>
      <w:lvlText w:val="(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</w:rPr>
    </w:lvl>
    <w:lvl w:ilvl="3">
      <w:start w:val="1"/>
      <w:numFmt w:val="lowerLetter"/>
      <w:lvlText w:val="%4)"/>
      <w:lvlJc w:val="left"/>
      <w:pPr>
        <w:tabs>
          <w:tab w:val="num" w:pos="17010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5" w15:restartNumberingAfterBreak="0">
    <w:nsid w:val="4F4147EB"/>
    <w:multiLevelType w:val="multilevel"/>
    <w:tmpl w:val="59E6369A"/>
    <w:lvl w:ilvl="0">
      <w:start w:val="14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</w:rPr>
    </w:lvl>
    <w:lvl w:ilvl="3">
      <w:start w:val="1"/>
      <w:numFmt w:val="lowerLetter"/>
      <w:pStyle w:val="Prba"/>
      <w:lvlText w:val="%4)"/>
      <w:lvlJc w:val="left"/>
      <w:pPr>
        <w:tabs>
          <w:tab w:val="num" w:pos="17010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6" w15:restartNumberingAfterBreak="0">
    <w:nsid w:val="52A010CB"/>
    <w:multiLevelType w:val="multilevel"/>
    <w:tmpl w:val="EC90D39A"/>
    <w:lvl w:ilvl="0">
      <w:start w:val="44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lowerLetter"/>
      <w:lvlText w:val="%3)"/>
      <w:lvlJc w:val="left"/>
      <w:pPr>
        <w:ind w:left="1985" w:hanging="567"/>
      </w:pPr>
      <w:rPr>
        <w:rFonts w:ascii="Arial" w:eastAsia="Times New Roman" w:hAnsi="Arial" w:cs="Arial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7" w15:restartNumberingAfterBreak="0">
    <w:nsid w:val="532A45FD"/>
    <w:multiLevelType w:val="multilevel"/>
    <w:tmpl w:val="0BC030E8"/>
    <w:lvl w:ilvl="0">
      <w:start w:val="1"/>
      <w:numFmt w:val="decimal"/>
      <w:lvlText w:val="%1. §        (1)"/>
      <w:lvlJc w:val="left"/>
      <w:pPr>
        <w:ind w:left="1418" w:hanging="1418"/>
      </w:pPr>
      <w:rPr>
        <w:rFonts w:hint="default"/>
      </w:rPr>
    </w:lvl>
    <w:lvl w:ilvl="1">
      <w:start w:val="3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4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0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8" w15:restartNumberingAfterBreak="0">
    <w:nsid w:val="538A0EBD"/>
    <w:multiLevelType w:val="hybridMultilevel"/>
    <w:tmpl w:val="2B68BCCE"/>
    <w:lvl w:ilvl="0" w:tplc="D0FA8DE6">
      <w:start w:val="1"/>
      <w:numFmt w:val="bullet"/>
      <w:lvlText w:val="✓"/>
      <w:lvlJc w:val="left"/>
      <w:pPr>
        <w:ind w:left="833" w:hanging="360"/>
      </w:pPr>
      <w:rPr>
        <w:rFonts w:ascii="Arial Unicode MS" w:eastAsia="Arial Unicode MS" w:hAnsi="Arial Unicode MS" w:hint="default"/>
        <w:w w:val="103"/>
        <w:sz w:val="20"/>
        <w:szCs w:val="20"/>
      </w:rPr>
    </w:lvl>
    <w:lvl w:ilvl="1" w:tplc="19DA4486">
      <w:start w:val="1"/>
      <w:numFmt w:val="bullet"/>
      <w:lvlText w:val="•"/>
      <w:lvlJc w:val="left"/>
      <w:pPr>
        <w:ind w:left="1736" w:hanging="360"/>
      </w:pPr>
      <w:rPr>
        <w:rFonts w:hint="default"/>
      </w:rPr>
    </w:lvl>
    <w:lvl w:ilvl="2" w:tplc="2780BA3A">
      <w:start w:val="1"/>
      <w:numFmt w:val="bullet"/>
      <w:lvlText w:val="•"/>
      <w:lvlJc w:val="left"/>
      <w:pPr>
        <w:ind w:left="2639" w:hanging="360"/>
      </w:pPr>
      <w:rPr>
        <w:rFonts w:hint="default"/>
      </w:rPr>
    </w:lvl>
    <w:lvl w:ilvl="3" w:tplc="F714769E">
      <w:start w:val="1"/>
      <w:numFmt w:val="bullet"/>
      <w:lvlText w:val="•"/>
      <w:lvlJc w:val="left"/>
      <w:pPr>
        <w:ind w:left="3543" w:hanging="360"/>
      </w:pPr>
      <w:rPr>
        <w:rFonts w:hint="default"/>
      </w:rPr>
    </w:lvl>
    <w:lvl w:ilvl="4" w:tplc="14242BF0">
      <w:start w:val="1"/>
      <w:numFmt w:val="bullet"/>
      <w:lvlText w:val="•"/>
      <w:lvlJc w:val="left"/>
      <w:pPr>
        <w:ind w:left="4446" w:hanging="360"/>
      </w:pPr>
      <w:rPr>
        <w:rFonts w:hint="default"/>
      </w:rPr>
    </w:lvl>
    <w:lvl w:ilvl="5" w:tplc="F710D350">
      <w:start w:val="1"/>
      <w:numFmt w:val="bullet"/>
      <w:lvlText w:val="•"/>
      <w:lvlJc w:val="left"/>
      <w:pPr>
        <w:ind w:left="5349" w:hanging="360"/>
      </w:pPr>
      <w:rPr>
        <w:rFonts w:hint="default"/>
      </w:rPr>
    </w:lvl>
    <w:lvl w:ilvl="6" w:tplc="261EA9D8">
      <w:start w:val="1"/>
      <w:numFmt w:val="bullet"/>
      <w:lvlText w:val="•"/>
      <w:lvlJc w:val="left"/>
      <w:pPr>
        <w:ind w:left="6253" w:hanging="360"/>
      </w:pPr>
      <w:rPr>
        <w:rFonts w:hint="default"/>
      </w:rPr>
    </w:lvl>
    <w:lvl w:ilvl="7" w:tplc="4EEAF6CE">
      <w:start w:val="1"/>
      <w:numFmt w:val="bullet"/>
      <w:lvlText w:val="•"/>
      <w:lvlJc w:val="left"/>
      <w:pPr>
        <w:ind w:left="7156" w:hanging="360"/>
      </w:pPr>
      <w:rPr>
        <w:rFonts w:hint="default"/>
      </w:rPr>
    </w:lvl>
    <w:lvl w:ilvl="8" w:tplc="C5306A7C">
      <w:start w:val="1"/>
      <w:numFmt w:val="bullet"/>
      <w:lvlText w:val="•"/>
      <w:lvlJc w:val="left"/>
      <w:pPr>
        <w:ind w:left="8059" w:hanging="360"/>
      </w:pPr>
      <w:rPr>
        <w:rFonts w:hint="default"/>
      </w:rPr>
    </w:lvl>
  </w:abstractNum>
  <w:abstractNum w:abstractNumId="69" w15:restartNumberingAfterBreak="0">
    <w:nsid w:val="573A1500"/>
    <w:multiLevelType w:val="hybridMultilevel"/>
    <w:tmpl w:val="629EA0DE"/>
    <w:lvl w:ilvl="0" w:tplc="E5B297CC">
      <w:start w:val="1"/>
      <w:numFmt w:val="decimal"/>
      <w:pStyle w:val="RendBEKEZDS"/>
      <w:lvlText w:val="(%1)"/>
      <w:lvlJc w:val="left"/>
      <w:pPr>
        <w:ind w:left="720" w:hanging="360"/>
      </w:pPr>
      <w:rPr>
        <w:rFonts w:hint="default"/>
      </w:rPr>
    </w:lvl>
    <w:lvl w:ilvl="1" w:tplc="760AF7B4">
      <w:start w:val="1"/>
      <w:numFmt w:val="lowerLetter"/>
      <w:lvlText w:val="%2."/>
      <w:lvlJc w:val="left"/>
      <w:pPr>
        <w:ind w:left="1091" w:hanging="360"/>
      </w:pPr>
    </w:lvl>
    <w:lvl w:ilvl="2" w:tplc="040E001B">
      <w:start w:val="1"/>
      <w:numFmt w:val="lowerRoman"/>
      <w:lvlText w:val="%3."/>
      <w:lvlJc w:val="right"/>
      <w:pPr>
        <w:ind w:left="1811" w:hanging="180"/>
      </w:pPr>
    </w:lvl>
    <w:lvl w:ilvl="3" w:tplc="040E000F" w:tentative="1">
      <w:start w:val="1"/>
      <w:numFmt w:val="decimal"/>
      <w:lvlText w:val="%4."/>
      <w:lvlJc w:val="left"/>
      <w:pPr>
        <w:ind w:left="2531" w:hanging="360"/>
      </w:pPr>
    </w:lvl>
    <w:lvl w:ilvl="4" w:tplc="040E0019" w:tentative="1">
      <w:start w:val="1"/>
      <w:numFmt w:val="lowerLetter"/>
      <w:lvlText w:val="%5."/>
      <w:lvlJc w:val="left"/>
      <w:pPr>
        <w:ind w:left="3251" w:hanging="360"/>
      </w:pPr>
    </w:lvl>
    <w:lvl w:ilvl="5" w:tplc="040E001B" w:tentative="1">
      <w:start w:val="1"/>
      <w:numFmt w:val="lowerRoman"/>
      <w:lvlText w:val="%6."/>
      <w:lvlJc w:val="right"/>
      <w:pPr>
        <w:ind w:left="3971" w:hanging="180"/>
      </w:pPr>
    </w:lvl>
    <w:lvl w:ilvl="6" w:tplc="040E000F" w:tentative="1">
      <w:start w:val="1"/>
      <w:numFmt w:val="decimal"/>
      <w:lvlText w:val="%7."/>
      <w:lvlJc w:val="left"/>
      <w:pPr>
        <w:ind w:left="4691" w:hanging="360"/>
      </w:pPr>
    </w:lvl>
    <w:lvl w:ilvl="7" w:tplc="040E0019" w:tentative="1">
      <w:start w:val="1"/>
      <w:numFmt w:val="lowerLetter"/>
      <w:lvlText w:val="%8."/>
      <w:lvlJc w:val="left"/>
      <w:pPr>
        <w:ind w:left="5411" w:hanging="360"/>
      </w:pPr>
    </w:lvl>
    <w:lvl w:ilvl="8" w:tplc="040E001B" w:tentative="1">
      <w:start w:val="1"/>
      <w:numFmt w:val="lowerRoman"/>
      <w:lvlText w:val="%9."/>
      <w:lvlJc w:val="right"/>
      <w:pPr>
        <w:ind w:left="6131" w:hanging="180"/>
      </w:pPr>
    </w:lvl>
  </w:abstractNum>
  <w:abstractNum w:abstractNumId="70" w15:restartNumberingAfterBreak="0">
    <w:nsid w:val="579710CC"/>
    <w:multiLevelType w:val="hybridMultilevel"/>
    <w:tmpl w:val="E488EAB6"/>
    <w:lvl w:ilvl="0" w:tplc="C73E50DA">
      <w:start w:val="1"/>
      <w:numFmt w:val="decimal"/>
      <w:pStyle w:val="Bekezdsa"/>
      <w:lvlText w:val="(%1)"/>
      <w:lvlJc w:val="left"/>
      <w:pPr>
        <w:tabs>
          <w:tab w:val="num" w:pos="720"/>
        </w:tabs>
        <w:ind w:left="720" w:hanging="360"/>
      </w:pPr>
      <w:rPr>
        <w:rFonts w:hint="default"/>
        <w:sz w:val="22"/>
      </w:rPr>
    </w:lvl>
    <w:lvl w:ilvl="1" w:tplc="88F49FBA">
      <w:start w:val="2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E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1" w15:restartNumberingAfterBreak="0">
    <w:nsid w:val="57C86069"/>
    <w:multiLevelType w:val="multilevel"/>
    <w:tmpl w:val="6518D558"/>
    <w:lvl w:ilvl="0">
      <w:start w:val="33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72" w15:restartNumberingAfterBreak="0">
    <w:nsid w:val="58DF1DC9"/>
    <w:multiLevelType w:val="multilevel"/>
    <w:tmpl w:val="39B67FD6"/>
    <w:lvl w:ilvl="0">
      <w:start w:val="59"/>
      <w:numFmt w:val="decimal"/>
      <w:lvlText w:val="%1. §"/>
      <w:lvlJc w:val="left"/>
      <w:pPr>
        <w:ind w:left="1418" w:hanging="1418"/>
      </w:pPr>
      <w:rPr>
        <w:rFonts w:hint="default"/>
        <w:b/>
        <w:strike w:val="0"/>
        <w:color w:val="auto"/>
      </w:rPr>
    </w:lvl>
    <w:lvl w:ilvl="1">
      <w:start w:val="4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73" w15:restartNumberingAfterBreak="0">
    <w:nsid w:val="59544044"/>
    <w:multiLevelType w:val="multilevel"/>
    <w:tmpl w:val="9C86297A"/>
    <w:lvl w:ilvl="0">
      <w:start w:val="2"/>
      <w:numFmt w:val="decimal"/>
      <w:pStyle w:val="Rendelet02"/>
      <w:lvlText w:val="(%1)"/>
      <w:lvlJc w:val="left"/>
      <w:pPr>
        <w:tabs>
          <w:tab w:val="num" w:pos="1139"/>
        </w:tabs>
        <w:ind w:left="1139" w:hanging="567"/>
      </w:pPr>
      <w:rPr>
        <w:rFonts w:hint="default"/>
        <w:b w:val="0"/>
        <w:color w:val="auto"/>
      </w:rPr>
    </w:lvl>
    <w:lvl w:ilvl="1">
      <w:start w:val="1"/>
      <w:numFmt w:val="decimal"/>
      <w:lvlText w:val="%2."/>
      <w:lvlJc w:val="left"/>
      <w:pPr>
        <w:tabs>
          <w:tab w:val="num" w:pos="1564"/>
        </w:tabs>
        <w:ind w:left="1564" w:hanging="425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990"/>
        </w:tabs>
        <w:ind w:left="1990" w:hanging="426"/>
      </w:pPr>
      <w:rPr>
        <w:rFonts w:hint="default"/>
      </w:rPr>
    </w:lvl>
    <w:lvl w:ilvl="3">
      <w:start w:val="1"/>
      <w:numFmt w:val="lowerLetter"/>
      <w:lvlText w:val="a%4)"/>
      <w:lvlJc w:val="left"/>
      <w:pPr>
        <w:tabs>
          <w:tab w:val="num" w:pos="2415"/>
        </w:tabs>
        <w:ind w:left="2415" w:hanging="425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5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5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5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5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5" w:hanging="360"/>
      </w:pPr>
      <w:rPr>
        <w:rFonts w:hint="default"/>
      </w:rPr>
    </w:lvl>
  </w:abstractNum>
  <w:abstractNum w:abstractNumId="74" w15:restartNumberingAfterBreak="0">
    <w:nsid w:val="599B6A35"/>
    <w:multiLevelType w:val="hybridMultilevel"/>
    <w:tmpl w:val="8E78002C"/>
    <w:lvl w:ilvl="0" w:tplc="040E0017">
      <w:start w:val="1"/>
      <w:numFmt w:val="lowerLetter"/>
      <w:lvlText w:val="%1)"/>
      <w:lvlJc w:val="left"/>
      <w:pPr>
        <w:ind w:left="2705" w:hanging="360"/>
      </w:pPr>
    </w:lvl>
    <w:lvl w:ilvl="1" w:tplc="040E0019" w:tentative="1">
      <w:start w:val="1"/>
      <w:numFmt w:val="lowerLetter"/>
      <w:lvlText w:val="%2."/>
      <w:lvlJc w:val="left"/>
      <w:pPr>
        <w:ind w:left="3425" w:hanging="360"/>
      </w:pPr>
    </w:lvl>
    <w:lvl w:ilvl="2" w:tplc="040E001B" w:tentative="1">
      <w:start w:val="1"/>
      <w:numFmt w:val="lowerRoman"/>
      <w:lvlText w:val="%3."/>
      <w:lvlJc w:val="right"/>
      <w:pPr>
        <w:ind w:left="4145" w:hanging="180"/>
      </w:pPr>
    </w:lvl>
    <w:lvl w:ilvl="3" w:tplc="040E000F" w:tentative="1">
      <w:start w:val="1"/>
      <w:numFmt w:val="decimal"/>
      <w:lvlText w:val="%4."/>
      <w:lvlJc w:val="left"/>
      <w:pPr>
        <w:ind w:left="4865" w:hanging="360"/>
      </w:pPr>
    </w:lvl>
    <w:lvl w:ilvl="4" w:tplc="040E0019" w:tentative="1">
      <w:start w:val="1"/>
      <w:numFmt w:val="lowerLetter"/>
      <w:lvlText w:val="%5."/>
      <w:lvlJc w:val="left"/>
      <w:pPr>
        <w:ind w:left="5585" w:hanging="360"/>
      </w:pPr>
    </w:lvl>
    <w:lvl w:ilvl="5" w:tplc="040E001B" w:tentative="1">
      <w:start w:val="1"/>
      <w:numFmt w:val="lowerRoman"/>
      <w:lvlText w:val="%6."/>
      <w:lvlJc w:val="right"/>
      <w:pPr>
        <w:ind w:left="6305" w:hanging="180"/>
      </w:pPr>
    </w:lvl>
    <w:lvl w:ilvl="6" w:tplc="040E000F" w:tentative="1">
      <w:start w:val="1"/>
      <w:numFmt w:val="decimal"/>
      <w:lvlText w:val="%7."/>
      <w:lvlJc w:val="left"/>
      <w:pPr>
        <w:ind w:left="7025" w:hanging="360"/>
      </w:pPr>
    </w:lvl>
    <w:lvl w:ilvl="7" w:tplc="040E0019" w:tentative="1">
      <w:start w:val="1"/>
      <w:numFmt w:val="lowerLetter"/>
      <w:lvlText w:val="%8."/>
      <w:lvlJc w:val="left"/>
      <w:pPr>
        <w:ind w:left="7745" w:hanging="360"/>
      </w:pPr>
    </w:lvl>
    <w:lvl w:ilvl="8" w:tplc="040E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75" w15:restartNumberingAfterBreak="0">
    <w:nsid w:val="59E31C08"/>
    <w:multiLevelType w:val="hybridMultilevel"/>
    <w:tmpl w:val="3BB8512E"/>
    <w:lvl w:ilvl="0" w:tplc="040E000F">
      <w:start w:val="1"/>
      <w:numFmt w:val="decimal"/>
      <w:lvlText w:val="%1."/>
      <w:lvlJc w:val="left"/>
      <w:pPr>
        <w:ind w:left="2138" w:hanging="360"/>
      </w:pPr>
    </w:lvl>
    <w:lvl w:ilvl="1" w:tplc="040E0019" w:tentative="1">
      <w:start w:val="1"/>
      <w:numFmt w:val="lowerLetter"/>
      <w:lvlText w:val="%2."/>
      <w:lvlJc w:val="left"/>
      <w:pPr>
        <w:ind w:left="2858" w:hanging="360"/>
      </w:pPr>
    </w:lvl>
    <w:lvl w:ilvl="2" w:tplc="040E001B" w:tentative="1">
      <w:start w:val="1"/>
      <w:numFmt w:val="lowerRoman"/>
      <w:lvlText w:val="%3."/>
      <w:lvlJc w:val="right"/>
      <w:pPr>
        <w:ind w:left="3578" w:hanging="180"/>
      </w:pPr>
    </w:lvl>
    <w:lvl w:ilvl="3" w:tplc="040E000F" w:tentative="1">
      <w:start w:val="1"/>
      <w:numFmt w:val="decimal"/>
      <w:lvlText w:val="%4."/>
      <w:lvlJc w:val="left"/>
      <w:pPr>
        <w:ind w:left="4298" w:hanging="360"/>
      </w:pPr>
    </w:lvl>
    <w:lvl w:ilvl="4" w:tplc="040E0019" w:tentative="1">
      <w:start w:val="1"/>
      <w:numFmt w:val="lowerLetter"/>
      <w:lvlText w:val="%5."/>
      <w:lvlJc w:val="left"/>
      <w:pPr>
        <w:ind w:left="5018" w:hanging="360"/>
      </w:pPr>
    </w:lvl>
    <w:lvl w:ilvl="5" w:tplc="040E001B" w:tentative="1">
      <w:start w:val="1"/>
      <w:numFmt w:val="lowerRoman"/>
      <w:lvlText w:val="%6."/>
      <w:lvlJc w:val="right"/>
      <w:pPr>
        <w:ind w:left="5738" w:hanging="180"/>
      </w:pPr>
    </w:lvl>
    <w:lvl w:ilvl="6" w:tplc="040E000F" w:tentative="1">
      <w:start w:val="1"/>
      <w:numFmt w:val="decimal"/>
      <w:lvlText w:val="%7."/>
      <w:lvlJc w:val="left"/>
      <w:pPr>
        <w:ind w:left="6458" w:hanging="360"/>
      </w:pPr>
    </w:lvl>
    <w:lvl w:ilvl="7" w:tplc="040E0019" w:tentative="1">
      <w:start w:val="1"/>
      <w:numFmt w:val="lowerLetter"/>
      <w:lvlText w:val="%8."/>
      <w:lvlJc w:val="left"/>
      <w:pPr>
        <w:ind w:left="7178" w:hanging="360"/>
      </w:pPr>
    </w:lvl>
    <w:lvl w:ilvl="8" w:tplc="040E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76" w15:restartNumberingAfterBreak="0">
    <w:nsid w:val="5AD151A3"/>
    <w:multiLevelType w:val="multilevel"/>
    <w:tmpl w:val="FD84744C"/>
    <w:lvl w:ilvl="0">
      <w:start w:val="47"/>
      <w:numFmt w:val="decimal"/>
      <w:lvlText w:val="%1. §"/>
      <w:lvlJc w:val="left"/>
      <w:pPr>
        <w:ind w:left="1418" w:hanging="1418"/>
      </w:pPr>
      <w:rPr>
        <w:rFonts w:hint="default"/>
        <w:b/>
        <w:strike w:val="0"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77" w15:restartNumberingAfterBreak="0">
    <w:nsid w:val="5B046010"/>
    <w:multiLevelType w:val="multilevel"/>
    <w:tmpl w:val="78C8F292"/>
    <w:lvl w:ilvl="0">
      <w:start w:val="1"/>
      <w:numFmt w:val="decimal"/>
      <w:lvlText w:val="%1. §        (1)"/>
      <w:lvlJc w:val="left"/>
      <w:pPr>
        <w:ind w:left="1418" w:hanging="1418"/>
      </w:pPr>
      <w:rPr>
        <w:rFonts w:hint="default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0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78" w15:restartNumberingAfterBreak="0">
    <w:nsid w:val="5B510631"/>
    <w:multiLevelType w:val="multilevel"/>
    <w:tmpl w:val="6A90B19E"/>
    <w:lvl w:ilvl="0">
      <w:start w:val="19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3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5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79" w15:restartNumberingAfterBreak="0">
    <w:nsid w:val="5CC9506C"/>
    <w:multiLevelType w:val="multilevel"/>
    <w:tmpl w:val="A40E30AC"/>
    <w:lvl w:ilvl="0">
      <w:start w:val="27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80" w15:restartNumberingAfterBreak="0">
    <w:nsid w:val="5D750ECE"/>
    <w:multiLevelType w:val="hybridMultilevel"/>
    <w:tmpl w:val="D27EADFA"/>
    <w:lvl w:ilvl="0" w:tplc="E5523AB4">
      <w:start w:val="1"/>
      <w:numFmt w:val="decimal"/>
      <w:pStyle w:val="NormlWeb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1" w15:restartNumberingAfterBreak="0">
    <w:nsid w:val="5DF307F3"/>
    <w:multiLevelType w:val="multilevel"/>
    <w:tmpl w:val="AD7E61B4"/>
    <w:lvl w:ilvl="0">
      <w:start w:val="19"/>
      <w:numFmt w:val="decimal"/>
      <w:lvlText w:val="%1. §"/>
      <w:lvlJc w:val="left"/>
      <w:pPr>
        <w:ind w:left="1418" w:hanging="1418"/>
      </w:pPr>
      <w:rPr>
        <w:rFonts w:hint="default"/>
      </w:rPr>
    </w:lvl>
    <w:lvl w:ilvl="1">
      <w:start w:val="3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3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82" w15:restartNumberingAfterBreak="0">
    <w:nsid w:val="5E3908CB"/>
    <w:multiLevelType w:val="multilevel"/>
    <w:tmpl w:val="AA04EA86"/>
    <w:lvl w:ilvl="0">
      <w:start w:val="18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3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4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83" w15:restartNumberingAfterBreak="0">
    <w:nsid w:val="602D77AE"/>
    <w:multiLevelType w:val="hybridMultilevel"/>
    <w:tmpl w:val="462A31E0"/>
    <w:lvl w:ilvl="0" w:tplc="040E0017">
      <w:start w:val="1"/>
      <w:numFmt w:val="lowerLetter"/>
      <w:lvlText w:val="%1)"/>
      <w:lvlJc w:val="left"/>
      <w:pPr>
        <w:ind w:left="2138" w:hanging="360"/>
      </w:pPr>
    </w:lvl>
    <w:lvl w:ilvl="1" w:tplc="040E0019" w:tentative="1">
      <w:start w:val="1"/>
      <w:numFmt w:val="lowerLetter"/>
      <w:lvlText w:val="%2."/>
      <w:lvlJc w:val="left"/>
      <w:pPr>
        <w:ind w:left="2858" w:hanging="360"/>
      </w:pPr>
    </w:lvl>
    <w:lvl w:ilvl="2" w:tplc="040E001B" w:tentative="1">
      <w:start w:val="1"/>
      <w:numFmt w:val="lowerRoman"/>
      <w:lvlText w:val="%3."/>
      <w:lvlJc w:val="right"/>
      <w:pPr>
        <w:ind w:left="3578" w:hanging="180"/>
      </w:pPr>
    </w:lvl>
    <w:lvl w:ilvl="3" w:tplc="040E000F" w:tentative="1">
      <w:start w:val="1"/>
      <w:numFmt w:val="decimal"/>
      <w:lvlText w:val="%4."/>
      <w:lvlJc w:val="left"/>
      <w:pPr>
        <w:ind w:left="4298" w:hanging="360"/>
      </w:pPr>
    </w:lvl>
    <w:lvl w:ilvl="4" w:tplc="040E0019" w:tentative="1">
      <w:start w:val="1"/>
      <w:numFmt w:val="lowerLetter"/>
      <w:lvlText w:val="%5."/>
      <w:lvlJc w:val="left"/>
      <w:pPr>
        <w:ind w:left="5018" w:hanging="360"/>
      </w:pPr>
    </w:lvl>
    <w:lvl w:ilvl="5" w:tplc="040E001B" w:tentative="1">
      <w:start w:val="1"/>
      <w:numFmt w:val="lowerRoman"/>
      <w:lvlText w:val="%6."/>
      <w:lvlJc w:val="right"/>
      <w:pPr>
        <w:ind w:left="5738" w:hanging="180"/>
      </w:pPr>
    </w:lvl>
    <w:lvl w:ilvl="6" w:tplc="040E000F" w:tentative="1">
      <w:start w:val="1"/>
      <w:numFmt w:val="decimal"/>
      <w:lvlText w:val="%7."/>
      <w:lvlJc w:val="left"/>
      <w:pPr>
        <w:ind w:left="6458" w:hanging="360"/>
      </w:pPr>
    </w:lvl>
    <w:lvl w:ilvl="7" w:tplc="040E0019" w:tentative="1">
      <w:start w:val="1"/>
      <w:numFmt w:val="lowerLetter"/>
      <w:lvlText w:val="%8."/>
      <w:lvlJc w:val="left"/>
      <w:pPr>
        <w:ind w:left="7178" w:hanging="360"/>
      </w:pPr>
    </w:lvl>
    <w:lvl w:ilvl="8" w:tplc="040E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84" w15:restartNumberingAfterBreak="0">
    <w:nsid w:val="61DB6373"/>
    <w:multiLevelType w:val="hybridMultilevel"/>
    <w:tmpl w:val="F01C282E"/>
    <w:lvl w:ilvl="0" w:tplc="B95451DC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E0019">
      <w:start w:val="1"/>
      <w:numFmt w:val="lowerLetter"/>
      <w:lvlText w:val="%2."/>
      <w:lvlJc w:val="left"/>
      <w:pPr>
        <w:ind w:left="1364" w:hanging="360"/>
      </w:pPr>
    </w:lvl>
    <w:lvl w:ilvl="2" w:tplc="040E001B" w:tentative="1">
      <w:start w:val="1"/>
      <w:numFmt w:val="lowerRoman"/>
      <w:lvlText w:val="%3."/>
      <w:lvlJc w:val="right"/>
      <w:pPr>
        <w:ind w:left="2084" w:hanging="180"/>
      </w:pPr>
    </w:lvl>
    <w:lvl w:ilvl="3" w:tplc="040E000F" w:tentative="1">
      <w:start w:val="1"/>
      <w:numFmt w:val="decimal"/>
      <w:lvlText w:val="%4."/>
      <w:lvlJc w:val="left"/>
      <w:pPr>
        <w:ind w:left="2804" w:hanging="360"/>
      </w:pPr>
    </w:lvl>
    <w:lvl w:ilvl="4" w:tplc="040E0019" w:tentative="1">
      <w:start w:val="1"/>
      <w:numFmt w:val="lowerLetter"/>
      <w:lvlText w:val="%5."/>
      <w:lvlJc w:val="left"/>
      <w:pPr>
        <w:ind w:left="3524" w:hanging="360"/>
      </w:pPr>
    </w:lvl>
    <w:lvl w:ilvl="5" w:tplc="040E001B" w:tentative="1">
      <w:start w:val="1"/>
      <w:numFmt w:val="lowerRoman"/>
      <w:lvlText w:val="%6."/>
      <w:lvlJc w:val="right"/>
      <w:pPr>
        <w:ind w:left="4244" w:hanging="180"/>
      </w:pPr>
    </w:lvl>
    <w:lvl w:ilvl="6" w:tplc="040E000F" w:tentative="1">
      <w:start w:val="1"/>
      <w:numFmt w:val="decimal"/>
      <w:lvlText w:val="%7."/>
      <w:lvlJc w:val="left"/>
      <w:pPr>
        <w:ind w:left="4964" w:hanging="360"/>
      </w:pPr>
    </w:lvl>
    <w:lvl w:ilvl="7" w:tplc="040E0019" w:tentative="1">
      <w:start w:val="1"/>
      <w:numFmt w:val="lowerLetter"/>
      <w:lvlText w:val="%8."/>
      <w:lvlJc w:val="left"/>
      <w:pPr>
        <w:ind w:left="5684" w:hanging="360"/>
      </w:pPr>
    </w:lvl>
    <w:lvl w:ilvl="8" w:tplc="040E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5" w15:restartNumberingAfterBreak="0">
    <w:nsid w:val="61DC76D8"/>
    <w:multiLevelType w:val="multilevel"/>
    <w:tmpl w:val="A6D6CE36"/>
    <w:lvl w:ilvl="0">
      <w:start w:val="6"/>
      <w:numFmt w:val="decimal"/>
      <w:lvlText w:val="%1. §"/>
      <w:lvlJc w:val="left"/>
      <w:pPr>
        <w:ind w:left="1418" w:hanging="1418"/>
      </w:pPr>
      <w:rPr>
        <w:rFonts w:hint="default"/>
        <w:b/>
        <w:i w:val="0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ind w:left="1985" w:hanging="567"/>
      </w:pPr>
      <w:rPr>
        <w:rFonts w:hint="default"/>
        <w:b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0"/>
        </w:tabs>
        <w:ind w:left="2552" w:hanging="567"/>
      </w:pPr>
      <w:rPr>
        <w:rFonts w:hint="default"/>
        <w:i w:val="0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86" w15:restartNumberingAfterBreak="0">
    <w:nsid w:val="63F90161"/>
    <w:multiLevelType w:val="hybridMultilevel"/>
    <w:tmpl w:val="337C9CB0"/>
    <w:lvl w:ilvl="0" w:tplc="040E0017">
      <w:start w:val="1"/>
      <w:numFmt w:val="lowerLetter"/>
      <w:lvlText w:val="%1)"/>
      <w:lvlJc w:val="left"/>
      <w:pPr>
        <w:ind w:left="2850" w:hanging="360"/>
      </w:pPr>
    </w:lvl>
    <w:lvl w:ilvl="1" w:tplc="040E0019" w:tentative="1">
      <w:start w:val="1"/>
      <w:numFmt w:val="lowerLetter"/>
      <w:lvlText w:val="%2."/>
      <w:lvlJc w:val="left"/>
      <w:pPr>
        <w:ind w:left="3570" w:hanging="360"/>
      </w:pPr>
    </w:lvl>
    <w:lvl w:ilvl="2" w:tplc="040E001B" w:tentative="1">
      <w:start w:val="1"/>
      <w:numFmt w:val="lowerRoman"/>
      <w:lvlText w:val="%3."/>
      <w:lvlJc w:val="right"/>
      <w:pPr>
        <w:ind w:left="4290" w:hanging="180"/>
      </w:pPr>
    </w:lvl>
    <w:lvl w:ilvl="3" w:tplc="040E000F" w:tentative="1">
      <w:start w:val="1"/>
      <w:numFmt w:val="decimal"/>
      <w:lvlText w:val="%4."/>
      <w:lvlJc w:val="left"/>
      <w:pPr>
        <w:ind w:left="5010" w:hanging="360"/>
      </w:pPr>
    </w:lvl>
    <w:lvl w:ilvl="4" w:tplc="040E0019" w:tentative="1">
      <w:start w:val="1"/>
      <w:numFmt w:val="lowerLetter"/>
      <w:lvlText w:val="%5."/>
      <w:lvlJc w:val="left"/>
      <w:pPr>
        <w:ind w:left="5730" w:hanging="360"/>
      </w:pPr>
    </w:lvl>
    <w:lvl w:ilvl="5" w:tplc="040E001B" w:tentative="1">
      <w:start w:val="1"/>
      <w:numFmt w:val="lowerRoman"/>
      <w:lvlText w:val="%6."/>
      <w:lvlJc w:val="right"/>
      <w:pPr>
        <w:ind w:left="6450" w:hanging="180"/>
      </w:pPr>
    </w:lvl>
    <w:lvl w:ilvl="6" w:tplc="040E000F" w:tentative="1">
      <w:start w:val="1"/>
      <w:numFmt w:val="decimal"/>
      <w:lvlText w:val="%7."/>
      <w:lvlJc w:val="left"/>
      <w:pPr>
        <w:ind w:left="7170" w:hanging="360"/>
      </w:pPr>
    </w:lvl>
    <w:lvl w:ilvl="7" w:tplc="040E0019" w:tentative="1">
      <w:start w:val="1"/>
      <w:numFmt w:val="lowerLetter"/>
      <w:lvlText w:val="%8."/>
      <w:lvlJc w:val="left"/>
      <w:pPr>
        <w:ind w:left="7890" w:hanging="360"/>
      </w:pPr>
    </w:lvl>
    <w:lvl w:ilvl="8" w:tplc="040E001B" w:tentative="1">
      <w:start w:val="1"/>
      <w:numFmt w:val="lowerRoman"/>
      <w:lvlText w:val="%9."/>
      <w:lvlJc w:val="right"/>
      <w:pPr>
        <w:ind w:left="8610" w:hanging="180"/>
      </w:pPr>
    </w:lvl>
  </w:abstractNum>
  <w:abstractNum w:abstractNumId="87" w15:restartNumberingAfterBreak="0">
    <w:nsid w:val="66EC3779"/>
    <w:multiLevelType w:val="multilevel"/>
    <w:tmpl w:val="4A086C14"/>
    <w:lvl w:ilvl="0">
      <w:start w:val="15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4"/>
      <w:numFmt w:val="decimal"/>
      <w:lvlText w:val="%3."/>
      <w:lvlJc w:val="left"/>
      <w:pPr>
        <w:ind w:left="1985" w:hanging="567"/>
      </w:pPr>
      <w:rPr>
        <w:rFonts w:hint="default"/>
        <w:b w:val="0"/>
      </w:rPr>
    </w:lvl>
    <w:lvl w:ilvl="3">
      <w:start w:val="1"/>
      <w:numFmt w:val="lowerLetter"/>
      <w:lvlText w:val="%4)"/>
      <w:lvlJc w:val="left"/>
      <w:pPr>
        <w:tabs>
          <w:tab w:val="num" w:pos="17010"/>
        </w:tabs>
        <w:ind w:left="2552" w:hanging="567"/>
      </w:pPr>
      <w:rPr>
        <w:rFonts w:hint="default"/>
        <w:b w:val="0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88" w15:restartNumberingAfterBreak="0">
    <w:nsid w:val="66FD4A20"/>
    <w:multiLevelType w:val="hybridMultilevel"/>
    <w:tmpl w:val="FE686A64"/>
    <w:lvl w:ilvl="0" w:tplc="ADC26CF0">
      <w:start w:val="1"/>
      <w:numFmt w:val="lowerLetter"/>
      <w:lvlText w:val="%1)"/>
      <w:lvlJc w:val="left"/>
      <w:pPr>
        <w:ind w:left="2705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3425" w:hanging="360"/>
      </w:pPr>
    </w:lvl>
    <w:lvl w:ilvl="2" w:tplc="040E001B" w:tentative="1">
      <w:start w:val="1"/>
      <w:numFmt w:val="lowerRoman"/>
      <w:lvlText w:val="%3."/>
      <w:lvlJc w:val="right"/>
      <w:pPr>
        <w:ind w:left="4145" w:hanging="180"/>
      </w:pPr>
    </w:lvl>
    <w:lvl w:ilvl="3" w:tplc="040E000F" w:tentative="1">
      <w:start w:val="1"/>
      <w:numFmt w:val="decimal"/>
      <w:lvlText w:val="%4."/>
      <w:lvlJc w:val="left"/>
      <w:pPr>
        <w:ind w:left="4865" w:hanging="360"/>
      </w:pPr>
    </w:lvl>
    <w:lvl w:ilvl="4" w:tplc="040E0019" w:tentative="1">
      <w:start w:val="1"/>
      <w:numFmt w:val="lowerLetter"/>
      <w:lvlText w:val="%5."/>
      <w:lvlJc w:val="left"/>
      <w:pPr>
        <w:ind w:left="5585" w:hanging="360"/>
      </w:pPr>
    </w:lvl>
    <w:lvl w:ilvl="5" w:tplc="040E001B" w:tentative="1">
      <w:start w:val="1"/>
      <w:numFmt w:val="lowerRoman"/>
      <w:lvlText w:val="%6."/>
      <w:lvlJc w:val="right"/>
      <w:pPr>
        <w:ind w:left="6305" w:hanging="180"/>
      </w:pPr>
    </w:lvl>
    <w:lvl w:ilvl="6" w:tplc="040E000F" w:tentative="1">
      <w:start w:val="1"/>
      <w:numFmt w:val="decimal"/>
      <w:lvlText w:val="%7."/>
      <w:lvlJc w:val="left"/>
      <w:pPr>
        <w:ind w:left="7025" w:hanging="360"/>
      </w:pPr>
    </w:lvl>
    <w:lvl w:ilvl="7" w:tplc="040E0019" w:tentative="1">
      <w:start w:val="1"/>
      <w:numFmt w:val="lowerLetter"/>
      <w:lvlText w:val="%8."/>
      <w:lvlJc w:val="left"/>
      <w:pPr>
        <w:ind w:left="7745" w:hanging="360"/>
      </w:pPr>
    </w:lvl>
    <w:lvl w:ilvl="8" w:tplc="040E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89" w15:restartNumberingAfterBreak="0">
    <w:nsid w:val="68E32400"/>
    <w:multiLevelType w:val="hybridMultilevel"/>
    <w:tmpl w:val="DB305886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17">
      <w:start w:val="1"/>
      <w:numFmt w:val="lowerLetter"/>
      <w:lvlText w:val="%4)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 w15:restartNumberingAfterBreak="0">
    <w:nsid w:val="6CEA1BFD"/>
    <w:multiLevelType w:val="multilevel"/>
    <w:tmpl w:val="405A4504"/>
    <w:lvl w:ilvl="0">
      <w:start w:val="17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1" w15:restartNumberingAfterBreak="0">
    <w:nsid w:val="6E186B6B"/>
    <w:multiLevelType w:val="multilevel"/>
    <w:tmpl w:val="400EAB94"/>
    <w:lvl w:ilvl="0">
      <w:start w:val="19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1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2" w15:restartNumberingAfterBreak="0">
    <w:nsid w:val="6ED40C21"/>
    <w:multiLevelType w:val="multilevel"/>
    <w:tmpl w:val="BC4C220A"/>
    <w:lvl w:ilvl="0">
      <w:start w:val="19"/>
      <w:numFmt w:val="decimal"/>
      <w:lvlText w:val="%1. §     (1)"/>
      <w:lvlJc w:val="left"/>
      <w:pPr>
        <w:ind w:left="1418" w:hanging="1418"/>
      </w:pPr>
      <w:rPr>
        <w:rFonts w:hint="default"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lowerLetter"/>
      <w:lvlText w:val="%3)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3" w15:restartNumberingAfterBreak="0">
    <w:nsid w:val="6F067F39"/>
    <w:multiLevelType w:val="multilevel"/>
    <w:tmpl w:val="9148DB0A"/>
    <w:lvl w:ilvl="0">
      <w:start w:val="19"/>
      <w:numFmt w:val="decimal"/>
      <w:lvlText w:val="%1. §"/>
      <w:lvlJc w:val="left"/>
      <w:pPr>
        <w:ind w:left="1418" w:hanging="1418"/>
      </w:pPr>
      <w:rPr>
        <w:rFonts w:hint="default"/>
      </w:rPr>
    </w:lvl>
    <w:lvl w:ilvl="1">
      <w:start w:val="3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3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4" w15:restartNumberingAfterBreak="0">
    <w:nsid w:val="715350F1"/>
    <w:multiLevelType w:val="multilevel"/>
    <w:tmpl w:val="46BE6ED2"/>
    <w:lvl w:ilvl="0">
      <w:start w:val="19"/>
      <w:numFmt w:val="decimal"/>
      <w:lvlText w:val="%1. §     (1)"/>
      <w:lvlJc w:val="left"/>
      <w:pPr>
        <w:ind w:left="1418" w:hanging="1418"/>
      </w:pPr>
      <w:rPr>
        <w:rFonts w:hint="default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5" w15:restartNumberingAfterBreak="0">
    <w:nsid w:val="737F12D7"/>
    <w:multiLevelType w:val="multilevel"/>
    <w:tmpl w:val="C04A61D0"/>
    <w:lvl w:ilvl="0">
      <w:start w:val="15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2"/>
      <w:numFmt w:val="decimal"/>
      <w:lvlText w:val="%3."/>
      <w:lvlJc w:val="left"/>
      <w:pPr>
        <w:ind w:left="1985" w:hanging="567"/>
      </w:pPr>
      <w:rPr>
        <w:rFonts w:hint="default"/>
        <w:b w:val="0"/>
      </w:rPr>
    </w:lvl>
    <w:lvl w:ilvl="3">
      <w:start w:val="1"/>
      <w:numFmt w:val="lowerLetter"/>
      <w:lvlText w:val="%4)"/>
      <w:lvlJc w:val="left"/>
      <w:pPr>
        <w:tabs>
          <w:tab w:val="num" w:pos="17010"/>
        </w:tabs>
        <w:ind w:left="2552" w:hanging="567"/>
      </w:pPr>
      <w:rPr>
        <w:rFonts w:hint="default"/>
        <w:b w:val="0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6" w15:restartNumberingAfterBreak="0">
    <w:nsid w:val="750D44FA"/>
    <w:multiLevelType w:val="multilevel"/>
    <w:tmpl w:val="42B8E786"/>
    <w:lvl w:ilvl="0">
      <w:start w:val="15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3"/>
      <w:numFmt w:val="decimal"/>
      <w:lvlText w:val="%3."/>
      <w:lvlJc w:val="left"/>
      <w:pPr>
        <w:ind w:left="1985" w:hanging="567"/>
      </w:pPr>
      <w:rPr>
        <w:rFonts w:ascii="Arial" w:hAnsi="Arial" w:cs="Arial" w:hint="default"/>
        <w:b w:val="0"/>
      </w:rPr>
    </w:lvl>
    <w:lvl w:ilvl="3">
      <w:start w:val="2"/>
      <w:numFmt w:val="lowerLetter"/>
      <w:lvlText w:val="%4)"/>
      <w:lvlJc w:val="left"/>
      <w:pPr>
        <w:tabs>
          <w:tab w:val="num" w:pos="17010"/>
        </w:tabs>
        <w:ind w:left="2552" w:hanging="567"/>
      </w:pPr>
      <w:rPr>
        <w:rFonts w:hint="default"/>
        <w:b w:val="0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7" w15:restartNumberingAfterBreak="0">
    <w:nsid w:val="755211F2"/>
    <w:multiLevelType w:val="multilevel"/>
    <w:tmpl w:val="DE9A4576"/>
    <w:lvl w:ilvl="0">
      <w:start w:val="19"/>
      <w:numFmt w:val="decimal"/>
      <w:lvlText w:val="%1. §     (1)"/>
      <w:lvlJc w:val="left"/>
      <w:pPr>
        <w:ind w:left="1418" w:hanging="1418"/>
      </w:pPr>
      <w:rPr>
        <w:rFonts w:hint="default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8" w15:restartNumberingAfterBreak="0">
    <w:nsid w:val="77C92D0B"/>
    <w:multiLevelType w:val="multilevel"/>
    <w:tmpl w:val="21DC4296"/>
    <w:lvl w:ilvl="0">
      <w:start w:val="18"/>
      <w:numFmt w:val="decimal"/>
      <w:lvlText w:val="%1. §"/>
      <w:lvlJc w:val="left"/>
      <w:pPr>
        <w:ind w:left="1418" w:hanging="1418"/>
      </w:pPr>
      <w:rPr>
        <w:rFonts w:hint="default"/>
        <w:b/>
      </w:rPr>
    </w:lvl>
    <w:lvl w:ilvl="1">
      <w:start w:val="3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1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9" w15:restartNumberingAfterBreak="0">
    <w:nsid w:val="78831B42"/>
    <w:multiLevelType w:val="multilevel"/>
    <w:tmpl w:val="35EE5A4E"/>
    <w:lvl w:ilvl="0">
      <w:start w:val="19"/>
      <w:numFmt w:val="decimal"/>
      <w:lvlText w:val="%1. §"/>
      <w:lvlJc w:val="left"/>
      <w:pPr>
        <w:ind w:left="1418" w:hanging="1418"/>
      </w:pPr>
      <w:rPr>
        <w:rFonts w:hint="default"/>
      </w:rPr>
    </w:lvl>
    <w:lvl w:ilvl="1">
      <w:start w:val="3"/>
      <w:numFmt w:val="decimal"/>
      <w:lvlText w:val="(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00" w15:restartNumberingAfterBreak="0">
    <w:nsid w:val="79144DED"/>
    <w:multiLevelType w:val="multilevel"/>
    <w:tmpl w:val="A5B6AE6E"/>
    <w:lvl w:ilvl="0">
      <w:start w:val="31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01" w15:restartNumberingAfterBreak="0">
    <w:nsid w:val="7BA65B0A"/>
    <w:multiLevelType w:val="multilevel"/>
    <w:tmpl w:val="9B64D11A"/>
    <w:lvl w:ilvl="0">
      <w:start w:val="38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lowerLetter"/>
      <w:lvlText w:val="%3)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02" w15:restartNumberingAfterBreak="0">
    <w:nsid w:val="7BE8399E"/>
    <w:multiLevelType w:val="multilevel"/>
    <w:tmpl w:val="FD84744C"/>
    <w:lvl w:ilvl="0">
      <w:start w:val="47"/>
      <w:numFmt w:val="decimal"/>
      <w:lvlText w:val="%1. §"/>
      <w:lvlJc w:val="left"/>
      <w:pPr>
        <w:ind w:left="1418" w:hanging="1418"/>
      </w:pPr>
      <w:rPr>
        <w:rFonts w:hint="default"/>
        <w:b/>
        <w:strike w:val="0"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03" w15:restartNumberingAfterBreak="0">
    <w:nsid w:val="7BF95553"/>
    <w:multiLevelType w:val="multilevel"/>
    <w:tmpl w:val="01E62C20"/>
    <w:lvl w:ilvl="0">
      <w:start w:val="59"/>
      <w:numFmt w:val="decimal"/>
      <w:lvlText w:val="%1. §"/>
      <w:lvlJc w:val="left"/>
      <w:pPr>
        <w:ind w:left="1418" w:hanging="1418"/>
      </w:pPr>
      <w:rPr>
        <w:rFonts w:hint="default"/>
        <w:b/>
        <w:strike w:val="0"/>
        <w:color w:val="auto"/>
      </w:rPr>
    </w:lvl>
    <w:lvl w:ilvl="1">
      <w:start w:val="4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decimal"/>
      <w:lvlText w:val="%3."/>
      <w:lvlJc w:val="left"/>
      <w:pPr>
        <w:ind w:left="1985" w:hanging="567"/>
      </w:pPr>
      <w:rPr>
        <w:rFonts w:hint="default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04" w15:restartNumberingAfterBreak="0">
    <w:nsid w:val="7CE76C0A"/>
    <w:multiLevelType w:val="multilevel"/>
    <w:tmpl w:val="EC90D39A"/>
    <w:lvl w:ilvl="0">
      <w:start w:val="44"/>
      <w:numFmt w:val="decimal"/>
      <w:lvlText w:val="%1. §"/>
      <w:lvlJc w:val="left"/>
      <w:pPr>
        <w:ind w:left="1418" w:hanging="1418"/>
      </w:pPr>
      <w:rPr>
        <w:rFonts w:hint="default"/>
        <w:b/>
        <w:color w:val="auto"/>
      </w:rPr>
    </w:lvl>
    <w:lvl w:ilvl="1">
      <w:start w:val="2"/>
      <w:numFmt w:val="decimal"/>
      <w:lvlText w:val="(%2)"/>
      <w:lvlJc w:val="left"/>
      <w:pPr>
        <w:ind w:left="1418" w:hanging="567"/>
      </w:pPr>
      <w:rPr>
        <w:rFonts w:hint="default"/>
        <w:b w:val="0"/>
        <w:i w:val="0"/>
        <w:strike w:val="0"/>
        <w:color w:val="auto"/>
      </w:rPr>
    </w:lvl>
    <w:lvl w:ilvl="2">
      <w:start w:val="1"/>
      <w:numFmt w:val="lowerLetter"/>
      <w:lvlText w:val="%3)"/>
      <w:lvlJc w:val="left"/>
      <w:pPr>
        <w:ind w:left="1985" w:hanging="567"/>
      </w:pPr>
      <w:rPr>
        <w:rFonts w:ascii="Arial" w:eastAsia="Times New Roman" w:hAnsi="Arial" w:cs="Arial"/>
        <w:strike w:val="0"/>
        <w:color w:val="auto"/>
      </w:rPr>
    </w:lvl>
    <w:lvl w:ilvl="3">
      <w:start w:val="1"/>
      <w:numFmt w:val="lowerLetter"/>
      <w:lvlText w:val="%4)"/>
      <w:lvlJc w:val="left"/>
      <w:pPr>
        <w:tabs>
          <w:tab w:val="num" w:pos="1701"/>
        </w:tabs>
        <w:ind w:left="2552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1"/>
  </w:num>
  <w:num w:numId="3">
    <w:abstractNumId w:val="33"/>
  </w:num>
  <w:num w:numId="4">
    <w:abstractNumId w:val="80"/>
  </w:num>
  <w:num w:numId="5">
    <w:abstractNumId w:val="24"/>
  </w:num>
  <w:num w:numId="6">
    <w:abstractNumId w:val="84"/>
  </w:num>
  <w:num w:numId="7">
    <w:abstractNumId w:val="45"/>
  </w:num>
  <w:num w:numId="8">
    <w:abstractNumId w:val="69"/>
  </w:num>
  <w:num w:numId="9">
    <w:abstractNumId w:val="42"/>
  </w:num>
  <w:num w:numId="10">
    <w:abstractNumId w:val="37"/>
  </w:num>
  <w:num w:numId="11">
    <w:abstractNumId w:val="47"/>
  </w:num>
  <w:num w:numId="12">
    <w:abstractNumId w:val="8"/>
  </w:num>
  <w:num w:numId="13">
    <w:abstractNumId w:val="64"/>
    <w:lvlOverride w:ilvl="0">
      <w:startOverride w:val="14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44"/>
  </w:num>
  <w:num w:numId="15">
    <w:abstractNumId w:val="97"/>
  </w:num>
  <w:num w:numId="16">
    <w:abstractNumId w:val="77"/>
  </w:num>
  <w:num w:numId="17">
    <w:abstractNumId w:val="26"/>
  </w:num>
  <w:num w:numId="18">
    <w:abstractNumId w:val="18"/>
  </w:num>
  <w:num w:numId="19">
    <w:abstractNumId w:val="92"/>
  </w:num>
  <w:num w:numId="20">
    <w:abstractNumId w:val="62"/>
  </w:num>
  <w:num w:numId="21">
    <w:abstractNumId w:val="17"/>
  </w:num>
  <w:num w:numId="22">
    <w:abstractNumId w:val="39"/>
  </w:num>
  <w:num w:numId="23">
    <w:abstractNumId w:val="59"/>
  </w:num>
  <w:num w:numId="24">
    <w:abstractNumId w:val="90"/>
  </w:num>
  <w:num w:numId="25">
    <w:abstractNumId w:val="20"/>
  </w:num>
  <w:num w:numId="26">
    <w:abstractNumId w:val="79"/>
  </w:num>
  <w:num w:numId="27">
    <w:abstractNumId w:val="11"/>
  </w:num>
  <w:num w:numId="28">
    <w:abstractNumId w:val="85"/>
  </w:num>
  <w:num w:numId="29">
    <w:abstractNumId w:val="61"/>
  </w:num>
  <w:num w:numId="30">
    <w:abstractNumId w:val="35"/>
  </w:num>
  <w:num w:numId="31">
    <w:abstractNumId w:val="3"/>
  </w:num>
  <w:num w:numId="32">
    <w:abstractNumId w:val="25"/>
  </w:num>
  <w:num w:numId="33">
    <w:abstractNumId w:val="72"/>
  </w:num>
  <w:num w:numId="34">
    <w:abstractNumId w:val="57"/>
  </w:num>
  <w:num w:numId="35">
    <w:abstractNumId w:val="50"/>
  </w:num>
  <w:num w:numId="36">
    <w:abstractNumId w:val="5"/>
  </w:num>
  <w:num w:numId="37">
    <w:abstractNumId w:val="65"/>
  </w:num>
  <w:num w:numId="38">
    <w:abstractNumId w:val="23"/>
  </w:num>
  <w:num w:numId="39">
    <w:abstractNumId w:val="71"/>
  </w:num>
  <w:num w:numId="40">
    <w:abstractNumId w:val="76"/>
  </w:num>
  <w:num w:numId="41">
    <w:abstractNumId w:val="32"/>
  </w:num>
  <w:num w:numId="42">
    <w:abstractNumId w:val="53"/>
  </w:num>
  <w:num w:numId="43">
    <w:abstractNumId w:val="13"/>
  </w:num>
  <w:num w:numId="44">
    <w:abstractNumId w:val="100"/>
  </w:num>
  <w:num w:numId="45">
    <w:abstractNumId w:val="63"/>
  </w:num>
  <w:num w:numId="46">
    <w:abstractNumId w:val="51"/>
  </w:num>
  <w:num w:numId="47">
    <w:abstractNumId w:val="60"/>
  </w:num>
  <w:num w:numId="48">
    <w:abstractNumId w:val="98"/>
  </w:num>
  <w:num w:numId="49">
    <w:abstractNumId w:val="91"/>
  </w:num>
  <w:num w:numId="50">
    <w:abstractNumId w:val="43"/>
  </w:num>
  <w:num w:numId="51">
    <w:abstractNumId w:val="52"/>
  </w:num>
  <w:num w:numId="52">
    <w:abstractNumId w:val="56"/>
  </w:num>
  <w:num w:numId="53">
    <w:abstractNumId w:val="36"/>
  </w:num>
  <w:num w:numId="54">
    <w:abstractNumId w:val="66"/>
  </w:num>
  <w:num w:numId="55">
    <w:abstractNumId w:val="104"/>
  </w:num>
  <w:num w:numId="56">
    <w:abstractNumId w:val="29"/>
  </w:num>
  <w:num w:numId="57">
    <w:abstractNumId w:val="102"/>
  </w:num>
  <w:num w:numId="58">
    <w:abstractNumId w:val="8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95"/>
  </w:num>
  <w:num w:numId="60">
    <w:abstractNumId w:val="34"/>
  </w:num>
  <w:num w:numId="61">
    <w:abstractNumId w:val="94"/>
  </w:num>
  <w:num w:numId="62">
    <w:abstractNumId w:val="93"/>
  </w:num>
  <w:num w:numId="63">
    <w:abstractNumId w:val="99"/>
  </w:num>
  <w:num w:numId="64">
    <w:abstractNumId w:val="28"/>
  </w:num>
  <w:num w:numId="65">
    <w:abstractNumId w:val="22"/>
  </w:num>
  <w:num w:numId="66">
    <w:abstractNumId w:val="30"/>
  </w:num>
  <w:num w:numId="67">
    <w:abstractNumId w:val="67"/>
  </w:num>
  <w:num w:numId="68">
    <w:abstractNumId w:val="96"/>
  </w:num>
  <w:num w:numId="69">
    <w:abstractNumId w:val="12"/>
  </w:num>
  <w:num w:numId="70">
    <w:abstractNumId w:val="58"/>
  </w:num>
  <w:num w:numId="71">
    <w:abstractNumId w:val="16"/>
  </w:num>
  <w:num w:numId="72">
    <w:abstractNumId w:val="103"/>
  </w:num>
  <w:num w:numId="73">
    <w:abstractNumId w:val="101"/>
  </w:num>
  <w:num w:numId="74">
    <w:abstractNumId w:val="87"/>
  </w:num>
  <w:num w:numId="75">
    <w:abstractNumId w:val="73"/>
  </w:num>
  <w:num w:numId="76">
    <w:abstractNumId w:val="70"/>
  </w:num>
  <w:num w:numId="77">
    <w:abstractNumId w:val="49"/>
  </w:num>
  <w:num w:numId="78">
    <w:abstractNumId w:val="40"/>
  </w:num>
  <w:num w:numId="79">
    <w:abstractNumId w:val="19"/>
  </w:num>
  <w:num w:numId="80">
    <w:abstractNumId w:val="88"/>
  </w:num>
  <w:num w:numId="81">
    <w:abstractNumId w:val="81"/>
  </w:num>
  <w:num w:numId="82">
    <w:abstractNumId w:val="82"/>
  </w:num>
  <w:num w:numId="83">
    <w:abstractNumId w:val="21"/>
  </w:num>
  <w:num w:numId="84">
    <w:abstractNumId w:val="38"/>
  </w:num>
  <w:num w:numId="85">
    <w:abstractNumId w:val="86"/>
  </w:num>
  <w:num w:numId="86">
    <w:abstractNumId w:val="55"/>
  </w:num>
  <w:num w:numId="87">
    <w:abstractNumId w:val="74"/>
  </w:num>
  <w:num w:numId="88">
    <w:abstractNumId w:val="4"/>
  </w:num>
  <w:num w:numId="89">
    <w:abstractNumId w:val="75"/>
  </w:num>
  <w:num w:numId="90">
    <w:abstractNumId w:val="46"/>
  </w:num>
  <w:num w:numId="91">
    <w:abstractNumId w:val="14"/>
  </w:num>
  <w:num w:numId="92">
    <w:abstractNumId w:val="10"/>
  </w:num>
  <w:num w:numId="93">
    <w:abstractNumId w:val="83"/>
  </w:num>
  <w:num w:numId="94">
    <w:abstractNumId w:val="7"/>
  </w:num>
  <w:num w:numId="95">
    <w:abstractNumId w:val="6"/>
  </w:num>
  <w:num w:numId="96">
    <w:abstractNumId w:val="15"/>
  </w:num>
  <w:num w:numId="97">
    <w:abstractNumId w:val="78"/>
  </w:num>
  <w:num w:numId="9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9">
    <w:abstractNumId w:val="48"/>
  </w:num>
  <w:num w:numId="100">
    <w:abstractNumId w:val="27"/>
  </w:num>
  <w:num w:numId="101">
    <w:abstractNumId w:val="68"/>
  </w:num>
  <w:num w:numId="102">
    <w:abstractNumId w:val="54"/>
  </w:num>
  <w:num w:numId="103">
    <w:abstractNumId w:val="41"/>
  </w:num>
  <w:numIdMacAtCleanup w:val="10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numFmt w:val="upperRoman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5038"/>
    <w:rsid w:val="00000205"/>
    <w:rsid w:val="000010F2"/>
    <w:rsid w:val="00002561"/>
    <w:rsid w:val="0000294F"/>
    <w:rsid w:val="00002B95"/>
    <w:rsid w:val="00002C60"/>
    <w:rsid w:val="00003324"/>
    <w:rsid w:val="000046F0"/>
    <w:rsid w:val="000049C2"/>
    <w:rsid w:val="00006B95"/>
    <w:rsid w:val="0000710A"/>
    <w:rsid w:val="000078D3"/>
    <w:rsid w:val="0001328E"/>
    <w:rsid w:val="00013CE6"/>
    <w:rsid w:val="00013E92"/>
    <w:rsid w:val="00014E80"/>
    <w:rsid w:val="00015B8D"/>
    <w:rsid w:val="00015E9F"/>
    <w:rsid w:val="0001661C"/>
    <w:rsid w:val="000170E8"/>
    <w:rsid w:val="00017B22"/>
    <w:rsid w:val="00022574"/>
    <w:rsid w:val="00024916"/>
    <w:rsid w:val="00025525"/>
    <w:rsid w:val="000259C2"/>
    <w:rsid w:val="00025F48"/>
    <w:rsid w:val="0002760E"/>
    <w:rsid w:val="0003023A"/>
    <w:rsid w:val="000309EA"/>
    <w:rsid w:val="00030AB6"/>
    <w:rsid w:val="0003273D"/>
    <w:rsid w:val="000338EE"/>
    <w:rsid w:val="000349B4"/>
    <w:rsid w:val="00035481"/>
    <w:rsid w:val="00035B43"/>
    <w:rsid w:val="000372F0"/>
    <w:rsid w:val="000415C1"/>
    <w:rsid w:val="00041C65"/>
    <w:rsid w:val="0004253D"/>
    <w:rsid w:val="00042590"/>
    <w:rsid w:val="000429E3"/>
    <w:rsid w:val="000433DA"/>
    <w:rsid w:val="0004489D"/>
    <w:rsid w:val="00044CD3"/>
    <w:rsid w:val="00044E25"/>
    <w:rsid w:val="0004615F"/>
    <w:rsid w:val="00046299"/>
    <w:rsid w:val="0004706D"/>
    <w:rsid w:val="000504B3"/>
    <w:rsid w:val="00051F3C"/>
    <w:rsid w:val="00052A71"/>
    <w:rsid w:val="0005533E"/>
    <w:rsid w:val="00055557"/>
    <w:rsid w:val="00056A7A"/>
    <w:rsid w:val="00056B28"/>
    <w:rsid w:val="00061986"/>
    <w:rsid w:val="00061AEC"/>
    <w:rsid w:val="00062100"/>
    <w:rsid w:val="00062249"/>
    <w:rsid w:val="00065D4A"/>
    <w:rsid w:val="00065D96"/>
    <w:rsid w:val="000672CA"/>
    <w:rsid w:val="000700F6"/>
    <w:rsid w:val="00071230"/>
    <w:rsid w:val="000713AB"/>
    <w:rsid w:val="00071D72"/>
    <w:rsid w:val="00072297"/>
    <w:rsid w:val="000728A0"/>
    <w:rsid w:val="000728F6"/>
    <w:rsid w:val="00072A8B"/>
    <w:rsid w:val="00072BBE"/>
    <w:rsid w:val="000738A9"/>
    <w:rsid w:val="00074A45"/>
    <w:rsid w:val="0007529E"/>
    <w:rsid w:val="00076A6F"/>
    <w:rsid w:val="00077076"/>
    <w:rsid w:val="0008074B"/>
    <w:rsid w:val="0008168E"/>
    <w:rsid w:val="0008227E"/>
    <w:rsid w:val="00083A24"/>
    <w:rsid w:val="000841F9"/>
    <w:rsid w:val="000845B5"/>
    <w:rsid w:val="00084689"/>
    <w:rsid w:val="00084F71"/>
    <w:rsid w:val="00085063"/>
    <w:rsid w:val="000853E2"/>
    <w:rsid w:val="000864CB"/>
    <w:rsid w:val="00086E9F"/>
    <w:rsid w:val="000872D2"/>
    <w:rsid w:val="00087986"/>
    <w:rsid w:val="00087E06"/>
    <w:rsid w:val="00090351"/>
    <w:rsid w:val="000913F0"/>
    <w:rsid w:val="0009318A"/>
    <w:rsid w:val="0009357F"/>
    <w:rsid w:val="000935FA"/>
    <w:rsid w:val="00093CDB"/>
    <w:rsid w:val="000943B6"/>
    <w:rsid w:val="00095FF2"/>
    <w:rsid w:val="00096364"/>
    <w:rsid w:val="00097916"/>
    <w:rsid w:val="00097AC0"/>
    <w:rsid w:val="00097EFC"/>
    <w:rsid w:val="000A05AC"/>
    <w:rsid w:val="000A0678"/>
    <w:rsid w:val="000A13E2"/>
    <w:rsid w:val="000A200D"/>
    <w:rsid w:val="000A2E99"/>
    <w:rsid w:val="000A31EC"/>
    <w:rsid w:val="000A56CC"/>
    <w:rsid w:val="000A58C6"/>
    <w:rsid w:val="000A5D86"/>
    <w:rsid w:val="000A6282"/>
    <w:rsid w:val="000A7645"/>
    <w:rsid w:val="000B11CB"/>
    <w:rsid w:val="000B2259"/>
    <w:rsid w:val="000B305E"/>
    <w:rsid w:val="000B484D"/>
    <w:rsid w:val="000B5549"/>
    <w:rsid w:val="000B5598"/>
    <w:rsid w:val="000B5938"/>
    <w:rsid w:val="000B5F68"/>
    <w:rsid w:val="000B601F"/>
    <w:rsid w:val="000B6167"/>
    <w:rsid w:val="000C0550"/>
    <w:rsid w:val="000C0AA6"/>
    <w:rsid w:val="000C15CF"/>
    <w:rsid w:val="000C32C1"/>
    <w:rsid w:val="000C43E4"/>
    <w:rsid w:val="000C51D7"/>
    <w:rsid w:val="000C6C48"/>
    <w:rsid w:val="000D0109"/>
    <w:rsid w:val="000D0E0D"/>
    <w:rsid w:val="000D1B00"/>
    <w:rsid w:val="000D1BE5"/>
    <w:rsid w:val="000D28D6"/>
    <w:rsid w:val="000D2E94"/>
    <w:rsid w:val="000D3938"/>
    <w:rsid w:val="000D481D"/>
    <w:rsid w:val="000D5ECE"/>
    <w:rsid w:val="000D65AA"/>
    <w:rsid w:val="000D6C56"/>
    <w:rsid w:val="000D71FA"/>
    <w:rsid w:val="000D731E"/>
    <w:rsid w:val="000E02C1"/>
    <w:rsid w:val="000E098F"/>
    <w:rsid w:val="000E0A43"/>
    <w:rsid w:val="000E1C55"/>
    <w:rsid w:val="000E2C5C"/>
    <w:rsid w:val="000E431C"/>
    <w:rsid w:val="000E5038"/>
    <w:rsid w:val="000E544A"/>
    <w:rsid w:val="000E6DA5"/>
    <w:rsid w:val="000E7821"/>
    <w:rsid w:val="000E7C3B"/>
    <w:rsid w:val="000F0469"/>
    <w:rsid w:val="000F070C"/>
    <w:rsid w:val="000F3160"/>
    <w:rsid w:val="000F3A6D"/>
    <w:rsid w:val="000F501B"/>
    <w:rsid w:val="000F6793"/>
    <w:rsid w:val="000F7146"/>
    <w:rsid w:val="000F7A18"/>
    <w:rsid w:val="00100443"/>
    <w:rsid w:val="001004C5"/>
    <w:rsid w:val="00100513"/>
    <w:rsid w:val="00100B8D"/>
    <w:rsid w:val="00101760"/>
    <w:rsid w:val="00102BA1"/>
    <w:rsid w:val="00102C8D"/>
    <w:rsid w:val="00104943"/>
    <w:rsid w:val="00104C34"/>
    <w:rsid w:val="0010552C"/>
    <w:rsid w:val="00105764"/>
    <w:rsid w:val="0010584C"/>
    <w:rsid w:val="00107A72"/>
    <w:rsid w:val="001110D0"/>
    <w:rsid w:val="00111358"/>
    <w:rsid w:val="001114AC"/>
    <w:rsid w:val="00111B80"/>
    <w:rsid w:val="00112B34"/>
    <w:rsid w:val="00112EA4"/>
    <w:rsid w:val="00115A3F"/>
    <w:rsid w:val="00116221"/>
    <w:rsid w:val="001162F6"/>
    <w:rsid w:val="0011636C"/>
    <w:rsid w:val="001174F0"/>
    <w:rsid w:val="00117508"/>
    <w:rsid w:val="00117C09"/>
    <w:rsid w:val="00120A00"/>
    <w:rsid w:val="00120B78"/>
    <w:rsid w:val="0012134C"/>
    <w:rsid w:val="001216D6"/>
    <w:rsid w:val="001219E7"/>
    <w:rsid w:val="00122195"/>
    <w:rsid w:val="00122C97"/>
    <w:rsid w:val="00122ECC"/>
    <w:rsid w:val="001236B2"/>
    <w:rsid w:val="001253F0"/>
    <w:rsid w:val="00130315"/>
    <w:rsid w:val="00130FDB"/>
    <w:rsid w:val="0013191A"/>
    <w:rsid w:val="001321FC"/>
    <w:rsid w:val="00134930"/>
    <w:rsid w:val="001357BB"/>
    <w:rsid w:val="001371F8"/>
    <w:rsid w:val="001374AE"/>
    <w:rsid w:val="00137F82"/>
    <w:rsid w:val="00140263"/>
    <w:rsid w:val="0014105E"/>
    <w:rsid w:val="001428BE"/>
    <w:rsid w:val="00142C58"/>
    <w:rsid w:val="00142FE5"/>
    <w:rsid w:val="00143324"/>
    <w:rsid w:val="00143BBC"/>
    <w:rsid w:val="0014409E"/>
    <w:rsid w:val="00144BAD"/>
    <w:rsid w:val="00146009"/>
    <w:rsid w:val="00146D57"/>
    <w:rsid w:val="0014791F"/>
    <w:rsid w:val="00150048"/>
    <w:rsid w:val="00150241"/>
    <w:rsid w:val="001513BC"/>
    <w:rsid w:val="00151A0F"/>
    <w:rsid w:val="00151AAF"/>
    <w:rsid w:val="0015242E"/>
    <w:rsid w:val="001524A9"/>
    <w:rsid w:val="001547CE"/>
    <w:rsid w:val="00154CC4"/>
    <w:rsid w:val="00154D77"/>
    <w:rsid w:val="001555B8"/>
    <w:rsid w:val="001562BE"/>
    <w:rsid w:val="00156470"/>
    <w:rsid w:val="001565F7"/>
    <w:rsid w:val="001578F6"/>
    <w:rsid w:val="00157ABC"/>
    <w:rsid w:val="00160B14"/>
    <w:rsid w:val="0016139F"/>
    <w:rsid w:val="00161435"/>
    <w:rsid w:val="00161BFE"/>
    <w:rsid w:val="00162537"/>
    <w:rsid w:val="001634DC"/>
    <w:rsid w:val="00163865"/>
    <w:rsid w:val="00163C7E"/>
    <w:rsid w:val="00163E5B"/>
    <w:rsid w:val="0016510E"/>
    <w:rsid w:val="001655ED"/>
    <w:rsid w:val="00167240"/>
    <w:rsid w:val="001700F7"/>
    <w:rsid w:val="001703EE"/>
    <w:rsid w:val="00170944"/>
    <w:rsid w:val="00171325"/>
    <w:rsid w:val="001717CF"/>
    <w:rsid w:val="001722C1"/>
    <w:rsid w:val="00172F55"/>
    <w:rsid w:val="00173D25"/>
    <w:rsid w:val="0017461D"/>
    <w:rsid w:val="00175429"/>
    <w:rsid w:val="00177408"/>
    <w:rsid w:val="0017759E"/>
    <w:rsid w:val="0018042C"/>
    <w:rsid w:val="00180790"/>
    <w:rsid w:val="00180D15"/>
    <w:rsid w:val="00180D1E"/>
    <w:rsid w:val="001810BC"/>
    <w:rsid w:val="00181154"/>
    <w:rsid w:val="00181EAC"/>
    <w:rsid w:val="00182958"/>
    <w:rsid w:val="001836FE"/>
    <w:rsid w:val="001854D3"/>
    <w:rsid w:val="00186741"/>
    <w:rsid w:val="00186E23"/>
    <w:rsid w:val="00186E87"/>
    <w:rsid w:val="00190CB8"/>
    <w:rsid w:val="001910F0"/>
    <w:rsid w:val="00192176"/>
    <w:rsid w:val="0019397E"/>
    <w:rsid w:val="00194E77"/>
    <w:rsid w:val="00195034"/>
    <w:rsid w:val="001955DD"/>
    <w:rsid w:val="00195F81"/>
    <w:rsid w:val="0019681E"/>
    <w:rsid w:val="001A0D2C"/>
    <w:rsid w:val="001A0EE4"/>
    <w:rsid w:val="001A1AFB"/>
    <w:rsid w:val="001A1BF2"/>
    <w:rsid w:val="001A1E70"/>
    <w:rsid w:val="001A1E87"/>
    <w:rsid w:val="001A2260"/>
    <w:rsid w:val="001A350A"/>
    <w:rsid w:val="001A4616"/>
    <w:rsid w:val="001A4D3C"/>
    <w:rsid w:val="001A6207"/>
    <w:rsid w:val="001A65F2"/>
    <w:rsid w:val="001A7E03"/>
    <w:rsid w:val="001B116C"/>
    <w:rsid w:val="001B1EF0"/>
    <w:rsid w:val="001B3467"/>
    <w:rsid w:val="001B4B75"/>
    <w:rsid w:val="001B4D4C"/>
    <w:rsid w:val="001B59CC"/>
    <w:rsid w:val="001B7878"/>
    <w:rsid w:val="001C0D99"/>
    <w:rsid w:val="001C27CD"/>
    <w:rsid w:val="001C3012"/>
    <w:rsid w:val="001C31E7"/>
    <w:rsid w:val="001C3EE7"/>
    <w:rsid w:val="001C4B78"/>
    <w:rsid w:val="001C4C9E"/>
    <w:rsid w:val="001C54F2"/>
    <w:rsid w:val="001D0B2B"/>
    <w:rsid w:val="001D15A3"/>
    <w:rsid w:val="001D1D96"/>
    <w:rsid w:val="001D2D4C"/>
    <w:rsid w:val="001D348F"/>
    <w:rsid w:val="001D5814"/>
    <w:rsid w:val="001D5994"/>
    <w:rsid w:val="001D5E5F"/>
    <w:rsid w:val="001D7130"/>
    <w:rsid w:val="001D739E"/>
    <w:rsid w:val="001E1F07"/>
    <w:rsid w:val="001E2706"/>
    <w:rsid w:val="001E32A1"/>
    <w:rsid w:val="001E3571"/>
    <w:rsid w:val="001E4BD6"/>
    <w:rsid w:val="001E4C51"/>
    <w:rsid w:val="001E5FB5"/>
    <w:rsid w:val="001E6730"/>
    <w:rsid w:val="001E6AB0"/>
    <w:rsid w:val="001E6D55"/>
    <w:rsid w:val="001E6D67"/>
    <w:rsid w:val="001F08DE"/>
    <w:rsid w:val="001F1331"/>
    <w:rsid w:val="001F1D8F"/>
    <w:rsid w:val="001F22D1"/>
    <w:rsid w:val="001F3955"/>
    <w:rsid w:val="001F3970"/>
    <w:rsid w:val="001F44F4"/>
    <w:rsid w:val="001F4A74"/>
    <w:rsid w:val="001F4FF9"/>
    <w:rsid w:val="001F5483"/>
    <w:rsid w:val="001F561E"/>
    <w:rsid w:val="001F5C88"/>
    <w:rsid w:val="001F6025"/>
    <w:rsid w:val="001F75DC"/>
    <w:rsid w:val="001F7C88"/>
    <w:rsid w:val="002014A7"/>
    <w:rsid w:val="00201DAC"/>
    <w:rsid w:val="00201E27"/>
    <w:rsid w:val="0020397D"/>
    <w:rsid w:val="0020420E"/>
    <w:rsid w:val="00205113"/>
    <w:rsid w:val="00205AB0"/>
    <w:rsid w:val="00205BC3"/>
    <w:rsid w:val="00206007"/>
    <w:rsid w:val="002070DA"/>
    <w:rsid w:val="00211C4A"/>
    <w:rsid w:val="00211D1A"/>
    <w:rsid w:val="0021204B"/>
    <w:rsid w:val="00212087"/>
    <w:rsid w:val="00212C52"/>
    <w:rsid w:val="00213A98"/>
    <w:rsid w:val="00213E51"/>
    <w:rsid w:val="002143CA"/>
    <w:rsid w:val="002153B2"/>
    <w:rsid w:val="00216537"/>
    <w:rsid w:val="002167E5"/>
    <w:rsid w:val="0021778B"/>
    <w:rsid w:val="002205BC"/>
    <w:rsid w:val="00223C5C"/>
    <w:rsid w:val="00223EE2"/>
    <w:rsid w:val="00225C2E"/>
    <w:rsid w:val="00225EAC"/>
    <w:rsid w:val="00227080"/>
    <w:rsid w:val="002279AF"/>
    <w:rsid w:val="002304B3"/>
    <w:rsid w:val="00230683"/>
    <w:rsid w:val="00231B13"/>
    <w:rsid w:val="002324B4"/>
    <w:rsid w:val="00233973"/>
    <w:rsid w:val="00234B99"/>
    <w:rsid w:val="00234D0F"/>
    <w:rsid w:val="00235060"/>
    <w:rsid w:val="0023531F"/>
    <w:rsid w:val="00237C65"/>
    <w:rsid w:val="0024018D"/>
    <w:rsid w:val="00241A63"/>
    <w:rsid w:val="00242142"/>
    <w:rsid w:val="00242B9E"/>
    <w:rsid w:val="00242DC0"/>
    <w:rsid w:val="0024438E"/>
    <w:rsid w:val="00245D1E"/>
    <w:rsid w:val="00247113"/>
    <w:rsid w:val="0024730B"/>
    <w:rsid w:val="00247678"/>
    <w:rsid w:val="002479B4"/>
    <w:rsid w:val="00250A07"/>
    <w:rsid w:val="00250DA7"/>
    <w:rsid w:val="00252078"/>
    <w:rsid w:val="00252CFC"/>
    <w:rsid w:val="00253A1F"/>
    <w:rsid w:val="002541BF"/>
    <w:rsid w:val="00254D60"/>
    <w:rsid w:val="00255BA4"/>
    <w:rsid w:val="00255C76"/>
    <w:rsid w:val="00257152"/>
    <w:rsid w:val="00257792"/>
    <w:rsid w:val="00260BD5"/>
    <w:rsid w:val="00260EBC"/>
    <w:rsid w:val="0026212A"/>
    <w:rsid w:val="00262E87"/>
    <w:rsid w:val="002650A0"/>
    <w:rsid w:val="002659F0"/>
    <w:rsid w:val="00265E3F"/>
    <w:rsid w:val="00266002"/>
    <w:rsid w:val="002666F2"/>
    <w:rsid w:val="002668DE"/>
    <w:rsid w:val="002674A6"/>
    <w:rsid w:val="00267DD9"/>
    <w:rsid w:val="00270054"/>
    <w:rsid w:val="002707AE"/>
    <w:rsid w:val="00270962"/>
    <w:rsid w:val="0027156A"/>
    <w:rsid w:val="00273BF1"/>
    <w:rsid w:val="00273C00"/>
    <w:rsid w:val="00274175"/>
    <w:rsid w:val="00275D39"/>
    <w:rsid w:val="00277575"/>
    <w:rsid w:val="0027761B"/>
    <w:rsid w:val="00280397"/>
    <w:rsid w:val="00281541"/>
    <w:rsid w:val="00281BD7"/>
    <w:rsid w:val="00283C17"/>
    <w:rsid w:val="00284943"/>
    <w:rsid w:val="00284B18"/>
    <w:rsid w:val="00285266"/>
    <w:rsid w:val="002858EC"/>
    <w:rsid w:val="00287ECA"/>
    <w:rsid w:val="00290644"/>
    <w:rsid w:val="0029067A"/>
    <w:rsid w:val="00291701"/>
    <w:rsid w:val="002924E5"/>
    <w:rsid w:val="002936AD"/>
    <w:rsid w:val="00293B85"/>
    <w:rsid w:val="002946C6"/>
    <w:rsid w:val="002963FC"/>
    <w:rsid w:val="002970B5"/>
    <w:rsid w:val="00297E91"/>
    <w:rsid w:val="002A1118"/>
    <w:rsid w:val="002A1742"/>
    <w:rsid w:val="002A30AD"/>
    <w:rsid w:val="002A3250"/>
    <w:rsid w:val="002A36C1"/>
    <w:rsid w:val="002A411C"/>
    <w:rsid w:val="002A4270"/>
    <w:rsid w:val="002A57C5"/>
    <w:rsid w:val="002A6130"/>
    <w:rsid w:val="002A6284"/>
    <w:rsid w:val="002A6FA3"/>
    <w:rsid w:val="002B1DD8"/>
    <w:rsid w:val="002B3F7B"/>
    <w:rsid w:val="002B499D"/>
    <w:rsid w:val="002B4F20"/>
    <w:rsid w:val="002B626D"/>
    <w:rsid w:val="002B68E7"/>
    <w:rsid w:val="002B6F42"/>
    <w:rsid w:val="002B7BFC"/>
    <w:rsid w:val="002C1661"/>
    <w:rsid w:val="002C1766"/>
    <w:rsid w:val="002C2854"/>
    <w:rsid w:val="002C36FE"/>
    <w:rsid w:val="002C442A"/>
    <w:rsid w:val="002C4B9A"/>
    <w:rsid w:val="002C7284"/>
    <w:rsid w:val="002C7813"/>
    <w:rsid w:val="002C7EC8"/>
    <w:rsid w:val="002D0354"/>
    <w:rsid w:val="002D0AB6"/>
    <w:rsid w:val="002D11F4"/>
    <w:rsid w:val="002D1807"/>
    <w:rsid w:val="002D2431"/>
    <w:rsid w:val="002D309F"/>
    <w:rsid w:val="002D4F08"/>
    <w:rsid w:val="002D5347"/>
    <w:rsid w:val="002D58DC"/>
    <w:rsid w:val="002D5907"/>
    <w:rsid w:val="002D5BA9"/>
    <w:rsid w:val="002D6E94"/>
    <w:rsid w:val="002E0F38"/>
    <w:rsid w:val="002E13D7"/>
    <w:rsid w:val="002E278F"/>
    <w:rsid w:val="002E5075"/>
    <w:rsid w:val="002E69F7"/>
    <w:rsid w:val="002E7230"/>
    <w:rsid w:val="002E7F1D"/>
    <w:rsid w:val="002F0CE9"/>
    <w:rsid w:val="002F0F37"/>
    <w:rsid w:val="002F108D"/>
    <w:rsid w:val="002F1344"/>
    <w:rsid w:val="002F2B6E"/>
    <w:rsid w:val="002F2CDD"/>
    <w:rsid w:val="002F33C2"/>
    <w:rsid w:val="002F3402"/>
    <w:rsid w:val="002F3958"/>
    <w:rsid w:val="002F428C"/>
    <w:rsid w:val="002F4B31"/>
    <w:rsid w:val="002F5F3A"/>
    <w:rsid w:val="002F5FAF"/>
    <w:rsid w:val="002F6C91"/>
    <w:rsid w:val="002F6EAE"/>
    <w:rsid w:val="002F7C8F"/>
    <w:rsid w:val="00300720"/>
    <w:rsid w:val="00301327"/>
    <w:rsid w:val="003013EA"/>
    <w:rsid w:val="00301C96"/>
    <w:rsid w:val="00302377"/>
    <w:rsid w:val="00303102"/>
    <w:rsid w:val="00303677"/>
    <w:rsid w:val="003036C0"/>
    <w:rsid w:val="003037D1"/>
    <w:rsid w:val="00303A42"/>
    <w:rsid w:val="00304A81"/>
    <w:rsid w:val="003055CD"/>
    <w:rsid w:val="00305E3F"/>
    <w:rsid w:val="003062FD"/>
    <w:rsid w:val="003067C3"/>
    <w:rsid w:val="003071E7"/>
    <w:rsid w:val="00311308"/>
    <w:rsid w:val="00311687"/>
    <w:rsid w:val="00311C29"/>
    <w:rsid w:val="003131C5"/>
    <w:rsid w:val="0031364F"/>
    <w:rsid w:val="00313CB3"/>
    <w:rsid w:val="00313D44"/>
    <w:rsid w:val="003143EB"/>
    <w:rsid w:val="0031481A"/>
    <w:rsid w:val="00314FDD"/>
    <w:rsid w:val="00315BFA"/>
    <w:rsid w:val="0031755E"/>
    <w:rsid w:val="00317696"/>
    <w:rsid w:val="00321EA5"/>
    <w:rsid w:val="003240F6"/>
    <w:rsid w:val="003246DD"/>
    <w:rsid w:val="003256DA"/>
    <w:rsid w:val="00325719"/>
    <w:rsid w:val="00325F1D"/>
    <w:rsid w:val="00326947"/>
    <w:rsid w:val="0032742D"/>
    <w:rsid w:val="003320DD"/>
    <w:rsid w:val="003332CA"/>
    <w:rsid w:val="00333CBD"/>
    <w:rsid w:val="00334DA9"/>
    <w:rsid w:val="00335041"/>
    <w:rsid w:val="0033520D"/>
    <w:rsid w:val="00335B78"/>
    <w:rsid w:val="003363E3"/>
    <w:rsid w:val="00336548"/>
    <w:rsid w:val="00336B4F"/>
    <w:rsid w:val="003405FD"/>
    <w:rsid w:val="00340FBF"/>
    <w:rsid w:val="0034194B"/>
    <w:rsid w:val="00341B8F"/>
    <w:rsid w:val="00341E09"/>
    <w:rsid w:val="00341F44"/>
    <w:rsid w:val="00342A15"/>
    <w:rsid w:val="00342DE7"/>
    <w:rsid w:val="003430FA"/>
    <w:rsid w:val="00344086"/>
    <w:rsid w:val="00344A5F"/>
    <w:rsid w:val="00344D07"/>
    <w:rsid w:val="00345757"/>
    <w:rsid w:val="00345A30"/>
    <w:rsid w:val="00346299"/>
    <w:rsid w:val="00346392"/>
    <w:rsid w:val="003463F2"/>
    <w:rsid w:val="003472AA"/>
    <w:rsid w:val="00347F96"/>
    <w:rsid w:val="00350730"/>
    <w:rsid w:val="003512B8"/>
    <w:rsid w:val="00351C6D"/>
    <w:rsid w:val="00352286"/>
    <w:rsid w:val="00352935"/>
    <w:rsid w:val="00352FA8"/>
    <w:rsid w:val="003538FF"/>
    <w:rsid w:val="00354237"/>
    <w:rsid w:val="00354BFF"/>
    <w:rsid w:val="0035638F"/>
    <w:rsid w:val="00357C92"/>
    <w:rsid w:val="00357EDC"/>
    <w:rsid w:val="00360693"/>
    <w:rsid w:val="003606AC"/>
    <w:rsid w:val="0036075D"/>
    <w:rsid w:val="0036084B"/>
    <w:rsid w:val="00360EB4"/>
    <w:rsid w:val="00361220"/>
    <w:rsid w:val="00361B4D"/>
    <w:rsid w:val="00362253"/>
    <w:rsid w:val="00367872"/>
    <w:rsid w:val="00367B21"/>
    <w:rsid w:val="00367D0E"/>
    <w:rsid w:val="0037207C"/>
    <w:rsid w:val="00372108"/>
    <w:rsid w:val="00372B2E"/>
    <w:rsid w:val="0037550D"/>
    <w:rsid w:val="00375D7F"/>
    <w:rsid w:val="00375E63"/>
    <w:rsid w:val="003760D7"/>
    <w:rsid w:val="003763EA"/>
    <w:rsid w:val="00377FC3"/>
    <w:rsid w:val="00380A96"/>
    <w:rsid w:val="00380D48"/>
    <w:rsid w:val="00381914"/>
    <w:rsid w:val="00381FEE"/>
    <w:rsid w:val="00382E63"/>
    <w:rsid w:val="00383E84"/>
    <w:rsid w:val="0038460F"/>
    <w:rsid w:val="003858F4"/>
    <w:rsid w:val="00385B57"/>
    <w:rsid w:val="00387973"/>
    <w:rsid w:val="00387A8A"/>
    <w:rsid w:val="00387E28"/>
    <w:rsid w:val="00390193"/>
    <w:rsid w:val="00391AF9"/>
    <w:rsid w:val="003920CF"/>
    <w:rsid w:val="00392555"/>
    <w:rsid w:val="0039318C"/>
    <w:rsid w:val="003940EA"/>
    <w:rsid w:val="00394556"/>
    <w:rsid w:val="00394A1E"/>
    <w:rsid w:val="00394BC4"/>
    <w:rsid w:val="00394C5A"/>
    <w:rsid w:val="00394E13"/>
    <w:rsid w:val="00395230"/>
    <w:rsid w:val="00396B73"/>
    <w:rsid w:val="003A177E"/>
    <w:rsid w:val="003A1EA7"/>
    <w:rsid w:val="003A2E1B"/>
    <w:rsid w:val="003A3155"/>
    <w:rsid w:val="003A463F"/>
    <w:rsid w:val="003A4718"/>
    <w:rsid w:val="003A480E"/>
    <w:rsid w:val="003A4C85"/>
    <w:rsid w:val="003A520F"/>
    <w:rsid w:val="003A5908"/>
    <w:rsid w:val="003A64C2"/>
    <w:rsid w:val="003A6575"/>
    <w:rsid w:val="003A7416"/>
    <w:rsid w:val="003A7890"/>
    <w:rsid w:val="003A7F49"/>
    <w:rsid w:val="003B082C"/>
    <w:rsid w:val="003B10EE"/>
    <w:rsid w:val="003B1392"/>
    <w:rsid w:val="003B1FA0"/>
    <w:rsid w:val="003B21B5"/>
    <w:rsid w:val="003B25E5"/>
    <w:rsid w:val="003B2960"/>
    <w:rsid w:val="003B399E"/>
    <w:rsid w:val="003B3EFE"/>
    <w:rsid w:val="003B4F5A"/>
    <w:rsid w:val="003B59B2"/>
    <w:rsid w:val="003B6248"/>
    <w:rsid w:val="003C0CB0"/>
    <w:rsid w:val="003C19C3"/>
    <w:rsid w:val="003C38D9"/>
    <w:rsid w:val="003C423F"/>
    <w:rsid w:val="003C48C4"/>
    <w:rsid w:val="003C7339"/>
    <w:rsid w:val="003C7735"/>
    <w:rsid w:val="003D0A40"/>
    <w:rsid w:val="003D1851"/>
    <w:rsid w:val="003D1BE3"/>
    <w:rsid w:val="003D3304"/>
    <w:rsid w:val="003D4E80"/>
    <w:rsid w:val="003D60AE"/>
    <w:rsid w:val="003D77B2"/>
    <w:rsid w:val="003D79B7"/>
    <w:rsid w:val="003D7B87"/>
    <w:rsid w:val="003E0DEB"/>
    <w:rsid w:val="003E0DEE"/>
    <w:rsid w:val="003E0F22"/>
    <w:rsid w:val="003E13CA"/>
    <w:rsid w:val="003E1E04"/>
    <w:rsid w:val="003E1E2D"/>
    <w:rsid w:val="003E377D"/>
    <w:rsid w:val="003E4887"/>
    <w:rsid w:val="003E5AC7"/>
    <w:rsid w:val="003E5E90"/>
    <w:rsid w:val="003E7DCC"/>
    <w:rsid w:val="003E7EDB"/>
    <w:rsid w:val="003F0564"/>
    <w:rsid w:val="003F0760"/>
    <w:rsid w:val="003F0CD2"/>
    <w:rsid w:val="003F0F3F"/>
    <w:rsid w:val="003F233F"/>
    <w:rsid w:val="003F2628"/>
    <w:rsid w:val="003F2D93"/>
    <w:rsid w:val="003F3184"/>
    <w:rsid w:val="003F608B"/>
    <w:rsid w:val="003F6BAA"/>
    <w:rsid w:val="003F6CB9"/>
    <w:rsid w:val="003F72A2"/>
    <w:rsid w:val="00400F45"/>
    <w:rsid w:val="004019BC"/>
    <w:rsid w:val="00402649"/>
    <w:rsid w:val="004035FC"/>
    <w:rsid w:val="00403826"/>
    <w:rsid w:val="0040494E"/>
    <w:rsid w:val="00404D4B"/>
    <w:rsid w:val="0040732F"/>
    <w:rsid w:val="00410103"/>
    <w:rsid w:val="004116E3"/>
    <w:rsid w:val="004129DC"/>
    <w:rsid w:val="004133E5"/>
    <w:rsid w:val="00415C7E"/>
    <w:rsid w:val="00416034"/>
    <w:rsid w:val="004161ED"/>
    <w:rsid w:val="00416B15"/>
    <w:rsid w:val="00416CE0"/>
    <w:rsid w:val="00417B0D"/>
    <w:rsid w:val="00421195"/>
    <w:rsid w:val="004212C0"/>
    <w:rsid w:val="00423349"/>
    <w:rsid w:val="00424B7A"/>
    <w:rsid w:val="00424F53"/>
    <w:rsid w:val="004256AC"/>
    <w:rsid w:val="00425AD2"/>
    <w:rsid w:val="00426106"/>
    <w:rsid w:val="00427752"/>
    <w:rsid w:val="004305E9"/>
    <w:rsid w:val="00431E08"/>
    <w:rsid w:val="00432000"/>
    <w:rsid w:val="004321E3"/>
    <w:rsid w:val="00432271"/>
    <w:rsid w:val="004326B7"/>
    <w:rsid w:val="00433B7E"/>
    <w:rsid w:val="004342E8"/>
    <w:rsid w:val="00434BCD"/>
    <w:rsid w:val="00434E08"/>
    <w:rsid w:val="004355AA"/>
    <w:rsid w:val="004356E7"/>
    <w:rsid w:val="00437EC2"/>
    <w:rsid w:val="00437F7D"/>
    <w:rsid w:val="00441EA4"/>
    <w:rsid w:val="0044304E"/>
    <w:rsid w:val="004432CB"/>
    <w:rsid w:val="004444EE"/>
    <w:rsid w:val="00444F6E"/>
    <w:rsid w:val="0044652A"/>
    <w:rsid w:val="004469F1"/>
    <w:rsid w:val="00447758"/>
    <w:rsid w:val="00450ED8"/>
    <w:rsid w:val="0045159B"/>
    <w:rsid w:val="00451FFB"/>
    <w:rsid w:val="00452543"/>
    <w:rsid w:val="00452D19"/>
    <w:rsid w:val="00453A47"/>
    <w:rsid w:val="00453E6C"/>
    <w:rsid w:val="00454D17"/>
    <w:rsid w:val="00455405"/>
    <w:rsid w:val="00456255"/>
    <w:rsid w:val="004562C7"/>
    <w:rsid w:val="004564CB"/>
    <w:rsid w:val="004564E6"/>
    <w:rsid w:val="004569E2"/>
    <w:rsid w:val="00460F2E"/>
    <w:rsid w:val="00461995"/>
    <w:rsid w:val="00462719"/>
    <w:rsid w:val="00464866"/>
    <w:rsid w:val="0046497D"/>
    <w:rsid w:val="00465368"/>
    <w:rsid w:val="00466B13"/>
    <w:rsid w:val="004672A0"/>
    <w:rsid w:val="00467DB5"/>
    <w:rsid w:val="00470EC1"/>
    <w:rsid w:val="004713D3"/>
    <w:rsid w:val="00472255"/>
    <w:rsid w:val="00472275"/>
    <w:rsid w:val="00472471"/>
    <w:rsid w:val="00472521"/>
    <w:rsid w:val="00474705"/>
    <w:rsid w:val="00476410"/>
    <w:rsid w:val="00476C3F"/>
    <w:rsid w:val="00477049"/>
    <w:rsid w:val="00477D28"/>
    <w:rsid w:val="00480E02"/>
    <w:rsid w:val="004834F3"/>
    <w:rsid w:val="00484120"/>
    <w:rsid w:val="00484EFF"/>
    <w:rsid w:val="00486238"/>
    <w:rsid w:val="0048773E"/>
    <w:rsid w:val="00487CE0"/>
    <w:rsid w:val="00490512"/>
    <w:rsid w:val="00490748"/>
    <w:rsid w:val="00490F94"/>
    <w:rsid w:val="004914C3"/>
    <w:rsid w:val="0049150A"/>
    <w:rsid w:val="004949BA"/>
    <w:rsid w:val="00494FAA"/>
    <w:rsid w:val="004959E8"/>
    <w:rsid w:val="00496BA0"/>
    <w:rsid w:val="00496C12"/>
    <w:rsid w:val="00496EB9"/>
    <w:rsid w:val="004973DE"/>
    <w:rsid w:val="00497888"/>
    <w:rsid w:val="004A1E27"/>
    <w:rsid w:val="004A3850"/>
    <w:rsid w:val="004A572B"/>
    <w:rsid w:val="004A6032"/>
    <w:rsid w:val="004B0DBD"/>
    <w:rsid w:val="004B1D92"/>
    <w:rsid w:val="004B2AD7"/>
    <w:rsid w:val="004B46F5"/>
    <w:rsid w:val="004B53E9"/>
    <w:rsid w:val="004B6F84"/>
    <w:rsid w:val="004C0595"/>
    <w:rsid w:val="004C0602"/>
    <w:rsid w:val="004C08B7"/>
    <w:rsid w:val="004C0D09"/>
    <w:rsid w:val="004C132E"/>
    <w:rsid w:val="004C1568"/>
    <w:rsid w:val="004C227B"/>
    <w:rsid w:val="004C2319"/>
    <w:rsid w:val="004C25BE"/>
    <w:rsid w:val="004C2A09"/>
    <w:rsid w:val="004C2B97"/>
    <w:rsid w:val="004C2C91"/>
    <w:rsid w:val="004C2CDE"/>
    <w:rsid w:val="004C2F74"/>
    <w:rsid w:val="004C2F86"/>
    <w:rsid w:val="004C380F"/>
    <w:rsid w:val="004C3BC2"/>
    <w:rsid w:val="004C3CD2"/>
    <w:rsid w:val="004C3E83"/>
    <w:rsid w:val="004C402A"/>
    <w:rsid w:val="004C4659"/>
    <w:rsid w:val="004C480E"/>
    <w:rsid w:val="004C524C"/>
    <w:rsid w:val="004C53B6"/>
    <w:rsid w:val="004C546A"/>
    <w:rsid w:val="004C6BF1"/>
    <w:rsid w:val="004C6E32"/>
    <w:rsid w:val="004C6F0C"/>
    <w:rsid w:val="004D025D"/>
    <w:rsid w:val="004D02BA"/>
    <w:rsid w:val="004D17EA"/>
    <w:rsid w:val="004D1D51"/>
    <w:rsid w:val="004D2A34"/>
    <w:rsid w:val="004D3713"/>
    <w:rsid w:val="004D5C9F"/>
    <w:rsid w:val="004D5D42"/>
    <w:rsid w:val="004D6C3C"/>
    <w:rsid w:val="004E1CDB"/>
    <w:rsid w:val="004E6193"/>
    <w:rsid w:val="004E7EA3"/>
    <w:rsid w:val="004E7EB0"/>
    <w:rsid w:val="004F2DEA"/>
    <w:rsid w:val="004F33B1"/>
    <w:rsid w:val="004F37D8"/>
    <w:rsid w:val="004F489B"/>
    <w:rsid w:val="004F4D3B"/>
    <w:rsid w:val="004F4D73"/>
    <w:rsid w:val="004F6933"/>
    <w:rsid w:val="004F7043"/>
    <w:rsid w:val="005000DB"/>
    <w:rsid w:val="00500990"/>
    <w:rsid w:val="00501823"/>
    <w:rsid w:val="005018ED"/>
    <w:rsid w:val="005018FF"/>
    <w:rsid w:val="00501A20"/>
    <w:rsid w:val="00501DC9"/>
    <w:rsid w:val="00501F25"/>
    <w:rsid w:val="005029C7"/>
    <w:rsid w:val="00503002"/>
    <w:rsid w:val="00503030"/>
    <w:rsid w:val="005034E7"/>
    <w:rsid w:val="0050640A"/>
    <w:rsid w:val="0050666F"/>
    <w:rsid w:val="005115F3"/>
    <w:rsid w:val="00511D86"/>
    <w:rsid w:val="0051258A"/>
    <w:rsid w:val="00513CF7"/>
    <w:rsid w:val="00514389"/>
    <w:rsid w:val="005146E2"/>
    <w:rsid w:val="00514F5A"/>
    <w:rsid w:val="00515E78"/>
    <w:rsid w:val="005162BF"/>
    <w:rsid w:val="00516D30"/>
    <w:rsid w:val="00517473"/>
    <w:rsid w:val="005203B7"/>
    <w:rsid w:val="00520599"/>
    <w:rsid w:val="0052096F"/>
    <w:rsid w:val="00520A4A"/>
    <w:rsid w:val="00522300"/>
    <w:rsid w:val="00522681"/>
    <w:rsid w:val="00522E76"/>
    <w:rsid w:val="00523D2B"/>
    <w:rsid w:val="005248A8"/>
    <w:rsid w:val="00524C46"/>
    <w:rsid w:val="0052663B"/>
    <w:rsid w:val="00527330"/>
    <w:rsid w:val="00527D28"/>
    <w:rsid w:val="0053008C"/>
    <w:rsid w:val="0053039F"/>
    <w:rsid w:val="00530592"/>
    <w:rsid w:val="00531542"/>
    <w:rsid w:val="0053273E"/>
    <w:rsid w:val="005327E1"/>
    <w:rsid w:val="0053549B"/>
    <w:rsid w:val="00535C0A"/>
    <w:rsid w:val="0053662B"/>
    <w:rsid w:val="00537CF5"/>
    <w:rsid w:val="00540229"/>
    <w:rsid w:val="0054101A"/>
    <w:rsid w:val="00542223"/>
    <w:rsid w:val="00542756"/>
    <w:rsid w:val="00542F89"/>
    <w:rsid w:val="00544007"/>
    <w:rsid w:val="00545293"/>
    <w:rsid w:val="00545D0D"/>
    <w:rsid w:val="00547907"/>
    <w:rsid w:val="00551966"/>
    <w:rsid w:val="00551A45"/>
    <w:rsid w:val="0055266F"/>
    <w:rsid w:val="00552CD5"/>
    <w:rsid w:val="005537D0"/>
    <w:rsid w:val="00554AA2"/>
    <w:rsid w:val="00555B65"/>
    <w:rsid w:val="00555C53"/>
    <w:rsid w:val="00555E01"/>
    <w:rsid w:val="00555EB3"/>
    <w:rsid w:val="0055636D"/>
    <w:rsid w:val="00556E66"/>
    <w:rsid w:val="0055767B"/>
    <w:rsid w:val="00557E6F"/>
    <w:rsid w:val="00560DE0"/>
    <w:rsid w:val="005615BC"/>
    <w:rsid w:val="00561768"/>
    <w:rsid w:val="00561DFD"/>
    <w:rsid w:val="005622A8"/>
    <w:rsid w:val="005648B1"/>
    <w:rsid w:val="00566081"/>
    <w:rsid w:val="00566A89"/>
    <w:rsid w:val="00566AA7"/>
    <w:rsid w:val="00566EFC"/>
    <w:rsid w:val="0057041C"/>
    <w:rsid w:val="005705AF"/>
    <w:rsid w:val="00570E43"/>
    <w:rsid w:val="00571640"/>
    <w:rsid w:val="00571A48"/>
    <w:rsid w:val="00571DC4"/>
    <w:rsid w:val="00571F19"/>
    <w:rsid w:val="00571FEC"/>
    <w:rsid w:val="00573AE4"/>
    <w:rsid w:val="00573F35"/>
    <w:rsid w:val="005744F8"/>
    <w:rsid w:val="00574BE8"/>
    <w:rsid w:val="005752E4"/>
    <w:rsid w:val="00577633"/>
    <w:rsid w:val="00580A7F"/>
    <w:rsid w:val="00582443"/>
    <w:rsid w:val="00582A4F"/>
    <w:rsid w:val="00582DC0"/>
    <w:rsid w:val="00582F85"/>
    <w:rsid w:val="00583F75"/>
    <w:rsid w:val="00585AB0"/>
    <w:rsid w:val="00585D52"/>
    <w:rsid w:val="005863AB"/>
    <w:rsid w:val="00586C42"/>
    <w:rsid w:val="00587001"/>
    <w:rsid w:val="00590ED9"/>
    <w:rsid w:val="005918D9"/>
    <w:rsid w:val="00592A2F"/>
    <w:rsid w:val="00592BFA"/>
    <w:rsid w:val="00593391"/>
    <w:rsid w:val="00593412"/>
    <w:rsid w:val="00593C0A"/>
    <w:rsid w:val="00593E34"/>
    <w:rsid w:val="00594D74"/>
    <w:rsid w:val="00594E71"/>
    <w:rsid w:val="00596F14"/>
    <w:rsid w:val="005A067B"/>
    <w:rsid w:val="005A091A"/>
    <w:rsid w:val="005A0F3B"/>
    <w:rsid w:val="005A1A13"/>
    <w:rsid w:val="005A1D4D"/>
    <w:rsid w:val="005A2B5C"/>
    <w:rsid w:val="005A37D7"/>
    <w:rsid w:val="005A3826"/>
    <w:rsid w:val="005A4594"/>
    <w:rsid w:val="005A46E1"/>
    <w:rsid w:val="005A4E75"/>
    <w:rsid w:val="005A4EE1"/>
    <w:rsid w:val="005A500C"/>
    <w:rsid w:val="005A55A6"/>
    <w:rsid w:val="005A5681"/>
    <w:rsid w:val="005A5860"/>
    <w:rsid w:val="005A6D54"/>
    <w:rsid w:val="005A6DAD"/>
    <w:rsid w:val="005A7870"/>
    <w:rsid w:val="005B0667"/>
    <w:rsid w:val="005B0ADF"/>
    <w:rsid w:val="005B103C"/>
    <w:rsid w:val="005B15A3"/>
    <w:rsid w:val="005B1F71"/>
    <w:rsid w:val="005B2FFA"/>
    <w:rsid w:val="005B3F44"/>
    <w:rsid w:val="005B539D"/>
    <w:rsid w:val="005B5E46"/>
    <w:rsid w:val="005B5E7E"/>
    <w:rsid w:val="005B689C"/>
    <w:rsid w:val="005B6CEA"/>
    <w:rsid w:val="005B7999"/>
    <w:rsid w:val="005B7AC4"/>
    <w:rsid w:val="005B7F41"/>
    <w:rsid w:val="005C0062"/>
    <w:rsid w:val="005C0597"/>
    <w:rsid w:val="005C1FF5"/>
    <w:rsid w:val="005C2BDA"/>
    <w:rsid w:val="005C308F"/>
    <w:rsid w:val="005C40C5"/>
    <w:rsid w:val="005C43B2"/>
    <w:rsid w:val="005C5B23"/>
    <w:rsid w:val="005C5C86"/>
    <w:rsid w:val="005D13A7"/>
    <w:rsid w:val="005D1A09"/>
    <w:rsid w:val="005D27AC"/>
    <w:rsid w:val="005D2ABD"/>
    <w:rsid w:val="005D2CD8"/>
    <w:rsid w:val="005D31A5"/>
    <w:rsid w:val="005D329F"/>
    <w:rsid w:val="005D4B57"/>
    <w:rsid w:val="005D6301"/>
    <w:rsid w:val="005D66FE"/>
    <w:rsid w:val="005D7C38"/>
    <w:rsid w:val="005E10AE"/>
    <w:rsid w:val="005E3327"/>
    <w:rsid w:val="005E4288"/>
    <w:rsid w:val="005E4AA8"/>
    <w:rsid w:val="005E54F2"/>
    <w:rsid w:val="005E5DF6"/>
    <w:rsid w:val="005E7CB2"/>
    <w:rsid w:val="005F13F2"/>
    <w:rsid w:val="005F1F95"/>
    <w:rsid w:val="005F2320"/>
    <w:rsid w:val="005F3B58"/>
    <w:rsid w:val="005F3BC1"/>
    <w:rsid w:val="005F59A5"/>
    <w:rsid w:val="005F5D9E"/>
    <w:rsid w:val="005F5FF0"/>
    <w:rsid w:val="005F610E"/>
    <w:rsid w:val="005F69FE"/>
    <w:rsid w:val="005F7048"/>
    <w:rsid w:val="005F7A83"/>
    <w:rsid w:val="006015C4"/>
    <w:rsid w:val="006022F7"/>
    <w:rsid w:val="00602569"/>
    <w:rsid w:val="006033E0"/>
    <w:rsid w:val="00603456"/>
    <w:rsid w:val="00603C85"/>
    <w:rsid w:val="006040E6"/>
    <w:rsid w:val="00604261"/>
    <w:rsid w:val="00604F60"/>
    <w:rsid w:val="00605B25"/>
    <w:rsid w:val="006062A3"/>
    <w:rsid w:val="00606C38"/>
    <w:rsid w:val="00607B8E"/>
    <w:rsid w:val="00607BBB"/>
    <w:rsid w:val="00610272"/>
    <w:rsid w:val="00610983"/>
    <w:rsid w:val="006109E1"/>
    <w:rsid w:val="00610B03"/>
    <w:rsid w:val="00611FC5"/>
    <w:rsid w:val="0061274B"/>
    <w:rsid w:val="00612C83"/>
    <w:rsid w:val="0061416A"/>
    <w:rsid w:val="006143D5"/>
    <w:rsid w:val="00614A31"/>
    <w:rsid w:val="00615B5E"/>
    <w:rsid w:val="00615F2D"/>
    <w:rsid w:val="006161D5"/>
    <w:rsid w:val="00616653"/>
    <w:rsid w:val="00616BE7"/>
    <w:rsid w:val="00616FEB"/>
    <w:rsid w:val="00617070"/>
    <w:rsid w:val="00620C68"/>
    <w:rsid w:val="0062160F"/>
    <w:rsid w:val="00621AEF"/>
    <w:rsid w:val="006221FF"/>
    <w:rsid w:val="006225E2"/>
    <w:rsid w:val="006230BA"/>
    <w:rsid w:val="00623A19"/>
    <w:rsid w:val="00623FEE"/>
    <w:rsid w:val="0062546A"/>
    <w:rsid w:val="0062679E"/>
    <w:rsid w:val="006279F7"/>
    <w:rsid w:val="0063013F"/>
    <w:rsid w:val="006301D2"/>
    <w:rsid w:val="006302C0"/>
    <w:rsid w:val="006308D8"/>
    <w:rsid w:val="00630933"/>
    <w:rsid w:val="0063146A"/>
    <w:rsid w:val="00631E72"/>
    <w:rsid w:val="006323D4"/>
    <w:rsid w:val="006327E6"/>
    <w:rsid w:val="006356DD"/>
    <w:rsid w:val="006356F9"/>
    <w:rsid w:val="00635B08"/>
    <w:rsid w:val="00636852"/>
    <w:rsid w:val="0063695A"/>
    <w:rsid w:val="00636B46"/>
    <w:rsid w:val="00640120"/>
    <w:rsid w:val="006404D5"/>
    <w:rsid w:val="00640CE9"/>
    <w:rsid w:val="00643591"/>
    <w:rsid w:val="00644A8D"/>
    <w:rsid w:val="00644F20"/>
    <w:rsid w:val="00645503"/>
    <w:rsid w:val="00645D05"/>
    <w:rsid w:val="006461C6"/>
    <w:rsid w:val="00646652"/>
    <w:rsid w:val="00646A33"/>
    <w:rsid w:val="0064737E"/>
    <w:rsid w:val="006479AD"/>
    <w:rsid w:val="00647BC1"/>
    <w:rsid w:val="00650FE7"/>
    <w:rsid w:val="00651181"/>
    <w:rsid w:val="00652C77"/>
    <w:rsid w:val="006560AC"/>
    <w:rsid w:val="00656571"/>
    <w:rsid w:val="00656C0E"/>
    <w:rsid w:val="00656CFD"/>
    <w:rsid w:val="00660409"/>
    <w:rsid w:val="00660499"/>
    <w:rsid w:val="00660ACE"/>
    <w:rsid w:val="00661B0F"/>
    <w:rsid w:val="00661E62"/>
    <w:rsid w:val="00661FEE"/>
    <w:rsid w:val="006638EE"/>
    <w:rsid w:val="00663AF0"/>
    <w:rsid w:val="00664794"/>
    <w:rsid w:val="006648EE"/>
    <w:rsid w:val="006652FF"/>
    <w:rsid w:val="00665B75"/>
    <w:rsid w:val="00665EE3"/>
    <w:rsid w:val="006675D8"/>
    <w:rsid w:val="006708F6"/>
    <w:rsid w:val="00670C50"/>
    <w:rsid w:val="00671ABF"/>
    <w:rsid w:val="00672F77"/>
    <w:rsid w:val="0067348F"/>
    <w:rsid w:val="0067398A"/>
    <w:rsid w:val="00675084"/>
    <w:rsid w:val="0067651A"/>
    <w:rsid w:val="006768BF"/>
    <w:rsid w:val="006770A1"/>
    <w:rsid w:val="006772F5"/>
    <w:rsid w:val="00680603"/>
    <w:rsid w:val="00680FF7"/>
    <w:rsid w:val="00681B7D"/>
    <w:rsid w:val="00682E11"/>
    <w:rsid w:val="006836D6"/>
    <w:rsid w:val="00683A6C"/>
    <w:rsid w:val="00684B57"/>
    <w:rsid w:val="00684DD5"/>
    <w:rsid w:val="00684DE3"/>
    <w:rsid w:val="00686706"/>
    <w:rsid w:val="00686F3C"/>
    <w:rsid w:val="00687133"/>
    <w:rsid w:val="00690004"/>
    <w:rsid w:val="00691587"/>
    <w:rsid w:val="00691ACF"/>
    <w:rsid w:val="00693650"/>
    <w:rsid w:val="00694B78"/>
    <w:rsid w:val="00695A03"/>
    <w:rsid w:val="006A0788"/>
    <w:rsid w:val="006A1A49"/>
    <w:rsid w:val="006A342A"/>
    <w:rsid w:val="006A350A"/>
    <w:rsid w:val="006A51E2"/>
    <w:rsid w:val="006A5499"/>
    <w:rsid w:val="006A7F0D"/>
    <w:rsid w:val="006A7F90"/>
    <w:rsid w:val="006B0A31"/>
    <w:rsid w:val="006B2852"/>
    <w:rsid w:val="006B2F93"/>
    <w:rsid w:val="006B4050"/>
    <w:rsid w:val="006B4EF4"/>
    <w:rsid w:val="006B531C"/>
    <w:rsid w:val="006B64FD"/>
    <w:rsid w:val="006B70D2"/>
    <w:rsid w:val="006B72E6"/>
    <w:rsid w:val="006B7F46"/>
    <w:rsid w:val="006B7FB0"/>
    <w:rsid w:val="006C1508"/>
    <w:rsid w:val="006C1EF7"/>
    <w:rsid w:val="006C27A4"/>
    <w:rsid w:val="006C2B0A"/>
    <w:rsid w:val="006C3496"/>
    <w:rsid w:val="006C41A2"/>
    <w:rsid w:val="006C4F2A"/>
    <w:rsid w:val="006C56F0"/>
    <w:rsid w:val="006C5961"/>
    <w:rsid w:val="006C5C45"/>
    <w:rsid w:val="006C789E"/>
    <w:rsid w:val="006C7CC8"/>
    <w:rsid w:val="006D0275"/>
    <w:rsid w:val="006D0810"/>
    <w:rsid w:val="006D0B4B"/>
    <w:rsid w:val="006D105D"/>
    <w:rsid w:val="006D1109"/>
    <w:rsid w:val="006D2B7F"/>
    <w:rsid w:val="006D3937"/>
    <w:rsid w:val="006D4426"/>
    <w:rsid w:val="006D5407"/>
    <w:rsid w:val="006D695D"/>
    <w:rsid w:val="006D699E"/>
    <w:rsid w:val="006E135E"/>
    <w:rsid w:val="006E1440"/>
    <w:rsid w:val="006E19F2"/>
    <w:rsid w:val="006E2826"/>
    <w:rsid w:val="006E297B"/>
    <w:rsid w:val="006E330A"/>
    <w:rsid w:val="006E4DA0"/>
    <w:rsid w:val="006E7F89"/>
    <w:rsid w:val="006F0111"/>
    <w:rsid w:val="006F03B3"/>
    <w:rsid w:val="006F1C48"/>
    <w:rsid w:val="006F2C55"/>
    <w:rsid w:val="006F3798"/>
    <w:rsid w:val="006F49DC"/>
    <w:rsid w:val="006F71DB"/>
    <w:rsid w:val="006F7BD0"/>
    <w:rsid w:val="00700E50"/>
    <w:rsid w:val="00701F20"/>
    <w:rsid w:val="0070308B"/>
    <w:rsid w:val="0070364E"/>
    <w:rsid w:val="00703A4F"/>
    <w:rsid w:val="00706153"/>
    <w:rsid w:val="0070752C"/>
    <w:rsid w:val="00711AF2"/>
    <w:rsid w:val="0071210B"/>
    <w:rsid w:val="007121A4"/>
    <w:rsid w:val="00712BAA"/>
    <w:rsid w:val="00713DA3"/>
    <w:rsid w:val="00713ECB"/>
    <w:rsid w:val="00715753"/>
    <w:rsid w:val="007158CB"/>
    <w:rsid w:val="00715CE1"/>
    <w:rsid w:val="0071620E"/>
    <w:rsid w:val="0071653C"/>
    <w:rsid w:val="007170A5"/>
    <w:rsid w:val="0071789C"/>
    <w:rsid w:val="00717EC4"/>
    <w:rsid w:val="007215CE"/>
    <w:rsid w:val="00722276"/>
    <w:rsid w:val="00723211"/>
    <w:rsid w:val="00723CBA"/>
    <w:rsid w:val="00724C6D"/>
    <w:rsid w:val="00725BD1"/>
    <w:rsid w:val="00725C8D"/>
    <w:rsid w:val="0072611C"/>
    <w:rsid w:val="00727416"/>
    <w:rsid w:val="007323D4"/>
    <w:rsid w:val="00733E3F"/>
    <w:rsid w:val="00733F62"/>
    <w:rsid w:val="00733FEB"/>
    <w:rsid w:val="007343F0"/>
    <w:rsid w:val="0073577D"/>
    <w:rsid w:val="00735D80"/>
    <w:rsid w:val="0073776D"/>
    <w:rsid w:val="007412ED"/>
    <w:rsid w:val="00741C89"/>
    <w:rsid w:val="00743145"/>
    <w:rsid w:val="00744744"/>
    <w:rsid w:val="00745748"/>
    <w:rsid w:val="00746569"/>
    <w:rsid w:val="00747545"/>
    <w:rsid w:val="00750C68"/>
    <w:rsid w:val="007512EC"/>
    <w:rsid w:val="00752A03"/>
    <w:rsid w:val="0075371B"/>
    <w:rsid w:val="00754117"/>
    <w:rsid w:val="00754429"/>
    <w:rsid w:val="007549AE"/>
    <w:rsid w:val="00754D36"/>
    <w:rsid w:val="00755251"/>
    <w:rsid w:val="007562E5"/>
    <w:rsid w:val="007565F0"/>
    <w:rsid w:val="007566F3"/>
    <w:rsid w:val="0075670C"/>
    <w:rsid w:val="00760A77"/>
    <w:rsid w:val="00761DB0"/>
    <w:rsid w:val="00762BFD"/>
    <w:rsid w:val="007633C8"/>
    <w:rsid w:val="00763C6B"/>
    <w:rsid w:val="007645BB"/>
    <w:rsid w:val="00766780"/>
    <w:rsid w:val="00767E0F"/>
    <w:rsid w:val="0077148F"/>
    <w:rsid w:val="0077200F"/>
    <w:rsid w:val="00773179"/>
    <w:rsid w:val="0078007C"/>
    <w:rsid w:val="00780834"/>
    <w:rsid w:val="007818F3"/>
    <w:rsid w:val="00782C5A"/>
    <w:rsid w:val="0078325D"/>
    <w:rsid w:val="0078369D"/>
    <w:rsid w:val="00783B55"/>
    <w:rsid w:val="0078468B"/>
    <w:rsid w:val="00785867"/>
    <w:rsid w:val="00785C78"/>
    <w:rsid w:val="00785D7B"/>
    <w:rsid w:val="00787958"/>
    <w:rsid w:val="00790078"/>
    <w:rsid w:val="00790131"/>
    <w:rsid w:val="007909A1"/>
    <w:rsid w:val="007918F3"/>
    <w:rsid w:val="00791E5A"/>
    <w:rsid w:val="007925A6"/>
    <w:rsid w:val="007932A4"/>
    <w:rsid w:val="00793616"/>
    <w:rsid w:val="00793B0F"/>
    <w:rsid w:val="00794F63"/>
    <w:rsid w:val="007953C5"/>
    <w:rsid w:val="00795C8A"/>
    <w:rsid w:val="007962A2"/>
    <w:rsid w:val="00796585"/>
    <w:rsid w:val="0079669E"/>
    <w:rsid w:val="00797162"/>
    <w:rsid w:val="007A0179"/>
    <w:rsid w:val="007A0465"/>
    <w:rsid w:val="007A1B82"/>
    <w:rsid w:val="007A341A"/>
    <w:rsid w:val="007A3C3D"/>
    <w:rsid w:val="007A4D87"/>
    <w:rsid w:val="007A6025"/>
    <w:rsid w:val="007A7156"/>
    <w:rsid w:val="007A7504"/>
    <w:rsid w:val="007B0322"/>
    <w:rsid w:val="007B0887"/>
    <w:rsid w:val="007B0A8F"/>
    <w:rsid w:val="007B2014"/>
    <w:rsid w:val="007B327B"/>
    <w:rsid w:val="007B63AE"/>
    <w:rsid w:val="007B73F3"/>
    <w:rsid w:val="007C02AD"/>
    <w:rsid w:val="007C2209"/>
    <w:rsid w:val="007C2CBE"/>
    <w:rsid w:val="007C3D42"/>
    <w:rsid w:val="007C3EC9"/>
    <w:rsid w:val="007C463C"/>
    <w:rsid w:val="007C4BD3"/>
    <w:rsid w:val="007C4D2D"/>
    <w:rsid w:val="007C4E89"/>
    <w:rsid w:val="007C57F3"/>
    <w:rsid w:val="007C5F0D"/>
    <w:rsid w:val="007C6140"/>
    <w:rsid w:val="007C733D"/>
    <w:rsid w:val="007C747B"/>
    <w:rsid w:val="007C7584"/>
    <w:rsid w:val="007D018E"/>
    <w:rsid w:val="007D06C4"/>
    <w:rsid w:val="007D0ACB"/>
    <w:rsid w:val="007D0E44"/>
    <w:rsid w:val="007D1179"/>
    <w:rsid w:val="007D18C9"/>
    <w:rsid w:val="007D1E6C"/>
    <w:rsid w:val="007D26D2"/>
    <w:rsid w:val="007D3A2A"/>
    <w:rsid w:val="007D3D11"/>
    <w:rsid w:val="007D479C"/>
    <w:rsid w:val="007D4CFB"/>
    <w:rsid w:val="007D66C4"/>
    <w:rsid w:val="007D708D"/>
    <w:rsid w:val="007D7120"/>
    <w:rsid w:val="007D736C"/>
    <w:rsid w:val="007D7C1E"/>
    <w:rsid w:val="007E0FF8"/>
    <w:rsid w:val="007E27FA"/>
    <w:rsid w:val="007E2FE3"/>
    <w:rsid w:val="007E3E32"/>
    <w:rsid w:val="007E3E3A"/>
    <w:rsid w:val="007E3FF4"/>
    <w:rsid w:val="007E520B"/>
    <w:rsid w:val="007E5892"/>
    <w:rsid w:val="007E5F09"/>
    <w:rsid w:val="007E6B6E"/>
    <w:rsid w:val="007F081B"/>
    <w:rsid w:val="007F1487"/>
    <w:rsid w:val="007F3B2E"/>
    <w:rsid w:val="007F46BA"/>
    <w:rsid w:val="007F4B1D"/>
    <w:rsid w:val="007F6E97"/>
    <w:rsid w:val="007F718F"/>
    <w:rsid w:val="007F73DF"/>
    <w:rsid w:val="008006FF"/>
    <w:rsid w:val="0080136B"/>
    <w:rsid w:val="008018C3"/>
    <w:rsid w:val="00801C2F"/>
    <w:rsid w:val="00802086"/>
    <w:rsid w:val="00802881"/>
    <w:rsid w:val="008041BD"/>
    <w:rsid w:val="00805824"/>
    <w:rsid w:val="0080632B"/>
    <w:rsid w:val="0080762A"/>
    <w:rsid w:val="0081160D"/>
    <w:rsid w:val="0081160E"/>
    <w:rsid w:val="00812822"/>
    <w:rsid w:val="00814552"/>
    <w:rsid w:val="00814D10"/>
    <w:rsid w:val="00814ED5"/>
    <w:rsid w:val="008154A7"/>
    <w:rsid w:val="008162A5"/>
    <w:rsid w:val="00816C7C"/>
    <w:rsid w:val="00820298"/>
    <w:rsid w:val="0082078B"/>
    <w:rsid w:val="008211CC"/>
    <w:rsid w:val="00821764"/>
    <w:rsid w:val="0082395F"/>
    <w:rsid w:val="00823C12"/>
    <w:rsid w:val="00824488"/>
    <w:rsid w:val="00824B89"/>
    <w:rsid w:val="00825864"/>
    <w:rsid w:val="00826168"/>
    <w:rsid w:val="00827A9F"/>
    <w:rsid w:val="00830F60"/>
    <w:rsid w:val="00832A41"/>
    <w:rsid w:val="008330D0"/>
    <w:rsid w:val="00833E1B"/>
    <w:rsid w:val="00835A9D"/>
    <w:rsid w:val="008360E0"/>
    <w:rsid w:val="00836478"/>
    <w:rsid w:val="00836F8E"/>
    <w:rsid w:val="00837150"/>
    <w:rsid w:val="008374BD"/>
    <w:rsid w:val="008406C0"/>
    <w:rsid w:val="00841EC7"/>
    <w:rsid w:val="00842D30"/>
    <w:rsid w:val="00843C00"/>
    <w:rsid w:val="00844E2B"/>
    <w:rsid w:val="0084505C"/>
    <w:rsid w:val="0084665C"/>
    <w:rsid w:val="00846E06"/>
    <w:rsid w:val="008502A9"/>
    <w:rsid w:val="00850684"/>
    <w:rsid w:val="008507A9"/>
    <w:rsid w:val="00851340"/>
    <w:rsid w:val="008522CD"/>
    <w:rsid w:val="008530E9"/>
    <w:rsid w:val="00853621"/>
    <w:rsid w:val="00854190"/>
    <w:rsid w:val="008543C9"/>
    <w:rsid w:val="008546E7"/>
    <w:rsid w:val="008561DC"/>
    <w:rsid w:val="00856B1A"/>
    <w:rsid w:val="00856DFE"/>
    <w:rsid w:val="0086031F"/>
    <w:rsid w:val="00860607"/>
    <w:rsid w:val="00860A48"/>
    <w:rsid w:val="00860B9A"/>
    <w:rsid w:val="0086524F"/>
    <w:rsid w:val="00865ACA"/>
    <w:rsid w:val="008669A1"/>
    <w:rsid w:val="00866E7E"/>
    <w:rsid w:val="008678EC"/>
    <w:rsid w:val="0087000B"/>
    <w:rsid w:val="00870954"/>
    <w:rsid w:val="00871987"/>
    <w:rsid w:val="00872583"/>
    <w:rsid w:val="00873942"/>
    <w:rsid w:val="00873A0D"/>
    <w:rsid w:val="00873B72"/>
    <w:rsid w:val="00874605"/>
    <w:rsid w:val="008756E4"/>
    <w:rsid w:val="00875C90"/>
    <w:rsid w:val="00875E07"/>
    <w:rsid w:val="00875E15"/>
    <w:rsid w:val="0087651B"/>
    <w:rsid w:val="00876596"/>
    <w:rsid w:val="00876CCF"/>
    <w:rsid w:val="00877A40"/>
    <w:rsid w:val="00882CE2"/>
    <w:rsid w:val="00885080"/>
    <w:rsid w:val="0088649B"/>
    <w:rsid w:val="00887421"/>
    <w:rsid w:val="00887F0F"/>
    <w:rsid w:val="00892346"/>
    <w:rsid w:val="00892643"/>
    <w:rsid w:val="00892977"/>
    <w:rsid w:val="0089353F"/>
    <w:rsid w:val="00894850"/>
    <w:rsid w:val="00895082"/>
    <w:rsid w:val="00896392"/>
    <w:rsid w:val="008978B1"/>
    <w:rsid w:val="00897948"/>
    <w:rsid w:val="008A3F26"/>
    <w:rsid w:val="008A53E3"/>
    <w:rsid w:val="008A54FA"/>
    <w:rsid w:val="008B036A"/>
    <w:rsid w:val="008B0502"/>
    <w:rsid w:val="008B062E"/>
    <w:rsid w:val="008B10EA"/>
    <w:rsid w:val="008B1539"/>
    <w:rsid w:val="008B2E4E"/>
    <w:rsid w:val="008B35F0"/>
    <w:rsid w:val="008B4C02"/>
    <w:rsid w:val="008B53E8"/>
    <w:rsid w:val="008B5868"/>
    <w:rsid w:val="008B6220"/>
    <w:rsid w:val="008B6259"/>
    <w:rsid w:val="008B73A0"/>
    <w:rsid w:val="008C14A3"/>
    <w:rsid w:val="008C2279"/>
    <w:rsid w:val="008C3D41"/>
    <w:rsid w:val="008C4045"/>
    <w:rsid w:val="008C40BC"/>
    <w:rsid w:val="008C40CE"/>
    <w:rsid w:val="008C4B94"/>
    <w:rsid w:val="008C4CC0"/>
    <w:rsid w:val="008C4CCC"/>
    <w:rsid w:val="008C5653"/>
    <w:rsid w:val="008C5772"/>
    <w:rsid w:val="008C5CC3"/>
    <w:rsid w:val="008C5E42"/>
    <w:rsid w:val="008C7201"/>
    <w:rsid w:val="008C7EA1"/>
    <w:rsid w:val="008D1B57"/>
    <w:rsid w:val="008D1C2B"/>
    <w:rsid w:val="008D2886"/>
    <w:rsid w:val="008D3868"/>
    <w:rsid w:val="008D599B"/>
    <w:rsid w:val="008D6B17"/>
    <w:rsid w:val="008E139A"/>
    <w:rsid w:val="008E2227"/>
    <w:rsid w:val="008E2B3D"/>
    <w:rsid w:val="008E324F"/>
    <w:rsid w:val="008E5261"/>
    <w:rsid w:val="008E5EF1"/>
    <w:rsid w:val="008E65F0"/>
    <w:rsid w:val="008E6B8B"/>
    <w:rsid w:val="008E6BD6"/>
    <w:rsid w:val="008E6D5A"/>
    <w:rsid w:val="008E6FAC"/>
    <w:rsid w:val="008F1817"/>
    <w:rsid w:val="008F18FB"/>
    <w:rsid w:val="008F2B41"/>
    <w:rsid w:val="008F3927"/>
    <w:rsid w:val="008F3CA9"/>
    <w:rsid w:val="008F3D76"/>
    <w:rsid w:val="008F467A"/>
    <w:rsid w:val="008F538A"/>
    <w:rsid w:val="008F5C51"/>
    <w:rsid w:val="008F5C70"/>
    <w:rsid w:val="008F5C85"/>
    <w:rsid w:val="008F6933"/>
    <w:rsid w:val="008F6E9A"/>
    <w:rsid w:val="008F7A2A"/>
    <w:rsid w:val="009006C4"/>
    <w:rsid w:val="009016C5"/>
    <w:rsid w:val="00901ACF"/>
    <w:rsid w:val="00901E80"/>
    <w:rsid w:val="009026D5"/>
    <w:rsid w:val="00903795"/>
    <w:rsid w:val="0090381C"/>
    <w:rsid w:val="0090384B"/>
    <w:rsid w:val="009076E9"/>
    <w:rsid w:val="009106E6"/>
    <w:rsid w:val="00910CC0"/>
    <w:rsid w:val="00911686"/>
    <w:rsid w:val="00911E37"/>
    <w:rsid w:val="00912A65"/>
    <w:rsid w:val="009144C5"/>
    <w:rsid w:val="00915721"/>
    <w:rsid w:val="00916DCE"/>
    <w:rsid w:val="00916EF8"/>
    <w:rsid w:val="00917F60"/>
    <w:rsid w:val="00920B80"/>
    <w:rsid w:val="0092128E"/>
    <w:rsid w:val="00921996"/>
    <w:rsid w:val="00921F33"/>
    <w:rsid w:val="00922444"/>
    <w:rsid w:val="009228CF"/>
    <w:rsid w:val="00924421"/>
    <w:rsid w:val="009246F5"/>
    <w:rsid w:val="00926441"/>
    <w:rsid w:val="009266B1"/>
    <w:rsid w:val="0092687A"/>
    <w:rsid w:val="00926B0F"/>
    <w:rsid w:val="00931FA5"/>
    <w:rsid w:val="009322FF"/>
    <w:rsid w:val="00933CAB"/>
    <w:rsid w:val="00934240"/>
    <w:rsid w:val="0093591F"/>
    <w:rsid w:val="00936582"/>
    <w:rsid w:val="00936A64"/>
    <w:rsid w:val="0093756E"/>
    <w:rsid w:val="00937B8A"/>
    <w:rsid w:val="009402DC"/>
    <w:rsid w:val="00941535"/>
    <w:rsid w:val="00941ADF"/>
    <w:rsid w:val="00941CAD"/>
    <w:rsid w:val="00941E81"/>
    <w:rsid w:val="00943900"/>
    <w:rsid w:val="0094496D"/>
    <w:rsid w:val="00944A54"/>
    <w:rsid w:val="00946053"/>
    <w:rsid w:val="00947153"/>
    <w:rsid w:val="00947626"/>
    <w:rsid w:val="00947CB6"/>
    <w:rsid w:val="00947E54"/>
    <w:rsid w:val="00950E69"/>
    <w:rsid w:val="00953453"/>
    <w:rsid w:val="0095433E"/>
    <w:rsid w:val="00955AFF"/>
    <w:rsid w:val="00955D1B"/>
    <w:rsid w:val="00955D1E"/>
    <w:rsid w:val="0095669F"/>
    <w:rsid w:val="009573C2"/>
    <w:rsid w:val="009604B8"/>
    <w:rsid w:val="00960908"/>
    <w:rsid w:val="00961703"/>
    <w:rsid w:val="00962657"/>
    <w:rsid w:val="009638D0"/>
    <w:rsid w:val="00963EB1"/>
    <w:rsid w:val="00965E9A"/>
    <w:rsid w:val="00967240"/>
    <w:rsid w:val="009675FD"/>
    <w:rsid w:val="00967BB4"/>
    <w:rsid w:val="00970C5D"/>
    <w:rsid w:val="00972730"/>
    <w:rsid w:val="00972FB0"/>
    <w:rsid w:val="00974616"/>
    <w:rsid w:val="00974CC1"/>
    <w:rsid w:val="00975E90"/>
    <w:rsid w:val="00976551"/>
    <w:rsid w:val="00977FCD"/>
    <w:rsid w:val="00980000"/>
    <w:rsid w:val="00980AB1"/>
    <w:rsid w:val="00980BB6"/>
    <w:rsid w:val="00980BDD"/>
    <w:rsid w:val="00981E42"/>
    <w:rsid w:val="00983643"/>
    <w:rsid w:val="00984096"/>
    <w:rsid w:val="00984E34"/>
    <w:rsid w:val="0098530A"/>
    <w:rsid w:val="00985329"/>
    <w:rsid w:val="009856EA"/>
    <w:rsid w:val="00986DD7"/>
    <w:rsid w:val="00990203"/>
    <w:rsid w:val="00990232"/>
    <w:rsid w:val="00991DA1"/>
    <w:rsid w:val="00993E78"/>
    <w:rsid w:val="00993EE9"/>
    <w:rsid w:val="009944D6"/>
    <w:rsid w:val="0099507C"/>
    <w:rsid w:val="00995522"/>
    <w:rsid w:val="0099559A"/>
    <w:rsid w:val="00995E79"/>
    <w:rsid w:val="00995EC2"/>
    <w:rsid w:val="00996211"/>
    <w:rsid w:val="00997177"/>
    <w:rsid w:val="009A01B2"/>
    <w:rsid w:val="009A0233"/>
    <w:rsid w:val="009A0961"/>
    <w:rsid w:val="009A14B7"/>
    <w:rsid w:val="009A17B9"/>
    <w:rsid w:val="009A2192"/>
    <w:rsid w:val="009A3153"/>
    <w:rsid w:val="009A3B04"/>
    <w:rsid w:val="009A44D9"/>
    <w:rsid w:val="009A4C70"/>
    <w:rsid w:val="009A5279"/>
    <w:rsid w:val="009A75EB"/>
    <w:rsid w:val="009A772F"/>
    <w:rsid w:val="009B1650"/>
    <w:rsid w:val="009B2A3A"/>
    <w:rsid w:val="009B2F14"/>
    <w:rsid w:val="009B3306"/>
    <w:rsid w:val="009B3345"/>
    <w:rsid w:val="009B364E"/>
    <w:rsid w:val="009B36B4"/>
    <w:rsid w:val="009B4E17"/>
    <w:rsid w:val="009C072A"/>
    <w:rsid w:val="009C1336"/>
    <w:rsid w:val="009C1780"/>
    <w:rsid w:val="009C1E0C"/>
    <w:rsid w:val="009C1E86"/>
    <w:rsid w:val="009C2AC1"/>
    <w:rsid w:val="009C2F7D"/>
    <w:rsid w:val="009C3270"/>
    <w:rsid w:val="009C3692"/>
    <w:rsid w:val="009C42FA"/>
    <w:rsid w:val="009C4352"/>
    <w:rsid w:val="009C6586"/>
    <w:rsid w:val="009C7250"/>
    <w:rsid w:val="009D1092"/>
    <w:rsid w:val="009D1325"/>
    <w:rsid w:val="009D27EA"/>
    <w:rsid w:val="009D2B0B"/>
    <w:rsid w:val="009D30A3"/>
    <w:rsid w:val="009D3548"/>
    <w:rsid w:val="009D478F"/>
    <w:rsid w:val="009D5DD6"/>
    <w:rsid w:val="009D7740"/>
    <w:rsid w:val="009E124E"/>
    <w:rsid w:val="009E1581"/>
    <w:rsid w:val="009E16D2"/>
    <w:rsid w:val="009E22D8"/>
    <w:rsid w:val="009E44E1"/>
    <w:rsid w:val="009E5B7E"/>
    <w:rsid w:val="009E62F2"/>
    <w:rsid w:val="009E6CF4"/>
    <w:rsid w:val="009E6E97"/>
    <w:rsid w:val="009E75CB"/>
    <w:rsid w:val="009E7C13"/>
    <w:rsid w:val="009F0C47"/>
    <w:rsid w:val="009F0F81"/>
    <w:rsid w:val="009F1C17"/>
    <w:rsid w:val="009F1C93"/>
    <w:rsid w:val="009F27CD"/>
    <w:rsid w:val="009F34C2"/>
    <w:rsid w:val="009F39B4"/>
    <w:rsid w:val="009F3C27"/>
    <w:rsid w:val="009F40A9"/>
    <w:rsid w:val="009F44C1"/>
    <w:rsid w:val="009F4B01"/>
    <w:rsid w:val="009F4D15"/>
    <w:rsid w:val="009F54B2"/>
    <w:rsid w:val="009F5807"/>
    <w:rsid w:val="009F5C6D"/>
    <w:rsid w:val="009F66EC"/>
    <w:rsid w:val="009F6C04"/>
    <w:rsid w:val="009F7AF1"/>
    <w:rsid w:val="00A00192"/>
    <w:rsid w:val="00A002A8"/>
    <w:rsid w:val="00A004D3"/>
    <w:rsid w:val="00A01CFF"/>
    <w:rsid w:val="00A040AF"/>
    <w:rsid w:val="00A042B0"/>
    <w:rsid w:val="00A043BE"/>
    <w:rsid w:val="00A04527"/>
    <w:rsid w:val="00A04AAA"/>
    <w:rsid w:val="00A0639E"/>
    <w:rsid w:val="00A066C0"/>
    <w:rsid w:val="00A06A5E"/>
    <w:rsid w:val="00A07321"/>
    <w:rsid w:val="00A0768E"/>
    <w:rsid w:val="00A07BCD"/>
    <w:rsid w:val="00A100C7"/>
    <w:rsid w:val="00A10111"/>
    <w:rsid w:val="00A104DB"/>
    <w:rsid w:val="00A10609"/>
    <w:rsid w:val="00A10829"/>
    <w:rsid w:val="00A113D1"/>
    <w:rsid w:val="00A127ED"/>
    <w:rsid w:val="00A14DC6"/>
    <w:rsid w:val="00A1646C"/>
    <w:rsid w:val="00A17283"/>
    <w:rsid w:val="00A17843"/>
    <w:rsid w:val="00A21E80"/>
    <w:rsid w:val="00A21F58"/>
    <w:rsid w:val="00A22337"/>
    <w:rsid w:val="00A22796"/>
    <w:rsid w:val="00A230DC"/>
    <w:rsid w:val="00A23314"/>
    <w:rsid w:val="00A243C3"/>
    <w:rsid w:val="00A2588A"/>
    <w:rsid w:val="00A25DFD"/>
    <w:rsid w:val="00A309A1"/>
    <w:rsid w:val="00A30E9A"/>
    <w:rsid w:val="00A30EA5"/>
    <w:rsid w:val="00A316E2"/>
    <w:rsid w:val="00A3180E"/>
    <w:rsid w:val="00A327E7"/>
    <w:rsid w:val="00A332C6"/>
    <w:rsid w:val="00A3385B"/>
    <w:rsid w:val="00A33D41"/>
    <w:rsid w:val="00A34BEC"/>
    <w:rsid w:val="00A35069"/>
    <w:rsid w:val="00A35639"/>
    <w:rsid w:val="00A35A9B"/>
    <w:rsid w:val="00A371F1"/>
    <w:rsid w:val="00A378AF"/>
    <w:rsid w:val="00A37FBF"/>
    <w:rsid w:val="00A40100"/>
    <w:rsid w:val="00A4045D"/>
    <w:rsid w:val="00A40516"/>
    <w:rsid w:val="00A41ABC"/>
    <w:rsid w:val="00A42A9A"/>
    <w:rsid w:val="00A42E58"/>
    <w:rsid w:val="00A431FB"/>
    <w:rsid w:val="00A43205"/>
    <w:rsid w:val="00A43726"/>
    <w:rsid w:val="00A43F73"/>
    <w:rsid w:val="00A440FE"/>
    <w:rsid w:val="00A44381"/>
    <w:rsid w:val="00A45646"/>
    <w:rsid w:val="00A45ABA"/>
    <w:rsid w:val="00A468E4"/>
    <w:rsid w:val="00A46C4B"/>
    <w:rsid w:val="00A473F4"/>
    <w:rsid w:val="00A47815"/>
    <w:rsid w:val="00A50715"/>
    <w:rsid w:val="00A50D70"/>
    <w:rsid w:val="00A511E4"/>
    <w:rsid w:val="00A51792"/>
    <w:rsid w:val="00A51821"/>
    <w:rsid w:val="00A528CD"/>
    <w:rsid w:val="00A538A2"/>
    <w:rsid w:val="00A550B6"/>
    <w:rsid w:val="00A56124"/>
    <w:rsid w:val="00A577DC"/>
    <w:rsid w:val="00A57DBF"/>
    <w:rsid w:val="00A60B0B"/>
    <w:rsid w:val="00A61CCB"/>
    <w:rsid w:val="00A621BC"/>
    <w:rsid w:val="00A62B19"/>
    <w:rsid w:val="00A637EE"/>
    <w:rsid w:val="00A64B30"/>
    <w:rsid w:val="00A64C1D"/>
    <w:rsid w:val="00A65B4D"/>
    <w:rsid w:val="00A6669D"/>
    <w:rsid w:val="00A66B6C"/>
    <w:rsid w:val="00A70837"/>
    <w:rsid w:val="00A70905"/>
    <w:rsid w:val="00A70D4D"/>
    <w:rsid w:val="00A70ED9"/>
    <w:rsid w:val="00A7141C"/>
    <w:rsid w:val="00A71732"/>
    <w:rsid w:val="00A72531"/>
    <w:rsid w:val="00A7255C"/>
    <w:rsid w:val="00A7379C"/>
    <w:rsid w:val="00A73C48"/>
    <w:rsid w:val="00A751DF"/>
    <w:rsid w:val="00A75B70"/>
    <w:rsid w:val="00A7690B"/>
    <w:rsid w:val="00A805FE"/>
    <w:rsid w:val="00A80676"/>
    <w:rsid w:val="00A81C00"/>
    <w:rsid w:val="00A8220F"/>
    <w:rsid w:val="00A829E1"/>
    <w:rsid w:val="00A82C2C"/>
    <w:rsid w:val="00A83058"/>
    <w:rsid w:val="00A833CE"/>
    <w:rsid w:val="00A83C9A"/>
    <w:rsid w:val="00A849A8"/>
    <w:rsid w:val="00A85D47"/>
    <w:rsid w:val="00A86183"/>
    <w:rsid w:val="00A87270"/>
    <w:rsid w:val="00A907D9"/>
    <w:rsid w:val="00A90E38"/>
    <w:rsid w:val="00A90E48"/>
    <w:rsid w:val="00A910A3"/>
    <w:rsid w:val="00A91C23"/>
    <w:rsid w:val="00A9225C"/>
    <w:rsid w:val="00A92576"/>
    <w:rsid w:val="00A9257A"/>
    <w:rsid w:val="00A9335E"/>
    <w:rsid w:val="00A93ACD"/>
    <w:rsid w:val="00A94B2C"/>
    <w:rsid w:val="00A96E50"/>
    <w:rsid w:val="00A97315"/>
    <w:rsid w:val="00A97416"/>
    <w:rsid w:val="00A9791E"/>
    <w:rsid w:val="00AA02ED"/>
    <w:rsid w:val="00AA0902"/>
    <w:rsid w:val="00AA0E4F"/>
    <w:rsid w:val="00AA3012"/>
    <w:rsid w:val="00AA3299"/>
    <w:rsid w:val="00AA38AC"/>
    <w:rsid w:val="00AA4659"/>
    <w:rsid w:val="00AA48FD"/>
    <w:rsid w:val="00AA4C83"/>
    <w:rsid w:val="00AA5D93"/>
    <w:rsid w:val="00AA6EA2"/>
    <w:rsid w:val="00AA733B"/>
    <w:rsid w:val="00AA7730"/>
    <w:rsid w:val="00AB1C77"/>
    <w:rsid w:val="00AB3290"/>
    <w:rsid w:val="00AB4FE5"/>
    <w:rsid w:val="00AB62DF"/>
    <w:rsid w:val="00AB7E67"/>
    <w:rsid w:val="00AC14E4"/>
    <w:rsid w:val="00AC3072"/>
    <w:rsid w:val="00AC3A3A"/>
    <w:rsid w:val="00AC4340"/>
    <w:rsid w:val="00AC487B"/>
    <w:rsid w:val="00AC49BC"/>
    <w:rsid w:val="00AC682D"/>
    <w:rsid w:val="00AC6B47"/>
    <w:rsid w:val="00AC7866"/>
    <w:rsid w:val="00AD1DDF"/>
    <w:rsid w:val="00AD2534"/>
    <w:rsid w:val="00AD31AC"/>
    <w:rsid w:val="00AD35BA"/>
    <w:rsid w:val="00AD45AF"/>
    <w:rsid w:val="00AD48B1"/>
    <w:rsid w:val="00AD49A8"/>
    <w:rsid w:val="00AD5C91"/>
    <w:rsid w:val="00AD72E6"/>
    <w:rsid w:val="00AD7468"/>
    <w:rsid w:val="00AD76C9"/>
    <w:rsid w:val="00AE1305"/>
    <w:rsid w:val="00AE161F"/>
    <w:rsid w:val="00AE16CC"/>
    <w:rsid w:val="00AE1B09"/>
    <w:rsid w:val="00AE2002"/>
    <w:rsid w:val="00AE2836"/>
    <w:rsid w:val="00AE32FC"/>
    <w:rsid w:val="00AE436F"/>
    <w:rsid w:val="00AE474A"/>
    <w:rsid w:val="00AE47A1"/>
    <w:rsid w:val="00AE5DC8"/>
    <w:rsid w:val="00AE62E6"/>
    <w:rsid w:val="00AE7241"/>
    <w:rsid w:val="00AF0535"/>
    <w:rsid w:val="00AF09B2"/>
    <w:rsid w:val="00AF12AE"/>
    <w:rsid w:val="00AF2243"/>
    <w:rsid w:val="00AF3372"/>
    <w:rsid w:val="00AF3CCC"/>
    <w:rsid w:val="00AF4090"/>
    <w:rsid w:val="00AF47F2"/>
    <w:rsid w:val="00AF549E"/>
    <w:rsid w:val="00AF6082"/>
    <w:rsid w:val="00AF671E"/>
    <w:rsid w:val="00AF6BC0"/>
    <w:rsid w:val="00AF7296"/>
    <w:rsid w:val="00AF76DF"/>
    <w:rsid w:val="00AF7779"/>
    <w:rsid w:val="00AF77FF"/>
    <w:rsid w:val="00AF786B"/>
    <w:rsid w:val="00B00409"/>
    <w:rsid w:val="00B01AC9"/>
    <w:rsid w:val="00B01DE4"/>
    <w:rsid w:val="00B023A8"/>
    <w:rsid w:val="00B028BC"/>
    <w:rsid w:val="00B03B08"/>
    <w:rsid w:val="00B04594"/>
    <w:rsid w:val="00B05F05"/>
    <w:rsid w:val="00B07AD6"/>
    <w:rsid w:val="00B07FE6"/>
    <w:rsid w:val="00B1008A"/>
    <w:rsid w:val="00B116AE"/>
    <w:rsid w:val="00B118E2"/>
    <w:rsid w:val="00B11CCD"/>
    <w:rsid w:val="00B141FB"/>
    <w:rsid w:val="00B14C2F"/>
    <w:rsid w:val="00B15C1E"/>
    <w:rsid w:val="00B15F77"/>
    <w:rsid w:val="00B1621A"/>
    <w:rsid w:val="00B167FD"/>
    <w:rsid w:val="00B16AA4"/>
    <w:rsid w:val="00B16CA7"/>
    <w:rsid w:val="00B174AF"/>
    <w:rsid w:val="00B17964"/>
    <w:rsid w:val="00B20337"/>
    <w:rsid w:val="00B20574"/>
    <w:rsid w:val="00B21663"/>
    <w:rsid w:val="00B21EC1"/>
    <w:rsid w:val="00B21F1D"/>
    <w:rsid w:val="00B22FAF"/>
    <w:rsid w:val="00B23F55"/>
    <w:rsid w:val="00B24701"/>
    <w:rsid w:val="00B2556B"/>
    <w:rsid w:val="00B2572C"/>
    <w:rsid w:val="00B26171"/>
    <w:rsid w:val="00B272D4"/>
    <w:rsid w:val="00B27D58"/>
    <w:rsid w:val="00B31780"/>
    <w:rsid w:val="00B31D34"/>
    <w:rsid w:val="00B31E88"/>
    <w:rsid w:val="00B32B6A"/>
    <w:rsid w:val="00B32F3D"/>
    <w:rsid w:val="00B33637"/>
    <w:rsid w:val="00B34235"/>
    <w:rsid w:val="00B347F0"/>
    <w:rsid w:val="00B349E2"/>
    <w:rsid w:val="00B34A95"/>
    <w:rsid w:val="00B37456"/>
    <w:rsid w:val="00B37663"/>
    <w:rsid w:val="00B4009C"/>
    <w:rsid w:val="00B4115B"/>
    <w:rsid w:val="00B4249E"/>
    <w:rsid w:val="00B42661"/>
    <w:rsid w:val="00B430E2"/>
    <w:rsid w:val="00B43121"/>
    <w:rsid w:val="00B443D9"/>
    <w:rsid w:val="00B454CF"/>
    <w:rsid w:val="00B45E5E"/>
    <w:rsid w:val="00B46C51"/>
    <w:rsid w:val="00B46F05"/>
    <w:rsid w:val="00B4718C"/>
    <w:rsid w:val="00B47889"/>
    <w:rsid w:val="00B47D26"/>
    <w:rsid w:val="00B506C3"/>
    <w:rsid w:val="00B52832"/>
    <w:rsid w:val="00B52A9F"/>
    <w:rsid w:val="00B53907"/>
    <w:rsid w:val="00B539E1"/>
    <w:rsid w:val="00B53BE6"/>
    <w:rsid w:val="00B54082"/>
    <w:rsid w:val="00B54D37"/>
    <w:rsid w:val="00B55211"/>
    <w:rsid w:val="00B55EC9"/>
    <w:rsid w:val="00B57949"/>
    <w:rsid w:val="00B60B54"/>
    <w:rsid w:val="00B61E4C"/>
    <w:rsid w:val="00B61EDF"/>
    <w:rsid w:val="00B62B47"/>
    <w:rsid w:val="00B630D1"/>
    <w:rsid w:val="00B63B36"/>
    <w:rsid w:val="00B63D68"/>
    <w:rsid w:val="00B64A8C"/>
    <w:rsid w:val="00B664E8"/>
    <w:rsid w:val="00B66ABB"/>
    <w:rsid w:val="00B70419"/>
    <w:rsid w:val="00B706C0"/>
    <w:rsid w:val="00B713B9"/>
    <w:rsid w:val="00B722EA"/>
    <w:rsid w:val="00B731B8"/>
    <w:rsid w:val="00B7335B"/>
    <w:rsid w:val="00B73A26"/>
    <w:rsid w:val="00B75980"/>
    <w:rsid w:val="00B75E3E"/>
    <w:rsid w:val="00B765A4"/>
    <w:rsid w:val="00B766C1"/>
    <w:rsid w:val="00B77125"/>
    <w:rsid w:val="00B77ECD"/>
    <w:rsid w:val="00B811B8"/>
    <w:rsid w:val="00B81308"/>
    <w:rsid w:val="00B81429"/>
    <w:rsid w:val="00B81B95"/>
    <w:rsid w:val="00B822A9"/>
    <w:rsid w:val="00B830E2"/>
    <w:rsid w:val="00B844A3"/>
    <w:rsid w:val="00B85CB0"/>
    <w:rsid w:val="00B86DE4"/>
    <w:rsid w:val="00B86EA3"/>
    <w:rsid w:val="00B87A13"/>
    <w:rsid w:val="00B87BB6"/>
    <w:rsid w:val="00B93205"/>
    <w:rsid w:val="00B93903"/>
    <w:rsid w:val="00B94E1A"/>
    <w:rsid w:val="00B9570A"/>
    <w:rsid w:val="00B9666D"/>
    <w:rsid w:val="00B9703C"/>
    <w:rsid w:val="00B97E16"/>
    <w:rsid w:val="00BA0D9D"/>
    <w:rsid w:val="00BA17AD"/>
    <w:rsid w:val="00BA2DB8"/>
    <w:rsid w:val="00BA3EEE"/>
    <w:rsid w:val="00BA3F1D"/>
    <w:rsid w:val="00BA425E"/>
    <w:rsid w:val="00BA453A"/>
    <w:rsid w:val="00BA534B"/>
    <w:rsid w:val="00BA599C"/>
    <w:rsid w:val="00BA5BB0"/>
    <w:rsid w:val="00BA5BF3"/>
    <w:rsid w:val="00BB0421"/>
    <w:rsid w:val="00BB0645"/>
    <w:rsid w:val="00BB1857"/>
    <w:rsid w:val="00BB1F29"/>
    <w:rsid w:val="00BB2835"/>
    <w:rsid w:val="00BB2A37"/>
    <w:rsid w:val="00BB42C4"/>
    <w:rsid w:val="00BB492F"/>
    <w:rsid w:val="00BB65EB"/>
    <w:rsid w:val="00BB7342"/>
    <w:rsid w:val="00BC0005"/>
    <w:rsid w:val="00BC0480"/>
    <w:rsid w:val="00BC106F"/>
    <w:rsid w:val="00BC159C"/>
    <w:rsid w:val="00BC2039"/>
    <w:rsid w:val="00BC45BE"/>
    <w:rsid w:val="00BC4D47"/>
    <w:rsid w:val="00BC5229"/>
    <w:rsid w:val="00BC5F5A"/>
    <w:rsid w:val="00BC6EA8"/>
    <w:rsid w:val="00BC7937"/>
    <w:rsid w:val="00BD0679"/>
    <w:rsid w:val="00BD07FD"/>
    <w:rsid w:val="00BD1074"/>
    <w:rsid w:val="00BD247E"/>
    <w:rsid w:val="00BD2ACF"/>
    <w:rsid w:val="00BD3D37"/>
    <w:rsid w:val="00BD4AE0"/>
    <w:rsid w:val="00BD5664"/>
    <w:rsid w:val="00BD62F8"/>
    <w:rsid w:val="00BD6EC5"/>
    <w:rsid w:val="00BD743A"/>
    <w:rsid w:val="00BD78B3"/>
    <w:rsid w:val="00BE0A3B"/>
    <w:rsid w:val="00BE12E3"/>
    <w:rsid w:val="00BE1802"/>
    <w:rsid w:val="00BE276B"/>
    <w:rsid w:val="00BE2FB5"/>
    <w:rsid w:val="00BE43F1"/>
    <w:rsid w:val="00BE45AC"/>
    <w:rsid w:val="00BE51F7"/>
    <w:rsid w:val="00BE6634"/>
    <w:rsid w:val="00BE6F26"/>
    <w:rsid w:val="00BE7760"/>
    <w:rsid w:val="00BE7829"/>
    <w:rsid w:val="00BF13BB"/>
    <w:rsid w:val="00BF1848"/>
    <w:rsid w:val="00BF1D4A"/>
    <w:rsid w:val="00BF253E"/>
    <w:rsid w:val="00BF2BBA"/>
    <w:rsid w:val="00BF2EAC"/>
    <w:rsid w:val="00BF2F4B"/>
    <w:rsid w:val="00BF3B95"/>
    <w:rsid w:val="00BF436A"/>
    <w:rsid w:val="00BF48D8"/>
    <w:rsid w:val="00BF66D3"/>
    <w:rsid w:val="00C01C0A"/>
    <w:rsid w:val="00C0208B"/>
    <w:rsid w:val="00C0257D"/>
    <w:rsid w:val="00C0258B"/>
    <w:rsid w:val="00C02729"/>
    <w:rsid w:val="00C02E34"/>
    <w:rsid w:val="00C04617"/>
    <w:rsid w:val="00C05E97"/>
    <w:rsid w:val="00C0683D"/>
    <w:rsid w:val="00C06D02"/>
    <w:rsid w:val="00C1077E"/>
    <w:rsid w:val="00C1083A"/>
    <w:rsid w:val="00C11F9D"/>
    <w:rsid w:val="00C12048"/>
    <w:rsid w:val="00C12079"/>
    <w:rsid w:val="00C12319"/>
    <w:rsid w:val="00C12332"/>
    <w:rsid w:val="00C14A78"/>
    <w:rsid w:val="00C1758E"/>
    <w:rsid w:val="00C204A7"/>
    <w:rsid w:val="00C205CA"/>
    <w:rsid w:val="00C20E2D"/>
    <w:rsid w:val="00C20EA1"/>
    <w:rsid w:val="00C20ECC"/>
    <w:rsid w:val="00C21716"/>
    <w:rsid w:val="00C24359"/>
    <w:rsid w:val="00C25BBE"/>
    <w:rsid w:val="00C25FA4"/>
    <w:rsid w:val="00C26BFF"/>
    <w:rsid w:val="00C3028D"/>
    <w:rsid w:val="00C30BFA"/>
    <w:rsid w:val="00C30FD4"/>
    <w:rsid w:val="00C31136"/>
    <w:rsid w:val="00C317F6"/>
    <w:rsid w:val="00C32CC2"/>
    <w:rsid w:val="00C335E7"/>
    <w:rsid w:val="00C35221"/>
    <w:rsid w:val="00C35412"/>
    <w:rsid w:val="00C3656F"/>
    <w:rsid w:val="00C36B17"/>
    <w:rsid w:val="00C37194"/>
    <w:rsid w:val="00C372C0"/>
    <w:rsid w:val="00C40675"/>
    <w:rsid w:val="00C4073F"/>
    <w:rsid w:val="00C42B71"/>
    <w:rsid w:val="00C4327F"/>
    <w:rsid w:val="00C433F0"/>
    <w:rsid w:val="00C44101"/>
    <w:rsid w:val="00C44339"/>
    <w:rsid w:val="00C44900"/>
    <w:rsid w:val="00C46D7A"/>
    <w:rsid w:val="00C46ECD"/>
    <w:rsid w:val="00C4751C"/>
    <w:rsid w:val="00C50510"/>
    <w:rsid w:val="00C507DF"/>
    <w:rsid w:val="00C514AF"/>
    <w:rsid w:val="00C51A50"/>
    <w:rsid w:val="00C5323C"/>
    <w:rsid w:val="00C53845"/>
    <w:rsid w:val="00C53951"/>
    <w:rsid w:val="00C53E46"/>
    <w:rsid w:val="00C563DE"/>
    <w:rsid w:val="00C5663C"/>
    <w:rsid w:val="00C569E3"/>
    <w:rsid w:val="00C575D8"/>
    <w:rsid w:val="00C57756"/>
    <w:rsid w:val="00C60304"/>
    <w:rsid w:val="00C60615"/>
    <w:rsid w:val="00C61B0F"/>
    <w:rsid w:val="00C61D27"/>
    <w:rsid w:val="00C61D88"/>
    <w:rsid w:val="00C62942"/>
    <w:rsid w:val="00C62CAB"/>
    <w:rsid w:val="00C6317E"/>
    <w:rsid w:val="00C640D5"/>
    <w:rsid w:val="00C65520"/>
    <w:rsid w:val="00C66298"/>
    <w:rsid w:val="00C6682D"/>
    <w:rsid w:val="00C70AEE"/>
    <w:rsid w:val="00C71A7A"/>
    <w:rsid w:val="00C71D0A"/>
    <w:rsid w:val="00C72E02"/>
    <w:rsid w:val="00C73682"/>
    <w:rsid w:val="00C755E8"/>
    <w:rsid w:val="00C75C3C"/>
    <w:rsid w:val="00C7658B"/>
    <w:rsid w:val="00C76862"/>
    <w:rsid w:val="00C7709A"/>
    <w:rsid w:val="00C7780D"/>
    <w:rsid w:val="00C778E1"/>
    <w:rsid w:val="00C803A7"/>
    <w:rsid w:val="00C80701"/>
    <w:rsid w:val="00C80EA5"/>
    <w:rsid w:val="00C8241E"/>
    <w:rsid w:val="00C84FA3"/>
    <w:rsid w:val="00C8659B"/>
    <w:rsid w:val="00C86DB1"/>
    <w:rsid w:val="00C87AD5"/>
    <w:rsid w:val="00C92A98"/>
    <w:rsid w:val="00C93417"/>
    <w:rsid w:val="00C94705"/>
    <w:rsid w:val="00C9476E"/>
    <w:rsid w:val="00C94F48"/>
    <w:rsid w:val="00C958B1"/>
    <w:rsid w:val="00C958D2"/>
    <w:rsid w:val="00C95BD5"/>
    <w:rsid w:val="00C9720D"/>
    <w:rsid w:val="00C97F80"/>
    <w:rsid w:val="00CA159B"/>
    <w:rsid w:val="00CA1E69"/>
    <w:rsid w:val="00CA36CC"/>
    <w:rsid w:val="00CA3AA3"/>
    <w:rsid w:val="00CA49DF"/>
    <w:rsid w:val="00CA504C"/>
    <w:rsid w:val="00CA63DB"/>
    <w:rsid w:val="00CB0CFA"/>
    <w:rsid w:val="00CB208C"/>
    <w:rsid w:val="00CB37CC"/>
    <w:rsid w:val="00CB3A42"/>
    <w:rsid w:val="00CB6A65"/>
    <w:rsid w:val="00CB6C0B"/>
    <w:rsid w:val="00CB6FE5"/>
    <w:rsid w:val="00CB7417"/>
    <w:rsid w:val="00CB7C2A"/>
    <w:rsid w:val="00CC1A84"/>
    <w:rsid w:val="00CC1EAE"/>
    <w:rsid w:val="00CC3C9F"/>
    <w:rsid w:val="00CC5044"/>
    <w:rsid w:val="00CC5660"/>
    <w:rsid w:val="00CC5B91"/>
    <w:rsid w:val="00CC668F"/>
    <w:rsid w:val="00CC6FF8"/>
    <w:rsid w:val="00CD15D8"/>
    <w:rsid w:val="00CD174F"/>
    <w:rsid w:val="00CD2DBB"/>
    <w:rsid w:val="00CD334E"/>
    <w:rsid w:val="00CD3979"/>
    <w:rsid w:val="00CD39B7"/>
    <w:rsid w:val="00CD4B33"/>
    <w:rsid w:val="00CD4CD7"/>
    <w:rsid w:val="00CD5F64"/>
    <w:rsid w:val="00CD6FDC"/>
    <w:rsid w:val="00CD712E"/>
    <w:rsid w:val="00CE0657"/>
    <w:rsid w:val="00CE1364"/>
    <w:rsid w:val="00CE1BD1"/>
    <w:rsid w:val="00CE22A1"/>
    <w:rsid w:val="00CE23D3"/>
    <w:rsid w:val="00CE25D3"/>
    <w:rsid w:val="00CE5EC8"/>
    <w:rsid w:val="00CE6751"/>
    <w:rsid w:val="00CE6DA5"/>
    <w:rsid w:val="00CE76FF"/>
    <w:rsid w:val="00CF38C1"/>
    <w:rsid w:val="00CF52F1"/>
    <w:rsid w:val="00CF5C7B"/>
    <w:rsid w:val="00CF623A"/>
    <w:rsid w:val="00CF7FD4"/>
    <w:rsid w:val="00D00147"/>
    <w:rsid w:val="00D00A4A"/>
    <w:rsid w:val="00D00E44"/>
    <w:rsid w:val="00D01117"/>
    <w:rsid w:val="00D02509"/>
    <w:rsid w:val="00D02B40"/>
    <w:rsid w:val="00D0339A"/>
    <w:rsid w:val="00D03F80"/>
    <w:rsid w:val="00D049AD"/>
    <w:rsid w:val="00D053E0"/>
    <w:rsid w:val="00D07960"/>
    <w:rsid w:val="00D07B49"/>
    <w:rsid w:val="00D07F83"/>
    <w:rsid w:val="00D10BC6"/>
    <w:rsid w:val="00D11A34"/>
    <w:rsid w:val="00D11A80"/>
    <w:rsid w:val="00D1325C"/>
    <w:rsid w:val="00D1325E"/>
    <w:rsid w:val="00D1375B"/>
    <w:rsid w:val="00D15E3A"/>
    <w:rsid w:val="00D16B70"/>
    <w:rsid w:val="00D16C5E"/>
    <w:rsid w:val="00D16CC7"/>
    <w:rsid w:val="00D16CCA"/>
    <w:rsid w:val="00D16EC4"/>
    <w:rsid w:val="00D17FC8"/>
    <w:rsid w:val="00D201DF"/>
    <w:rsid w:val="00D209E2"/>
    <w:rsid w:val="00D2243C"/>
    <w:rsid w:val="00D224F2"/>
    <w:rsid w:val="00D22571"/>
    <w:rsid w:val="00D22836"/>
    <w:rsid w:val="00D232D2"/>
    <w:rsid w:val="00D23A56"/>
    <w:rsid w:val="00D23EBF"/>
    <w:rsid w:val="00D242C9"/>
    <w:rsid w:val="00D24B72"/>
    <w:rsid w:val="00D25865"/>
    <w:rsid w:val="00D270E6"/>
    <w:rsid w:val="00D27209"/>
    <w:rsid w:val="00D30335"/>
    <w:rsid w:val="00D3040F"/>
    <w:rsid w:val="00D30A53"/>
    <w:rsid w:val="00D30C42"/>
    <w:rsid w:val="00D31A46"/>
    <w:rsid w:val="00D32A75"/>
    <w:rsid w:val="00D35A8D"/>
    <w:rsid w:val="00D37546"/>
    <w:rsid w:val="00D37993"/>
    <w:rsid w:val="00D401C9"/>
    <w:rsid w:val="00D403CC"/>
    <w:rsid w:val="00D40C58"/>
    <w:rsid w:val="00D4114D"/>
    <w:rsid w:val="00D4130E"/>
    <w:rsid w:val="00D41C57"/>
    <w:rsid w:val="00D420A7"/>
    <w:rsid w:val="00D42FBF"/>
    <w:rsid w:val="00D4355F"/>
    <w:rsid w:val="00D4370A"/>
    <w:rsid w:val="00D4380C"/>
    <w:rsid w:val="00D4393F"/>
    <w:rsid w:val="00D43BE0"/>
    <w:rsid w:val="00D43E8F"/>
    <w:rsid w:val="00D4496B"/>
    <w:rsid w:val="00D45130"/>
    <w:rsid w:val="00D460BF"/>
    <w:rsid w:val="00D46258"/>
    <w:rsid w:val="00D46B7D"/>
    <w:rsid w:val="00D46BB2"/>
    <w:rsid w:val="00D46DD8"/>
    <w:rsid w:val="00D46E53"/>
    <w:rsid w:val="00D470B9"/>
    <w:rsid w:val="00D472D4"/>
    <w:rsid w:val="00D479B1"/>
    <w:rsid w:val="00D47B0C"/>
    <w:rsid w:val="00D500C5"/>
    <w:rsid w:val="00D5050C"/>
    <w:rsid w:val="00D50672"/>
    <w:rsid w:val="00D5096F"/>
    <w:rsid w:val="00D52876"/>
    <w:rsid w:val="00D529CC"/>
    <w:rsid w:val="00D52B6B"/>
    <w:rsid w:val="00D53ECD"/>
    <w:rsid w:val="00D55CFB"/>
    <w:rsid w:val="00D55D6B"/>
    <w:rsid w:val="00D56602"/>
    <w:rsid w:val="00D57292"/>
    <w:rsid w:val="00D572A0"/>
    <w:rsid w:val="00D60441"/>
    <w:rsid w:val="00D61103"/>
    <w:rsid w:val="00D613EB"/>
    <w:rsid w:val="00D614F8"/>
    <w:rsid w:val="00D62BF3"/>
    <w:rsid w:val="00D63485"/>
    <w:rsid w:val="00D63FCB"/>
    <w:rsid w:val="00D64485"/>
    <w:rsid w:val="00D65F59"/>
    <w:rsid w:val="00D66BF9"/>
    <w:rsid w:val="00D67141"/>
    <w:rsid w:val="00D67E7F"/>
    <w:rsid w:val="00D67F65"/>
    <w:rsid w:val="00D70C4A"/>
    <w:rsid w:val="00D7162A"/>
    <w:rsid w:val="00D72A0C"/>
    <w:rsid w:val="00D72ACE"/>
    <w:rsid w:val="00D72C76"/>
    <w:rsid w:val="00D73FB3"/>
    <w:rsid w:val="00D74B9C"/>
    <w:rsid w:val="00D74E5E"/>
    <w:rsid w:val="00D7575A"/>
    <w:rsid w:val="00D770D5"/>
    <w:rsid w:val="00D8089F"/>
    <w:rsid w:val="00D8143D"/>
    <w:rsid w:val="00D8193B"/>
    <w:rsid w:val="00D82448"/>
    <w:rsid w:val="00D82A74"/>
    <w:rsid w:val="00D83581"/>
    <w:rsid w:val="00D8367C"/>
    <w:rsid w:val="00D83778"/>
    <w:rsid w:val="00D83893"/>
    <w:rsid w:val="00D83D29"/>
    <w:rsid w:val="00D844B7"/>
    <w:rsid w:val="00D84CD6"/>
    <w:rsid w:val="00D85153"/>
    <w:rsid w:val="00D864BE"/>
    <w:rsid w:val="00D8674E"/>
    <w:rsid w:val="00D868D7"/>
    <w:rsid w:val="00D873C9"/>
    <w:rsid w:val="00D9080B"/>
    <w:rsid w:val="00D908F2"/>
    <w:rsid w:val="00D91BD7"/>
    <w:rsid w:val="00D92627"/>
    <w:rsid w:val="00D93BB4"/>
    <w:rsid w:val="00D949E0"/>
    <w:rsid w:val="00D9747A"/>
    <w:rsid w:val="00DA12B5"/>
    <w:rsid w:val="00DA24AD"/>
    <w:rsid w:val="00DA4B44"/>
    <w:rsid w:val="00DA4B9C"/>
    <w:rsid w:val="00DA4F86"/>
    <w:rsid w:val="00DA7486"/>
    <w:rsid w:val="00DB0962"/>
    <w:rsid w:val="00DB0FFF"/>
    <w:rsid w:val="00DB137A"/>
    <w:rsid w:val="00DB1C0D"/>
    <w:rsid w:val="00DB1FC6"/>
    <w:rsid w:val="00DB3385"/>
    <w:rsid w:val="00DB38A3"/>
    <w:rsid w:val="00DB46AD"/>
    <w:rsid w:val="00DB6C2E"/>
    <w:rsid w:val="00DB6FEC"/>
    <w:rsid w:val="00DB717D"/>
    <w:rsid w:val="00DB7940"/>
    <w:rsid w:val="00DC063A"/>
    <w:rsid w:val="00DC0698"/>
    <w:rsid w:val="00DC0A05"/>
    <w:rsid w:val="00DC0AAB"/>
    <w:rsid w:val="00DC1BF0"/>
    <w:rsid w:val="00DC2812"/>
    <w:rsid w:val="00DC2ED3"/>
    <w:rsid w:val="00DC5B6C"/>
    <w:rsid w:val="00DC5F74"/>
    <w:rsid w:val="00DC6314"/>
    <w:rsid w:val="00DD0D4C"/>
    <w:rsid w:val="00DD157F"/>
    <w:rsid w:val="00DD1C39"/>
    <w:rsid w:val="00DD22D2"/>
    <w:rsid w:val="00DD2981"/>
    <w:rsid w:val="00DD2E78"/>
    <w:rsid w:val="00DD32B9"/>
    <w:rsid w:val="00DD365B"/>
    <w:rsid w:val="00DD4CAD"/>
    <w:rsid w:val="00DD4CCD"/>
    <w:rsid w:val="00DD5BCD"/>
    <w:rsid w:val="00DD7E09"/>
    <w:rsid w:val="00DD7EAA"/>
    <w:rsid w:val="00DE05F0"/>
    <w:rsid w:val="00DE2410"/>
    <w:rsid w:val="00DE3EA6"/>
    <w:rsid w:val="00DE5FC9"/>
    <w:rsid w:val="00DE61A7"/>
    <w:rsid w:val="00DE65B7"/>
    <w:rsid w:val="00DE6F32"/>
    <w:rsid w:val="00DE79AF"/>
    <w:rsid w:val="00DE7F72"/>
    <w:rsid w:val="00DF068E"/>
    <w:rsid w:val="00DF0EBA"/>
    <w:rsid w:val="00DF170F"/>
    <w:rsid w:val="00DF1BE3"/>
    <w:rsid w:val="00DF1E74"/>
    <w:rsid w:val="00DF1FE7"/>
    <w:rsid w:val="00DF371D"/>
    <w:rsid w:val="00DF3AE4"/>
    <w:rsid w:val="00DF3C30"/>
    <w:rsid w:val="00DF4BB5"/>
    <w:rsid w:val="00DF664F"/>
    <w:rsid w:val="00DF7733"/>
    <w:rsid w:val="00E00277"/>
    <w:rsid w:val="00E00836"/>
    <w:rsid w:val="00E00EC6"/>
    <w:rsid w:val="00E022A2"/>
    <w:rsid w:val="00E03461"/>
    <w:rsid w:val="00E056EA"/>
    <w:rsid w:val="00E0682B"/>
    <w:rsid w:val="00E06A58"/>
    <w:rsid w:val="00E073AD"/>
    <w:rsid w:val="00E07948"/>
    <w:rsid w:val="00E100BA"/>
    <w:rsid w:val="00E1029B"/>
    <w:rsid w:val="00E10977"/>
    <w:rsid w:val="00E120F6"/>
    <w:rsid w:val="00E1532D"/>
    <w:rsid w:val="00E1532F"/>
    <w:rsid w:val="00E15F0D"/>
    <w:rsid w:val="00E163B7"/>
    <w:rsid w:val="00E177BA"/>
    <w:rsid w:val="00E201D8"/>
    <w:rsid w:val="00E20639"/>
    <w:rsid w:val="00E210B2"/>
    <w:rsid w:val="00E21E17"/>
    <w:rsid w:val="00E22853"/>
    <w:rsid w:val="00E233BE"/>
    <w:rsid w:val="00E23E3E"/>
    <w:rsid w:val="00E25EEE"/>
    <w:rsid w:val="00E26061"/>
    <w:rsid w:val="00E26CDF"/>
    <w:rsid w:val="00E274C3"/>
    <w:rsid w:val="00E27CF5"/>
    <w:rsid w:val="00E30F1E"/>
    <w:rsid w:val="00E313E5"/>
    <w:rsid w:val="00E329C5"/>
    <w:rsid w:val="00E333E8"/>
    <w:rsid w:val="00E33525"/>
    <w:rsid w:val="00E33B61"/>
    <w:rsid w:val="00E35BA5"/>
    <w:rsid w:val="00E35E86"/>
    <w:rsid w:val="00E378A5"/>
    <w:rsid w:val="00E37FB6"/>
    <w:rsid w:val="00E41C21"/>
    <w:rsid w:val="00E42097"/>
    <w:rsid w:val="00E42D0E"/>
    <w:rsid w:val="00E42D2F"/>
    <w:rsid w:val="00E42E47"/>
    <w:rsid w:val="00E43B0E"/>
    <w:rsid w:val="00E441DC"/>
    <w:rsid w:val="00E44572"/>
    <w:rsid w:val="00E46255"/>
    <w:rsid w:val="00E4729D"/>
    <w:rsid w:val="00E47348"/>
    <w:rsid w:val="00E47E6E"/>
    <w:rsid w:val="00E47F79"/>
    <w:rsid w:val="00E503A0"/>
    <w:rsid w:val="00E5109A"/>
    <w:rsid w:val="00E51362"/>
    <w:rsid w:val="00E541AE"/>
    <w:rsid w:val="00E5580B"/>
    <w:rsid w:val="00E55D77"/>
    <w:rsid w:val="00E5619A"/>
    <w:rsid w:val="00E565E1"/>
    <w:rsid w:val="00E5662E"/>
    <w:rsid w:val="00E57238"/>
    <w:rsid w:val="00E5788B"/>
    <w:rsid w:val="00E62389"/>
    <w:rsid w:val="00E64AE5"/>
    <w:rsid w:val="00E64B59"/>
    <w:rsid w:val="00E6524C"/>
    <w:rsid w:val="00E65325"/>
    <w:rsid w:val="00E661A5"/>
    <w:rsid w:val="00E66B93"/>
    <w:rsid w:val="00E674B5"/>
    <w:rsid w:val="00E72BF5"/>
    <w:rsid w:val="00E72EBB"/>
    <w:rsid w:val="00E7483E"/>
    <w:rsid w:val="00E750CA"/>
    <w:rsid w:val="00E75391"/>
    <w:rsid w:val="00E75C74"/>
    <w:rsid w:val="00E75E4B"/>
    <w:rsid w:val="00E7782A"/>
    <w:rsid w:val="00E779EB"/>
    <w:rsid w:val="00E77A5F"/>
    <w:rsid w:val="00E77F44"/>
    <w:rsid w:val="00E80D3F"/>
    <w:rsid w:val="00E81328"/>
    <w:rsid w:val="00E814DA"/>
    <w:rsid w:val="00E8195E"/>
    <w:rsid w:val="00E81E21"/>
    <w:rsid w:val="00E82A2B"/>
    <w:rsid w:val="00E82E1C"/>
    <w:rsid w:val="00E82E51"/>
    <w:rsid w:val="00E85A92"/>
    <w:rsid w:val="00E85AB8"/>
    <w:rsid w:val="00E86863"/>
    <w:rsid w:val="00E86DFF"/>
    <w:rsid w:val="00E87095"/>
    <w:rsid w:val="00E8750F"/>
    <w:rsid w:val="00E87B51"/>
    <w:rsid w:val="00E87BB8"/>
    <w:rsid w:val="00E913B1"/>
    <w:rsid w:val="00E943D0"/>
    <w:rsid w:val="00E94F05"/>
    <w:rsid w:val="00E964CB"/>
    <w:rsid w:val="00E96962"/>
    <w:rsid w:val="00E96AF2"/>
    <w:rsid w:val="00E97E8F"/>
    <w:rsid w:val="00EA02E6"/>
    <w:rsid w:val="00EA03DA"/>
    <w:rsid w:val="00EA0FBB"/>
    <w:rsid w:val="00EA2DAB"/>
    <w:rsid w:val="00EA3B28"/>
    <w:rsid w:val="00EA43DC"/>
    <w:rsid w:val="00EA52E7"/>
    <w:rsid w:val="00EA5CD2"/>
    <w:rsid w:val="00EA686A"/>
    <w:rsid w:val="00EA6E73"/>
    <w:rsid w:val="00EA728E"/>
    <w:rsid w:val="00EA755B"/>
    <w:rsid w:val="00EA768A"/>
    <w:rsid w:val="00EB0263"/>
    <w:rsid w:val="00EB079F"/>
    <w:rsid w:val="00EB17F4"/>
    <w:rsid w:val="00EB1941"/>
    <w:rsid w:val="00EB1B56"/>
    <w:rsid w:val="00EB2550"/>
    <w:rsid w:val="00EB36D3"/>
    <w:rsid w:val="00EB3791"/>
    <w:rsid w:val="00EB41EE"/>
    <w:rsid w:val="00EB4BA7"/>
    <w:rsid w:val="00EB4E5F"/>
    <w:rsid w:val="00EB6C28"/>
    <w:rsid w:val="00EB7974"/>
    <w:rsid w:val="00EB79D6"/>
    <w:rsid w:val="00EC0D07"/>
    <w:rsid w:val="00EC2BF8"/>
    <w:rsid w:val="00EC30DE"/>
    <w:rsid w:val="00EC34AA"/>
    <w:rsid w:val="00EC555F"/>
    <w:rsid w:val="00EC6186"/>
    <w:rsid w:val="00EC62DA"/>
    <w:rsid w:val="00EC6862"/>
    <w:rsid w:val="00EC71DB"/>
    <w:rsid w:val="00EC75F7"/>
    <w:rsid w:val="00EC7BBE"/>
    <w:rsid w:val="00ED04A4"/>
    <w:rsid w:val="00ED10A3"/>
    <w:rsid w:val="00ED143C"/>
    <w:rsid w:val="00ED14EC"/>
    <w:rsid w:val="00ED18C1"/>
    <w:rsid w:val="00ED18F4"/>
    <w:rsid w:val="00ED1B3E"/>
    <w:rsid w:val="00ED1FBD"/>
    <w:rsid w:val="00ED24DF"/>
    <w:rsid w:val="00ED24E8"/>
    <w:rsid w:val="00ED4B7B"/>
    <w:rsid w:val="00ED4FE3"/>
    <w:rsid w:val="00ED71CD"/>
    <w:rsid w:val="00EE2110"/>
    <w:rsid w:val="00EE238D"/>
    <w:rsid w:val="00EE2D9D"/>
    <w:rsid w:val="00EE2E91"/>
    <w:rsid w:val="00EE39E4"/>
    <w:rsid w:val="00EE4A0E"/>
    <w:rsid w:val="00EE5D7F"/>
    <w:rsid w:val="00EE79F1"/>
    <w:rsid w:val="00EF0EEC"/>
    <w:rsid w:val="00EF1916"/>
    <w:rsid w:val="00EF2256"/>
    <w:rsid w:val="00EF2856"/>
    <w:rsid w:val="00EF2BBF"/>
    <w:rsid w:val="00EF4DD0"/>
    <w:rsid w:val="00EF5559"/>
    <w:rsid w:val="00EF59B0"/>
    <w:rsid w:val="00EF5F53"/>
    <w:rsid w:val="00EF6337"/>
    <w:rsid w:val="00EF68EA"/>
    <w:rsid w:val="00EF6C3F"/>
    <w:rsid w:val="00EF7039"/>
    <w:rsid w:val="00EF7413"/>
    <w:rsid w:val="00EF77F2"/>
    <w:rsid w:val="00F004E1"/>
    <w:rsid w:val="00F006CF"/>
    <w:rsid w:val="00F00CB9"/>
    <w:rsid w:val="00F01268"/>
    <w:rsid w:val="00F01CF8"/>
    <w:rsid w:val="00F02291"/>
    <w:rsid w:val="00F0232B"/>
    <w:rsid w:val="00F03432"/>
    <w:rsid w:val="00F043F0"/>
    <w:rsid w:val="00F057C6"/>
    <w:rsid w:val="00F0647B"/>
    <w:rsid w:val="00F07490"/>
    <w:rsid w:val="00F07683"/>
    <w:rsid w:val="00F106F6"/>
    <w:rsid w:val="00F10EF8"/>
    <w:rsid w:val="00F11548"/>
    <w:rsid w:val="00F11BCC"/>
    <w:rsid w:val="00F1214F"/>
    <w:rsid w:val="00F1256D"/>
    <w:rsid w:val="00F1277D"/>
    <w:rsid w:val="00F12D6F"/>
    <w:rsid w:val="00F12E72"/>
    <w:rsid w:val="00F13BC3"/>
    <w:rsid w:val="00F14DF3"/>
    <w:rsid w:val="00F160C2"/>
    <w:rsid w:val="00F164A8"/>
    <w:rsid w:val="00F16FAA"/>
    <w:rsid w:val="00F2138B"/>
    <w:rsid w:val="00F21BE1"/>
    <w:rsid w:val="00F22E68"/>
    <w:rsid w:val="00F24898"/>
    <w:rsid w:val="00F24CDE"/>
    <w:rsid w:val="00F25E86"/>
    <w:rsid w:val="00F26483"/>
    <w:rsid w:val="00F277CC"/>
    <w:rsid w:val="00F3014E"/>
    <w:rsid w:val="00F30435"/>
    <w:rsid w:val="00F30DA8"/>
    <w:rsid w:val="00F32746"/>
    <w:rsid w:val="00F32FC3"/>
    <w:rsid w:val="00F3392F"/>
    <w:rsid w:val="00F33BC5"/>
    <w:rsid w:val="00F33D4A"/>
    <w:rsid w:val="00F33D77"/>
    <w:rsid w:val="00F33D7C"/>
    <w:rsid w:val="00F3417B"/>
    <w:rsid w:val="00F34443"/>
    <w:rsid w:val="00F344B4"/>
    <w:rsid w:val="00F349E6"/>
    <w:rsid w:val="00F34CC9"/>
    <w:rsid w:val="00F35893"/>
    <w:rsid w:val="00F37426"/>
    <w:rsid w:val="00F37D8E"/>
    <w:rsid w:val="00F40ACC"/>
    <w:rsid w:val="00F40B8B"/>
    <w:rsid w:val="00F40EE0"/>
    <w:rsid w:val="00F40FB8"/>
    <w:rsid w:val="00F410DA"/>
    <w:rsid w:val="00F410F4"/>
    <w:rsid w:val="00F41169"/>
    <w:rsid w:val="00F4278E"/>
    <w:rsid w:val="00F42E1A"/>
    <w:rsid w:val="00F43269"/>
    <w:rsid w:val="00F43E5A"/>
    <w:rsid w:val="00F44E92"/>
    <w:rsid w:val="00F45AED"/>
    <w:rsid w:val="00F46CE9"/>
    <w:rsid w:val="00F473DE"/>
    <w:rsid w:val="00F47D16"/>
    <w:rsid w:val="00F52CCE"/>
    <w:rsid w:val="00F542E7"/>
    <w:rsid w:val="00F55249"/>
    <w:rsid w:val="00F554DB"/>
    <w:rsid w:val="00F560D7"/>
    <w:rsid w:val="00F5624E"/>
    <w:rsid w:val="00F5682A"/>
    <w:rsid w:val="00F56AAB"/>
    <w:rsid w:val="00F56BC1"/>
    <w:rsid w:val="00F56F99"/>
    <w:rsid w:val="00F60EBE"/>
    <w:rsid w:val="00F61001"/>
    <w:rsid w:val="00F61B55"/>
    <w:rsid w:val="00F623F3"/>
    <w:rsid w:val="00F64544"/>
    <w:rsid w:val="00F64597"/>
    <w:rsid w:val="00F65236"/>
    <w:rsid w:val="00F67826"/>
    <w:rsid w:val="00F67CB0"/>
    <w:rsid w:val="00F71490"/>
    <w:rsid w:val="00F71830"/>
    <w:rsid w:val="00F71E5B"/>
    <w:rsid w:val="00F72E76"/>
    <w:rsid w:val="00F7387D"/>
    <w:rsid w:val="00F73DB1"/>
    <w:rsid w:val="00F748C9"/>
    <w:rsid w:val="00F7511B"/>
    <w:rsid w:val="00F75D05"/>
    <w:rsid w:val="00F760FC"/>
    <w:rsid w:val="00F7737B"/>
    <w:rsid w:val="00F8130B"/>
    <w:rsid w:val="00F81900"/>
    <w:rsid w:val="00F82671"/>
    <w:rsid w:val="00F8291E"/>
    <w:rsid w:val="00F830AE"/>
    <w:rsid w:val="00F841BA"/>
    <w:rsid w:val="00F84558"/>
    <w:rsid w:val="00F84581"/>
    <w:rsid w:val="00F84804"/>
    <w:rsid w:val="00F84D95"/>
    <w:rsid w:val="00F85506"/>
    <w:rsid w:val="00F86F8E"/>
    <w:rsid w:val="00F875EE"/>
    <w:rsid w:val="00F87FCF"/>
    <w:rsid w:val="00F9075D"/>
    <w:rsid w:val="00F9090E"/>
    <w:rsid w:val="00F9139D"/>
    <w:rsid w:val="00F915F5"/>
    <w:rsid w:val="00F938EC"/>
    <w:rsid w:val="00F95B02"/>
    <w:rsid w:val="00F95B43"/>
    <w:rsid w:val="00F9644C"/>
    <w:rsid w:val="00FA0A5B"/>
    <w:rsid w:val="00FA1B79"/>
    <w:rsid w:val="00FA21A3"/>
    <w:rsid w:val="00FA26C3"/>
    <w:rsid w:val="00FA2D7B"/>
    <w:rsid w:val="00FA3BC8"/>
    <w:rsid w:val="00FA43BC"/>
    <w:rsid w:val="00FA47E2"/>
    <w:rsid w:val="00FA557E"/>
    <w:rsid w:val="00FA615F"/>
    <w:rsid w:val="00FA61F5"/>
    <w:rsid w:val="00FA6526"/>
    <w:rsid w:val="00FA6E68"/>
    <w:rsid w:val="00FA6EF8"/>
    <w:rsid w:val="00FA7503"/>
    <w:rsid w:val="00FB0015"/>
    <w:rsid w:val="00FB0DF1"/>
    <w:rsid w:val="00FB0DFF"/>
    <w:rsid w:val="00FB2340"/>
    <w:rsid w:val="00FB2DF5"/>
    <w:rsid w:val="00FB2E7C"/>
    <w:rsid w:val="00FB3AAB"/>
    <w:rsid w:val="00FB3E31"/>
    <w:rsid w:val="00FB4C5D"/>
    <w:rsid w:val="00FB5827"/>
    <w:rsid w:val="00FB695F"/>
    <w:rsid w:val="00FB73A9"/>
    <w:rsid w:val="00FB7B66"/>
    <w:rsid w:val="00FC047E"/>
    <w:rsid w:val="00FC112B"/>
    <w:rsid w:val="00FC13DF"/>
    <w:rsid w:val="00FC1D02"/>
    <w:rsid w:val="00FC2571"/>
    <w:rsid w:val="00FC32BF"/>
    <w:rsid w:val="00FC412F"/>
    <w:rsid w:val="00FC4B7F"/>
    <w:rsid w:val="00FC66AF"/>
    <w:rsid w:val="00FC6E55"/>
    <w:rsid w:val="00FC7206"/>
    <w:rsid w:val="00FD0B68"/>
    <w:rsid w:val="00FD0E3E"/>
    <w:rsid w:val="00FD1517"/>
    <w:rsid w:val="00FD1DE7"/>
    <w:rsid w:val="00FD2DB3"/>
    <w:rsid w:val="00FD3844"/>
    <w:rsid w:val="00FD3B85"/>
    <w:rsid w:val="00FD41A9"/>
    <w:rsid w:val="00FD4E74"/>
    <w:rsid w:val="00FD5807"/>
    <w:rsid w:val="00FD66C1"/>
    <w:rsid w:val="00FD6702"/>
    <w:rsid w:val="00FD6E47"/>
    <w:rsid w:val="00FE0B0D"/>
    <w:rsid w:val="00FE10B0"/>
    <w:rsid w:val="00FE12E3"/>
    <w:rsid w:val="00FE1BC3"/>
    <w:rsid w:val="00FE1D1B"/>
    <w:rsid w:val="00FE43F0"/>
    <w:rsid w:val="00FE4BE5"/>
    <w:rsid w:val="00FE4E0A"/>
    <w:rsid w:val="00FE69CC"/>
    <w:rsid w:val="00FE7066"/>
    <w:rsid w:val="00FE7F8E"/>
    <w:rsid w:val="00FF089B"/>
    <w:rsid w:val="00FF1A53"/>
    <w:rsid w:val="00FF3422"/>
    <w:rsid w:val="00FF3C2B"/>
    <w:rsid w:val="00FF3C3C"/>
    <w:rsid w:val="00FF3F81"/>
    <w:rsid w:val="00FF3FA8"/>
    <w:rsid w:val="00FF4954"/>
    <w:rsid w:val="00FF6639"/>
    <w:rsid w:val="00FF67F5"/>
    <w:rsid w:val="00FF6B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23E26AB3"/>
  <w15:docId w15:val="{3ABFE51A-19E0-4D5F-9C18-E885B8C893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1" w:qFormat="1"/>
    <w:lsdException w:name="heading 2" w:uiPriority="1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semiHidden="1" w:uiPriority="3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">
    <w:name w:val="Normal"/>
    <w:qFormat/>
    <w:rsid w:val="002D6E94"/>
    <w:pPr>
      <w:suppressAutoHyphens/>
    </w:pPr>
    <w:rPr>
      <w:sz w:val="24"/>
      <w:szCs w:val="24"/>
      <w:lang w:eastAsia="ar-SA"/>
    </w:rPr>
  </w:style>
  <w:style w:type="paragraph" w:styleId="Cmsor1">
    <w:name w:val="heading 1"/>
    <w:basedOn w:val="Norml"/>
    <w:next w:val="Szvegtrzs"/>
    <w:link w:val="Cmsor1Char"/>
    <w:uiPriority w:val="1"/>
    <w:qFormat/>
    <w:pPr>
      <w:numPr>
        <w:numId w:val="1"/>
      </w:numPr>
      <w:spacing w:before="280" w:after="280"/>
      <w:outlineLvl w:val="0"/>
    </w:pPr>
    <w:rPr>
      <w:b/>
      <w:bCs/>
      <w:kern w:val="2"/>
      <w:sz w:val="48"/>
      <w:szCs w:val="48"/>
    </w:rPr>
  </w:style>
  <w:style w:type="paragraph" w:styleId="Cmsor2">
    <w:name w:val="heading 2"/>
    <w:basedOn w:val="Norml"/>
    <w:next w:val="Norml"/>
    <w:link w:val="Cmsor2Char"/>
    <w:uiPriority w:val="1"/>
    <w:qFormat/>
    <w:pPr>
      <w:keepNext/>
      <w:ind w:left="360"/>
      <w:jc w:val="center"/>
      <w:outlineLvl w:val="1"/>
    </w:pPr>
    <w:rPr>
      <w:rFonts w:ascii="Arial" w:hAnsi="Arial" w:cs="Arial"/>
      <w:b/>
      <w:i/>
      <w:spacing w:val="80"/>
      <w:sz w:val="32"/>
      <w:szCs w:val="32"/>
      <w:u w:val="single"/>
    </w:rPr>
  </w:style>
  <w:style w:type="paragraph" w:styleId="Cmsor3">
    <w:name w:val="heading 3"/>
    <w:basedOn w:val="Norml"/>
    <w:next w:val="Norml"/>
    <w:link w:val="Cmsor3Char"/>
    <w:qFormat/>
    <w:pPr>
      <w:keepNext/>
      <w:autoSpaceDE w:val="0"/>
      <w:ind w:right="-14"/>
      <w:jc w:val="center"/>
      <w:outlineLvl w:val="2"/>
    </w:pPr>
    <w:rPr>
      <w:b/>
    </w:rPr>
  </w:style>
  <w:style w:type="paragraph" w:styleId="Cmsor4">
    <w:name w:val="heading 4"/>
    <w:basedOn w:val="Norml"/>
    <w:next w:val="Norml"/>
    <w:link w:val="Cmsor4Char"/>
    <w:qFormat/>
    <w:pPr>
      <w:keepNext/>
      <w:framePr w:hSpace="141" w:wrap="around" w:vAnchor="text" w:hAnchor="margin" w:y="-44"/>
      <w:outlineLvl w:val="3"/>
    </w:pPr>
    <w:rPr>
      <w:rFonts w:ascii="Arial" w:hAnsi="Arial" w:cs="Arial"/>
      <w:b/>
      <w:i/>
    </w:rPr>
  </w:style>
  <w:style w:type="paragraph" w:styleId="Cmsor5">
    <w:name w:val="heading 5"/>
    <w:basedOn w:val="Norml"/>
    <w:next w:val="Norml"/>
    <w:link w:val="Cmsor5Char"/>
    <w:qFormat/>
    <w:pPr>
      <w:keepNext/>
      <w:outlineLvl w:val="4"/>
    </w:pPr>
    <w:rPr>
      <w:rFonts w:ascii="Arial" w:hAnsi="Arial" w:cs="Arial"/>
      <w:b/>
      <w:i/>
    </w:rPr>
  </w:style>
  <w:style w:type="paragraph" w:styleId="Cmsor6">
    <w:name w:val="heading 6"/>
    <w:basedOn w:val="Norml"/>
    <w:next w:val="Norml"/>
    <w:link w:val="Cmsor6Char"/>
    <w:qFormat/>
    <w:pPr>
      <w:keepNext/>
      <w:jc w:val="right"/>
      <w:outlineLvl w:val="5"/>
    </w:pPr>
    <w:rPr>
      <w:rFonts w:ascii="Arial" w:hAnsi="Arial" w:cs="Arial"/>
      <w:b/>
      <w:bCs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Stlus4">
    <w:name w:val="Stílus4"/>
    <w:basedOn w:val="Lbjegyzetszveg"/>
    <w:pPr>
      <w:widowControl w:val="0"/>
    </w:pPr>
    <w:rPr>
      <w:bCs/>
      <w:iCs/>
      <w:sz w:val="16"/>
      <w:szCs w:val="16"/>
    </w:rPr>
  </w:style>
  <w:style w:type="paragraph" w:styleId="Lbjegyzetszveg">
    <w:name w:val="footnote text"/>
    <w:basedOn w:val="Norml"/>
    <w:link w:val="LbjegyzetszvegChar"/>
    <w:semiHidden/>
    <w:rPr>
      <w:sz w:val="20"/>
      <w:szCs w:val="20"/>
    </w:rPr>
  </w:style>
  <w:style w:type="paragraph" w:customStyle="1" w:styleId="Stlus7">
    <w:name w:val="Stílus7"/>
    <w:basedOn w:val="Norml"/>
    <w:pPr>
      <w:widowControl w:val="0"/>
    </w:pPr>
    <w:rPr>
      <w:sz w:val="20"/>
      <w:szCs w:val="20"/>
    </w:rPr>
  </w:style>
  <w:style w:type="paragraph" w:styleId="Szvegtrzs">
    <w:name w:val="Body Text"/>
    <w:basedOn w:val="Norml"/>
    <w:link w:val="SzvegtrzsChar"/>
    <w:uiPriority w:val="1"/>
    <w:qFormat/>
    <w:pPr>
      <w:spacing w:after="120"/>
    </w:pPr>
  </w:style>
  <w:style w:type="paragraph" w:styleId="llb">
    <w:name w:val="footer"/>
    <w:basedOn w:val="Norml"/>
    <w:pPr>
      <w:tabs>
        <w:tab w:val="center" w:pos="4536"/>
        <w:tab w:val="right" w:pos="9072"/>
      </w:tabs>
    </w:pPr>
  </w:style>
  <w:style w:type="character" w:styleId="Oldalszm">
    <w:name w:val="page number"/>
    <w:basedOn w:val="Bekezdsalapbettpusa"/>
  </w:style>
  <w:style w:type="paragraph" w:customStyle="1" w:styleId="Listaszerbekezds1">
    <w:name w:val="Listaszerű bekezdés1"/>
    <w:basedOn w:val="Norml"/>
    <w:pPr>
      <w:tabs>
        <w:tab w:val="left" w:pos="708"/>
      </w:tabs>
      <w:ind w:left="720"/>
    </w:pPr>
    <w:rPr>
      <w:rFonts w:eastAsia="Calibri"/>
      <w:color w:val="000000"/>
      <w:kern w:val="2"/>
      <w:lang w:eastAsia="en-US"/>
    </w:rPr>
  </w:style>
  <w:style w:type="paragraph" w:styleId="Szvegtrzsbehzssal">
    <w:name w:val="Body Text Indent"/>
    <w:basedOn w:val="Norml"/>
    <w:link w:val="SzvegtrzsbehzssalChar"/>
    <w:pPr>
      <w:ind w:left="399"/>
      <w:jc w:val="both"/>
    </w:pPr>
    <w:rPr>
      <w:bCs/>
    </w:rPr>
  </w:style>
  <w:style w:type="paragraph" w:styleId="Szvegblokk">
    <w:name w:val="Block Text"/>
    <w:basedOn w:val="Norml"/>
    <w:pPr>
      <w:autoSpaceDE w:val="0"/>
      <w:ind w:left="114" w:right="-14" w:firstLine="57"/>
      <w:jc w:val="both"/>
    </w:pPr>
  </w:style>
  <w:style w:type="paragraph" w:styleId="Szvegtrzsbehzssal3">
    <w:name w:val="Body Text Indent 3"/>
    <w:basedOn w:val="Norml"/>
    <w:link w:val="Szvegtrzsbehzssal3Char"/>
    <w:pPr>
      <w:suppressAutoHyphens w:val="0"/>
      <w:ind w:left="900"/>
      <w:jc w:val="both"/>
    </w:pPr>
    <w:rPr>
      <w:rFonts w:ascii="Arial Narrow" w:hAnsi="Arial Narrow"/>
      <w:i/>
      <w:iCs/>
      <w:szCs w:val="20"/>
      <w:lang w:eastAsia="hu-HU"/>
    </w:rPr>
  </w:style>
  <w:style w:type="character" w:customStyle="1" w:styleId="llbChar">
    <w:name w:val="Élőláb Char"/>
    <w:rPr>
      <w:rFonts w:ascii="Arial" w:hAnsi="Arial"/>
      <w:sz w:val="24"/>
      <w:lang w:val="hu-HU" w:eastAsia="hu-HU" w:bidi="ar-SA"/>
    </w:rPr>
  </w:style>
  <w:style w:type="paragraph" w:styleId="Szvegtrzs2">
    <w:name w:val="Body Text 2"/>
    <w:basedOn w:val="Norml"/>
    <w:link w:val="Szvegtrzs2Char"/>
    <w:pPr>
      <w:jc w:val="both"/>
    </w:pPr>
    <w:rPr>
      <w:bCs/>
    </w:rPr>
  </w:style>
  <w:style w:type="paragraph" w:styleId="Szvegtrzs3">
    <w:name w:val="Body Text 3"/>
    <w:basedOn w:val="Norml"/>
    <w:link w:val="Szvegtrzs3Char"/>
    <w:pPr>
      <w:autoSpaceDE w:val="0"/>
      <w:ind w:right="-14"/>
      <w:jc w:val="both"/>
    </w:pPr>
    <w:rPr>
      <w:b/>
    </w:rPr>
  </w:style>
  <w:style w:type="paragraph" w:styleId="Vgjegyzetszvege">
    <w:name w:val="endnote text"/>
    <w:basedOn w:val="Norml"/>
    <w:link w:val="VgjegyzetszvegeChar"/>
    <w:semiHidden/>
    <w:rPr>
      <w:sz w:val="20"/>
      <w:szCs w:val="20"/>
    </w:rPr>
  </w:style>
  <w:style w:type="character" w:styleId="Vgjegyzet-hivatkozs">
    <w:name w:val="endnote reference"/>
    <w:semiHidden/>
    <w:rPr>
      <w:vertAlign w:val="superscript"/>
    </w:rPr>
  </w:style>
  <w:style w:type="paragraph" w:styleId="lfej">
    <w:name w:val="header"/>
    <w:basedOn w:val="Norml"/>
    <w:link w:val="lfejChar"/>
    <w:pPr>
      <w:tabs>
        <w:tab w:val="center" w:pos="4536"/>
        <w:tab w:val="right" w:pos="9072"/>
      </w:tabs>
    </w:pPr>
  </w:style>
  <w:style w:type="paragraph" w:styleId="Cm">
    <w:name w:val="Title"/>
    <w:basedOn w:val="Norml"/>
    <w:link w:val="CmChar"/>
    <w:qFormat/>
    <w:pPr>
      <w:suppressAutoHyphens w:val="0"/>
      <w:jc w:val="center"/>
    </w:pPr>
    <w:rPr>
      <w:rFonts w:ascii="Arial" w:hAnsi="Arial"/>
      <w:b/>
      <w:bCs/>
      <w:lang w:eastAsia="hu-HU"/>
    </w:rPr>
  </w:style>
  <w:style w:type="paragraph" w:customStyle="1" w:styleId="Default">
    <w:name w:val="Default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Listaszerbekezds10">
    <w:name w:val="Listaszerű bekezdés1"/>
    <w:basedOn w:val="Default"/>
    <w:next w:val="Default"/>
    <w:rPr>
      <w:rFonts w:cs="Times New Roman"/>
      <w:color w:val="auto"/>
    </w:rPr>
  </w:style>
  <w:style w:type="paragraph" w:customStyle="1" w:styleId="paragrafus">
    <w:name w:val="paragrafus"/>
    <w:basedOn w:val="Norml"/>
    <w:pPr>
      <w:widowControl w:val="0"/>
      <w:suppressAutoHyphens w:val="0"/>
      <w:spacing w:before="240" w:after="120"/>
      <w:jc w:val="center"/>
    </w:pPr>
    <w:rPr>
      <w:b/>
      <w:szCs w:val="20"/>
      <w:lang w:eastAsia="hu-HU"/>
    </w:rPr>
  </w:style>
  <w:style w:type="character" w:customStyle="1" w:styleId="apple-converted-space">
    <w:name w:val="apple-converted-space"/>
    <w:basedOn w:val="Bekezdsalapbettpusa"/>
  </w:style>
  <w:style w:type="paragraph" w:styleId="Szvegtrzsbehzssal2">
    <w:name w:val="Body Text Indent 2"/>
    <w:basedOn w:val="Norml"/>
    <w:link w:val="Szvegtrzsbehzssal2Char"/>
    <w:pPr>
      <w:ind w:left="709"/>
      <w:jc w:val="both"/>
    </w:pPr>
    <w:rPr>
      <w:rFonts w:ascii="Arial" w:hAnsi="Arial" w:cs="Arial"/>
    </w:rPr>
  </w:style>
  <w:style w:type="character" w:styleId="Lbjegyzet-hivatkozs">
    <w:name w:val="footnote reference"/>
    <w:semiHidden/>
    <w:rPr>
      <w:vertAlign w:val="superscript"/>
    </w:rPr>
  </w:style>
  <w:style w:type="character" w:customStyle="1" w:styleId="Kiemels21">
    <w:name w:val="Kiemelés21"/>
    <w:uiPriority w:val="22"/>
    <w:qFormat/>
    <w:rPr>
      <w:b w:val="0"/>
      <w:bCs w:val="0"/>
      <w:i w:val="0"/>
      <w:iCs w:val="0"/>
    </w:rPr>
  </w:style>
  <w:style w:type="paragraph" w:styleId="NormlWeb">
    <w:name w:val="Normal (Web)"/>
    <w:basedOn w:val="Norml"/>
    <w:pPr>
      <w:numPr>
        <w:numId w:val="4"/>
      </w:numPr>
      <w:suppressAutoHyphens w:val="0"/>
      <w:spacing w:before="100" w:beforeAutospacing="1" w:after="100" w:afterAutospacing="1"/>
    </w:pPr>
    <w:rPr>
      <w:rFonts w:ascii="Arial" w:eastAsia="Arial Unicode MS" w:hAnsi="Arial" w:cs="Arial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rPr>
      <w:rFonts w:ascii="Tahoma" w:hAnsi="Tahoma" w:cs="Tahoma"/>
      <w:sz w:val="16"/>
      <w:szCs w:val="16"/>
    </w:rPr>
  </w:style>
  <w:style w:type="paragraph" w:customStyle="1" w:styleId="Bekezds">
    <w:name w:val="Bekezdés"/>
    <w:basedOn w:val="Norml"/>
    <w:pPr>
      <w:numPr>
        <w:numId w:val="5"/>
      </w:numPr>
      <w:suppressAutoHyphens w:val="0"/>
      <w:spacing w:after="120"/>
      <w:jc w:val="both"/>
    </w:pPr>
    <w:rPr>
      <w:rFonts w:ascii="Arial" w:hAnsi="Arial" w:cs="Arial"/>
      <w:sz w:val="22"/>
      <w:szCs w:val="20"/>
      <w:lang w:eastAsia="hu-HU"/>
    </w:rPr>
  </w:style>
  <w:style w:type="paragraph" w:customStyle="1" w:styleId="cf0">
    <w:name w:val="cf0"/>
    <w:basedOn w:val="Norml"/>
    <w:rsid w:val="00691587"/>
    <w:pPr>
      <w:suppressAutoHyphens w:val="0"/>
      <w:spacing w:before="100" w:beforeAutospacing="1" w:after="100" w:afterAutospacing="1"/>
    </w:pPr>
    <w:rPr>
      <w:lang w:eastAsia="hu-HU"/>
    </w:rPr>
  </w:style>
  <w:style w:type="paragraph" w:styleId="Listaszerbekezds">
    <w:name w:val="List Paragraph"/>
    <w:basedOn w:val="Norml"/>
    <w:link w:val="ListaszerbekezdsChar"/>
    <w:uiPriority w:val="99"/>
    <w:qFormat/>
    <w:rsid w:val="00AF09B2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hu-HU"/>
    </w:rPr>
  </w:style>
  <w:style w:type="paragraph" w:customStyle="1" w:styleId="Rendelet">
    <w:name w:val="Rendelet"/>
    <w:basedOn w:val="Norml"/>
    <w:link w:val="RendeletChar"/>
    <w:qFormat/>
    <w:rsid w:val="002B68E7"/>
    <w:pPr>
      <w:numPr>
        <w:ilvl w:val="1"/>
        <w:numId w:val="13"/>
      </w:numPr>
      <w:tabs>
        <w:tab w:val="left" w:pos="709"/>
      </w:tabs>
      <w:jc w:val="both"/>
    </w:pPr>
    <w:rPr>
      <w:rFonts w:ascii="Arial" w:hAnsi="Arial" w:cs="Arial"/>
      <w:bCs/>
    </w:rPr>
  </w:style>
  <w:style w:type="paragraph" w:customStyle="1" w:styleId="Rendeletsima">
    <w:name w:val="Rendelet sima"/>
    <w:basedOn w:val="Norml"/>
    <w:link w:val="RendeletsimaChar"/>
    <w:qFormat/>
    <w:rsid w:val="00AF09B2"/>
    <w:pPr>
      <w:tabs>
        <w:tab w:val="left" w:pos="0"/>
        <w:tab w:val="left" w:pos="540"/>
        <w:tab w:val="left" w:pos="900"/>
      </w:tabs>
      <w:ind w:left="851" w:hanging="851"/>
      <w:jc w:val="both"/>
    </w:pPr>
    <w:rPr>
      <w:rFonts w:ascii="Arial" w:hAnsi="Arial" w:cs="Arial"/>
      <w:bCs/>
    </w:rPr>
  </w:style>
  <w:style w:type="character" w:customStyle="1" w:styleId="RendeletChar">
    <w:name w:val="Rendelet Char"/>
    <w:link w:val="Rendelet"/>
    <w:rsid w:val="002B68E7"/>
    <w:rPr>
      <w:rFonts w:ascii="Arial" w:hAnsi="Arial" w:cs="Arial"/>
      <w:bCs/>
      <w:sz w:val="24"/>
      <w:szCs w:val="24"/>
      <w:lang w:eastAsia="ar-SA"/>
    </w:rPr>
  </w:style>
  <w:style w:type="paragraph" w:customStyle="1" w:styleId="RendBEKEZDS">
    <w:name w:val="Rend. BEKEZDÉS"/>
    <w:basedOn w:val="Norml"/>
    <w:link w:val="RendBEKEZDSChar"/>
    <w:qFormat/>
    <w:rsid w:val="00AF09B2"/>
    <w:pPr>
      <w:numPr>
        <w:numId w:val="8"/>
      </w:numPr>
      <w:tabs>
        <w:tab w:val="left" w:pos="1418"/>
      </w:tabs>
      <w:jc w:val="both"/>
    </w:pPr>
    <w:rPr>
      <w:rFonts w:ascii="Arial" w:hAnsi="Arial" w:cs="Arial"/>
      <w:bCs/>
      <w:lang w:eastAsia="hu-HU"/>
    </w:rPr>
  </w:style>
  <w:style w:type="character" w:customStyle="1" w:styleId="RendeletsimaChar">
    <w:name w:val="Rendelet sima Char"/>
    <w:link w:val="Rendeletsima"/>
    <w:rsid w:val="00AF09B2"/>
    <w:rPr>
      <w:rFonts w:ascii="Arial" w:hAnsi="Arial" w:cs="Arial"/>
      <w:bCs/>
      <w:sz w:val="24"/>
      <w:szCs w:val="24"/>
      <w:lang w:eastAsia="ar-SA"/>
    </w:rPr>
  </w:style>
  <w:style w:type="character" w:customStyle="1" w:styleId="RendBEKEZDSChar">
    <w:name w:val="Rend. BEKEZDÉS Char"/>
    <w:link w:val="RendBEKEZDS"/>
    <w:rsid w:val="00AF09B2"/>
    <w:rPr>
      <w:rFonts w:ascii="Arial" w:hAnsi="Arial" w:cs="Arial"/>
      <w:bCs/>
      <w:sz w:val="24"/>
      <w:szCs w:val="24"/>
    </w:rPr>
  </w:style>
  <w:style w:type="numbering" w:customStyle="1" w:styleId="Nemlista1">
    <w:name w:val="Nem lista1"/>
    <w:next w:val="Nemlista"/>
    <w:uiPriority w:val="99"/>
    <w:semiHidden/>
    <w:unhideWhenUsed/>
    <w:rsid w:val="008B5868"/>
  </w:style>
  <w:style w:type="character" w:customStyle="1" w:styleId="Cmsor1Char">
    <w:name w:val="Címsor 1 Char"/>
    <w:link w:val="Cmsor1"/>
    <w:uiPriority w:val="1"/>
    <w:rsid w:val="008B5868"/>
    <w:rPr>
      <w:b/>
      <w:bCs/>
      <w:kern w:val="2"/>
      <w:sz w:val="48"/>
      <w:szCs w:val="48"/>
      <w:lang w:eastAsia="ar-SA"/>
    </w:rPr>
  </w:style>
  <w:style w:type="character" w:customStyle="1" w:styleId="Cmsor3Char">
    <w:name w:val="Címsor 3 Char"/>
    <w:link w:val="Cmsor3"/>
    <w:rsid w:val="008B5868"/>
    <w:rPr>
      <w:b/>
      <w:sz w:val="24"/>
      <w:szCs w:val="24"/>
      <w:lang w:eastAsia="ar-SA"/>
    </w:rPr>
  </w:style>
  <w:style w:type="character" w:customStyle="1" w:styleId="Cmsor4Char">
    <w:name w:val="Címsor 4 Char"/>
    <w:link w:val="Cmsor4"/>
    <w:rsid w:val="008B5868"/>
    <w:rPr>
      <w:rFonts w:ascii="Arial" w:hAnsi="Arial" w:cs="Arial"/>
      <w:b/>
      <w:i/>
      <w:sz w:val="24"/>
      <w:szCs w:val="24"/>
      <w:lang w:eastAsia="ar-SA"/>
    </w:rPr>
  </w:style>
  <w:style w:type="character" w:customStyle="1" w:styleId="Cmsor6Char">
    <w:name w:val="Címsor 6 Char"/>
    <w:link w:val="Cmsor6"/>
    <w:rsid w:val="008B5868"/>
    <w:rPr>
      <w:rFonts w:ascii="Arial" w:hAnsi="Arial" w:cs="Arial"/>
      <w:b/>
      <w:bCs/>
      <w:sz w:val="24"/>
      <w:szCs w:val="24"/>
      <w:lang w:eastAsia="ar-SA"/>
    </w:rPr>
  </w:style>
  <w:style w:type="character" w:customStyle="1" w:styleId="LbjegyzetszvegChar">
    <w:name w:val="Lábjegyzetszöveg Char"/>
    <w:link w:val="Lbjegyzetszveg"/>
    <w:semiHidden/>
    <w:rsid w:val="008B5868"/>
    <w:rPr>
      <w:lang w:eastAsia="ar-SA"/>
    </w:rPr>
  </w:style>
  <w:style w:type="character" w:customStyle="1" w:styleId="lfejChar">
    <w:name w:val="Élőfej Char"/>
    <w:link w:val="lfej"/>
    <w:rsid w:val="008B5868"/>
    <w:rPr>
      <w:sz w:val="24"/>
      <w:szCs w:val="24"/>
      <w:lang w:eastAsia="ar-SA"/>
    </w:rPr>
  </w:style>
  <w:style w:type="character" w:customStyle="1" w:styleId="SzvegtrzsChar">
    <w:name w:val="Szövegtörzs Char"/>
    <w:link w:val="Szvegtrzs"/>
    <w:rsid w:val="008B5868"/>
    <w:rPr>
      <w:sz w:val="24"/>
      <w:szCs w:val="24"/>
      <w:lang w:eastAsia="ar-SA"/>
    </w:rPr>
  </w:style>
  <w:style w:type="paragraph" w:customStyle="1" w:styleId="hatcim">
    <w:name w:val="hatcim"/>
    <w:basedOn w:val="Norml"/>
    <w:rsid w:val="008B5868"/>
    <w:pPr>
      <w:suppressAutoHyphens w:val="0"/>
      <w:overflowPunct w:val="0"/>
      <w:autoSpaceDE w:val="0"/>
      <w:autoSpaceDN w:val="0"/>
      <w:adjustRightInd w:val="0"/>
      <w:ind w:left="1134"/>
      <w:jc w:val="both"/>
      <w:textAlignment w:val="baseline"/>
    </w:pPr>
    <w:rPr>
      <w:rFonts w:ascii="Arial" w:hAnsi="Arial"/>
      <w:b/>
      <w:szCs w:val="20"/>
      <w:u w:val="single"/>
      <w:lang w:eastAsia="hu-HU"/>
    </w:rPr>
  </w:style>
  <w:style w:type="character" w:customStyle="1" w:styleId="Szvegtrzs2Char">
    <w:name w:val="Szövegtörzs 2 Char"/>
    <w:link w:val="Szvegtrzs2"/>
    <w:rsid w:val="00780834"/>
    <w:rPr>
      <w:bCs/>
      <w:sz w:val="24"/>
      <w:szCs w:val="24"/>
      <w:lang w:eastAsia="ar-SA"/>
    </w:rPr>
  </w:style>
  <w:style w:type="table" w:styleId="Rcsostblzat">
    <w:name w:val="Table Grid"/>
    <w:basedOn w:val="Normltblzat"/>
    <w:uiPriority w:val="39"/>
    <w:rsid w:val="00C755E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Jcm">
    <w:name w:val="HJcím"/>
    <w:basedOn w:val="Norml"/>
    <w:next w:val="Norml"/>
    <w:rsid w:val="00D83D29"/>
    <w:pPr>
      <w:suppressAutoHyphens w:val="0"/>
      <w:ind w:left="1134"/>
    </w:pPr>
    <w:rPr>
      <w:rFonts w:ascii="Arial" w:hAnsi="Arial"/>
      <w:szCs w:val="20"/>
      <w:u w:val="single"/>
      <w:lang w:eastAsia="hu-HU"/>
    </w:rPr>
  </w:style>
  <w:style w:type="character" w:customStyle="1" w:styleId="CmChar">
    <w:name w:val="Cím Char"/>
    <w:link w:val="Cm"/>
    <w:rsid w:val="00D83D29"/>
    <w:rPr>
      <w:rFonts w:ascii="Arial" w:hAnsi="Arial"/>
      <w:b/>
      <w:bCs/>
      <w:sz w:val="24"/>
      <w:szCs w:val="24"/>
    </w:rPr>
  </w:style>
  <w:style w:type="table" w:customStyle="1" w:styleId="Rcsostblzat1">
    <w:name w:val="Rácsos táblázat1"/>
    <w:basedOn w:val="Normltblzat"/>
    <w:next w:val="Rcsostblzat"/>
    <w:uiPriority w:val="39"/>
    <w:rsid w:val="0011135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msor2Char">
    <w:name w:val="Címsor 2 Char"/>
    <w:link w:val="Cmsor2"/>
    <w:rsid w:val="00A06A5E"/>
    <w:rPr>
      <w:rFonts w:ascii="Arial" w:hAnsi="Arial" w:cs="Arial"/>
      <w:b/>
      <w:i/>
      <w:spacing w:val="80"/>
      <w:sz w:val="32"/>
      <w:szCs w:val="32"/>
      <w:u w:val="single"/>
      <w:lang w:eastAsia="ar-SA"/>
    </w:rPr>
  </w:style>
  <w:style w:type="character" w:customStyle="1" w:styleId="Cmsor5Char">
    <w:name w:val="Címsor 5 Char"/>
    <w:link w:val="Cmsor5"/>
    <w:rsid w:val="00A06A5E"/>
    <w:rPr>
      <w:rFonts w:ascii="Arial" w:hAnsi="Arial" w:cs="Arial"/>
      <w:b/>
      <w:i/>
      <w:sz w:val="24"/>
      <w:szCs w:val="24"/>
      <w:lang w:eastAsia="ar-SA"/>
    </w:rPr>
  </w:style>
  <w:style w:type="character" w:customStyle="1" w:styleId="SzvegtrzsbehzssalChar">
    <w:name w:val="Szövegtörzs behúzással Char"/>
    <w:link w:val="Szvegtrzsbehzssal"/>
    <w:rsid w:val="00A06A5E"/>
    <w:rPr>
      <w:bCs/>
      <w:sz w:val="24"/>
      <w:szCs w:val="24"/>
      <w:lang w:eastAsia="ar-SA"/>
    </w:rPr>
  </w:style>
  <w:style w:type="character" w:customStyle="1" w:styleId="Szvegtrzsbehzssal3Char">
    <w:name w:val="Szövegtörzs behúzással 3 Char"/>
    <w:link w:val="Szvegtrzsbehzssal3"/>
    <w:rsid w:val="00A06A5E"/>
    <w:rPr>
      <w:rFonts w:ascii="Arial Narrow" w:hAnsi="Arial Narrow"/>
      <w:i/>
      <w:iCs/>
      <w:sz w:val="24"/>
    </w:rPr>
  </w:style>
  <w:style w:type="character" w:customStyle="1" w:styleId="Szvegtrzs3Char">
    <w:name w:val="Szövegtörzs 3 Char"/>
    <w:link w:val="Szvegtrzs3"/>
    <w:rsid w:val="00A06A5E"/>
    <w:rPr>
      <w:b/>
      <w:sz w:val="24"/>
      <w:szCs w:val="24"/>
      <w:lang w:eastAsia="ar-SA"/>
    </w:rPr>
  </w:style>
  <w:style w:type="character" w:customStyle="1" w:styleId="VgjegyzetszvegeChar">
    <w:name w:val="Végjegyzet szövege Char"/>
    <w:link w:val="Vgjegyzetszvege"/>
    <w:semiHidden/>
    <w:rsid w:val="00A06A5E"/>
    <w:rPr>
      <w:lang w:eastAsia="ar-SA"/>
    </w:rPr>
  </w:style>
  <w:style w:type="character" w:customStyle="1" w:styleId="Szvegtrzsbehzssal2Char">
    <w:name w:val="Szövegtörzs behúzással 2 Char"/>
    <w:link w:val="Szvegtrzsbehzssal2"/>
    <w:rsid w:val="00A06A5E"/>
    <w:rPr>
      <w:rFonts w:ascii="Arial" w:hAnsi="Arial" w:cs="Arial"/>
      <w:sz w:val="24"/>
      <w:szCs w:val="24"/>
      <w:lang w:eastAsia="ar-SA"/>
    </w:rPr>
  </w:style>
  <w:style w:type="paragraph" w:customStyle="1" w:styleId="a">
    <w:qFormat/>
    <w:rsid w:val="00A06A5E"/>
    <w:pPr>
      <w:suppressAutoHyphens/>
    </w:pPr>
    <w:rPr>
      <w:sz w:val="24"/>
      <w:szCs w:val="24"/>
      <w:lang w:eastAsia="ar-SA"/>
    </w:rPr>
  </w:style>
  <w:style w:type="character" w:customStyle="1" w:styleId="BuborkszvegChar">
    <w:name w:val="Buborékszöveg Char"/>
    <w:link w:val="Buborkszveg"/>
    <w:uiPriority w:val="99"/>
    <w:semiHidden/>
    <w:rsid w:val="00A06A5E"/>
    <w:rPr>
      <w:rFonts w:ascii="Tahoma" w:hAnsi="Tahoma" w:cs="Tahoma"/>
      <w:sz w:val="16"/>
      <w:szCs w:val="16"/>
      <w:lang w:eastAsia="ar-SA"/>
    </w:rPr>
  </w:style>
  <w:style w:type="character" w:customStyle="1" w:styleId="Stlus9">
    <w:name w:val="Stílus9"/>
    <w:uiPriority w:val="1"/>
    <w:rsid w:val="00F915F5"/>
    <w:rPr>
      <w:rFonts w:ascii="Arial" w:hAnsi="Arial"/>
      <w:sz w:val="24"/>
    </w:rPr>
  </w:style>
  <w:style w:type="paragraph" w:customStyle="1" w:styleId="Stlus1">
    <w:name w:val="Stílus1"/>
    <w:basedOn w:val="Lbjegyzetszveg"/>
    <w:link w:val="Stlus1Char"/>
    <w:qFormat/>
    <w:rsid w:val="00E26061"/>
    <w:rPr>
      <w:rFonts w:ascii="Arial" w:hAnsi="Arial" w:cs="Arial"/>
    </w:rPr>
  </w:style>
  <w:style w:type="character" w:customStyle="1" w:styleId="Stlus1Char">
    <w:name w:val="Stílus1 Char"/>
    <w:basedOn w:val="LbjegyzetszvegChar"/>
    <w:link w:val="Stlus1"/>
    <w:rsid w:val="00E26061"/>
    <w:rPr>
      <w:rFonts w:ascii="Arial" w:hAnsi="Arial" w:cs="Arial"/>
      <w:lang w:eastAsia="ar-SA"/>
    </w:rPr>
  </w:style>
  <w:style w:type="paragraph" w:customStyle="1" w:styleId="Stlus2">
    <w:name w:val="Stílus2"/>
    <w:basedOn w:val="Stlus1"/>
    <w:link w:val="Stlus2Char"/>
    <w:qFormat/>
    <w:rsid w:val="00E26061"/>
  </w:style>
  <w:style w:type="character" w:customStyle="1" w:styleId="Stlus2Char">
    <w:name w:val="Stílus2 Char"/>
    <w:basedOn w:val="Stlus1Char"/>
    <w:link w:val="Stlus2"/>
    <w:rsid w:val="00E26061"/>
    <w:rPr>
      <w:rFonts w:ascii="Arial" w:hAnsi="Arial" w:cs="Arial"/>
      <w:lang w:eastAsia="ar-SA"/>
    </w:rPr>
  </w:style>
  <w:style w:type="paragraph" w:customStyle="1" w:styleId="Prba">
    <w:name w:val="Próba"/>
    <w:basedOn w:val="Rendelet"/>
    <w:next w:val="Stlus1"/>
    <w:link w:val="PrbaChar"/>
    <w:qFormat/>
    <w:rsid w:val="00452543"/>
    <w:pPr>
      <w:numPr>
        <w:ilvl w:val="3"/>
        <w:numId w:val="37"/>
      </w:numPr>
    </w:pPr>
  </w:style>
  <w:style w:type="paragraph" w:customStyle="1" w:styleId="aa">
    <w:name w:val="aa)"/>
    <w:basedOn w:val="Norml"/>
    <w:link w:val="aaChar"/>
    <w:qFormat/>
    <w:rsid w:val="00A0639E"/>
    <w:pPr>
      <w:ind w:left="3402" w:hanging="425"/>
      <w:jc w:val="both"/>
    </w:pPr>
    <w:rPr>
      <w:rFonts w:ascii="Arial" w:hAnsi="Arial" w:cs="Arial"/>
    </w:rPr>
  </w:style>
  <w:style w:type="character" w:customStyle="1" w:styleId="PrbaChar">
    <w:name w:val="Próba Char"/>
    <w:basedOn w:val="RendeletChar"/>
    <w:link w:val="Prba"/>
    <w:rsid w:val="00452543"/>
    <w:rPr>
      <w:rFonts w:ascii="Arial" w:hAnsi="Arial" w:cs="Arial"/>
      <w:bCs/>
      <w:sz w:val="24"/>
      <w:szCs w:val="24"/>
      <w:lang w:eastAsia="ar-SA"/>
    </w:rPr>
  </w:style>
  <w:style w:type="character" w:customStyle="1" w:styleId="aaChar">
    <w:name w:val="aa) Char"/>
    <w:basedOn w:val="Bekezdsalapbettpusa"/>
    <w:link w:val="aa"/>
    <w:rsid w:val="00A0639E"/>
    <w:rPr>
      <w:rFonts w:ascii="Arial" w:hAnsi="Arial" w:cs="Arial"/>
      <w:sz w:val="24"/>
      <w:szCs w:val="24"/>
      <w:lang w:eastAsia="ar-SA"/>
    </w:rPr>
  </w:style>
  <w:style w:type="paragraph" w:customStyle="1" w:styleId="xl27">
    <w:name w:val="xl27"/>
    <w:basedOn w:val="Norml"/>
    <w:rsid w:val="001E6AB0"/>
    <w:pPr>
      <w:suppressAutoHyphens w:val="0"/>
      <w:spacing w:before="100" w:after="100"/>
      <w:jc w:val="both"/>
    </w:pPr>
    <w:rPr>
      <w:szCs w:val="20"/>
      <w:lang w:eastAsia="hu-HU"/>
    </w:rPr>
  </w:style>
  <w:style w:type="paragraph" w:styleId="Nincstrkz">
    <w:name w:val="No Spacing"/>
    <w:uiPriority w:val="1"/>
    <w:qFormat/>
    <w:rsid w:val="001E6AB0"/>
    <w:rPr>
      <w:sz w:val="24"/>
      <w:szCs w:val="24"/>
    </w:rPr>
  </w:style>
  <w:style w:type="paragraph" w:customStyle="1" w:styleId="SzvegtrzsA">
    <w:name w:val="Szövegtörzs A"/>
    <w:rsid w:val="001E6AB0"/>
    <w:pPr>
      <w:pBdr>
        <w:top w:val="nil"/>
        <w:left w:val="nil"/>
        <w:bottom w:val="nil"/>
        <w:right w:val="nil"/>
        <w:between w:val="nil"/>
        <w:bar w:val="nil"/>
      </w:pBdr>
      <w:jc w:val="both"/>
    </w:pPr>
    <w:rPr>
      <w:rFonts w:eastAsia="Arial Unicode MS" w:cs="Arial Unicode MS"/>
      <w:color w:val="000000"/>
      <w:sz w:val="24"/>
      <w:szCs w:val="24"/>
      <w:u w:color="000000"/>
      <w:bdr w:val="nil"/>
    </w:rPr>
  </w:style>
  <w:style w:type="paragraph" w:customStyle="1" w:styleId="Rendelet02">
    <w:name w:val="Rendelet_02"/>
    <w:basedOn w:val="Lista"/>
    <w:link w:val="Rendelet02Char"/>
    <w:qFormat/>
    <w:rsid w:val="00163E5B"/>
    <w:pPr>
      <w:widowControl w:val="0"/>
      <w:numPr>
        <w:numId w:val="75"/>
      </w:numPr>
      <w:suppressAutoHyphens w:val="0"/>
      <w:spacing w:before="120" w:after="120"/>
      <w:jc w:val="both"/>
    </w:pPr>
    <w:rPr>
      <w:rFonts w:ascii="Arial" w:eastAsia="Arial" w:hAnsi="Arial" w:cs="Arial"/>
      <w:color w:val="000000"/>
      <w:lang w:eastAsia="hu-HU" w:bidi="hu-HU"/>
    </w:rPr>
  </w:style>
  <w:style w:type="character" w:customStyle="1" w:styleId="Rendelet02Char">
    <w:name w:val="Rendelet_02 Char"/>
    <w:basedOn w:val="Bekezdsalapbettpusa"/>
    <w:link w:val="Rendelet02"/>
    <w:rsid w:val="00163E5B"/>
    <w:rPr>
      <w:rFonts w:ascii="Arial" w:eastAsia="Arial" w:hAnsi="Arial" w:cs="Arial"/>
      <w:color w:val="000000"/>
      <w:sz w:val="24"/>
      <w:szCs w:val="24"/>
      <w:lang w:bidi="hu-HU"/>
    </w:rPr>
  </w:style>
  <w:style w:type="paragraph" w:styleId="Lista">
    <w:name w:val="List"/>
    <w:basedOn w:val="Norml"/>
    <w:rsid w:val="00163E5B"/>
    <w:pPr>
      <w:ind w:left="283" w:hanging="283"/>
      <w:contextualSpacing/>
    </w:pPr>
  </w:style>
  <w:style w:type="numbering" w:customStyle="1" w:styleId="Nemlista2">
    <w:name w:val="Nem lista2"/>
    <w:next w:val="Nemlista"/>
    <w:uiPriority w:val="99"/>
    <w:semiHidden/>
    <w:unhideWhenUsed/>
    <w:rsid w:val="00B141FB"/>
  </w:style>
  <w:style w:type="paragraph" w:customStyle="1" w:styleId="HJTrzs">
    <w:name w:val="HJTörzs"/>
    <w:basedOn w:val="Norml"/>
    <w:rsid w:val="00B141FB"/>
    <w:pPr>
      <w:suppressAutoHyphens w:val="0"/>
      <w:ind w:left="1134"/>
      <w:jc w:val="both"/>
    </w:pPr>
    <w:rPr>
      <w:rFonts w:ascii="Arial" w:hAnsi="Arial"/>
      <w:szCs w:val="20"/>
      <w:lang w:eastAsia="hu-HU"/>
    </w:rPr>
  </w:style>
  <w:style w:type="paragraph" w:customStyle="1" w:styleId="szoveg">
    <w:name w:val="szoveg"/>
    <w:basedOn w:val="Szvegtrzsbehzssal"/>
    <w:rsid w:val="00B141FB"/>
    <w:pPr>
      <w:tabs>
        <w:tab w:val="left" w:pos="426"/>
        <w:tab w:val="left" w:pos="567"/>
        <w:tab w:val="left" w:pos="851"/>
      </w:tabs>
      <w:suppressAutoHyphens w:val="0"/>
      <w:spacing w:after="120"/>
      <w:ind w:left="709" w:hanging="709"/>
    </w:pPr>
    <w:rPr>
      <w:bCs w:val="0"/>
      <w:szCs w:val="20"/>
      <w:lang w:eastAsia="hu-HU"/>
    </w:rPr>
  </w:style>
  <w:style w:type="paragraph" w:customStyle="1" w:styleId="Bekezdsa">
    <w:name w:val="Bekezdés a)"/>
    <w:basedOn w:val="Norml"/>
    <w:rsid w:val="00B141FB"/>
    <w:pPr>
      <w:numPr>
        <w:numId w:val="76"/>
      </w:numPr>
      <w:tabs>
        <w:tab w:val="left" w:pos="425"/>
      </w:tabs>
      <w:suppressAutoHyphens w:val="0"/>
      <w:spacing w:after="120"/>
      <w:jc w:val="both"/>
    </w:pPr>
    <w:rPr>
      <w:rFonts w:ascii="Arial" w:hAnsi="Arial" w:cs="Arial"/>
      <w:sz w:val="22"/>
      <w:szCs w:val="20"/>
      <w:lang w:eastAsia="hu-HU"/>
    </w:rPr>
  </w:style>
  <w:style w:type="paragraph" w:customStyle="1" w:styleId="Bajusz21">
    <w:name w:val="Bajusz 2# 1."/>
    <w:rsid w:val="00B141FB"/>
    <w:pPr>
      <w:numPr>
        <w:ilvl w:val="1"/>
        <w:numId w:val="77"/>
      </w:numPr>
      <w:jc w:val="both"/>
    </w:pPr>
    <w:rPr>
      <w:rFonts w:ascii="Arial" w:hAnsi="Arial" w:cs="Arial"/>
      <w:sz w:val="22"/>
    </w:rPr>
  </w:style>
  <w:style w:type="paragraph" w:customStyle="1" w:styleId="Bajusz1a">
    <w:name w:val="Bajusz 1# a)"/>
    <w:rsid w:val="00B141FB"/>
    <w:pPr>
      <w:tabs>
        <w:tab w:val="left" w:pos="851"/>
      </w:tabs>
      <w:jc w:val="both"/>
    </w:pPr>
    <w:rPr>
      <w:rFonts w:ascii="Arial" w:hAnsi="Arial" w:cs="Arial"/>
      <w:sz w:val="22"/>
    </w:rPr>
  </w:style>
  <w:style w:type="paragraph" w:customStyle="1" w:styleId="Bajusz11">
    <w:name w:val="Bajusz 1# 1."/>
    <w:basedOn w:val="Norml"/>
    <w:rsid w:val="00B141FB"/>
    <w:pPr>
      <w:widowControl w:val="0"/>
      <w:tabs>
        <w:tab w:val="left" w:pos="709"/>
      </w:tabs>
      <w:suppressAutoHyphens w:val="0"/>
      <w:ind w:firstLine="425"/>
      <w:jc w:val="both"/>
    </w:pPr>
    <w:rPr>
      <w:rFonts w:ascii="Arial" w:hAnsi="Arial" w:cs="Arial"/>
      <w:snapToGrid w:val="0"/>
      <w:sz w:val="22"/>
      <w:szCs w:val="20"/>
      <w:lang w:eastAsia="hu-HU"/>
    </w:rPr>
  </w:style>
  <w:style w:type="character" w:styleId="Hiperhivatkozs">
    <w:name w:val="Hyperlink"/>
    <w:uiPriority w:val="99"/>
    <w:unhideWhenUsed/>
    <w:rsid w:val="00B141FB"/>
    <w:rPr>
      <w:color w:val="0072BC"/>
      <w:u w:val="single"/>
    </w:rPr>
  </w:style>
  <w:style w:type="paragraph" w:customStyle="1" w:styleId="Rendelet01">
    <w:name w:val="Rendelet_01"/>
    <w:next w:val="Rendelet02"/>
    <w:link w:val="Rendelet01Char"/>
    <w:qFormat/>
    <w:rsid w:val="00B141FB"/>
    <w:pPr>
      <w:widowControl w:val="0"/>
      <w:numPr>
        <w:numId w:val="79"/>
      </w:numPr>
      <w:tabs>
        <w:tab w:val="left" w:pos="567"/>
      </w:tabs>
      <w:spacing w:before="240" w:after="120"/>
      <w:jc w:val="both"/>
    </w:pPr>
    <w:rPr>
      <w:rFonts w:ascii="Arial" w:eastAsia="Microsoft Sans Serif" w:hAnsi="Arial" w:cs="Microsoft Sans Serif"/>
      <w:color w:val="000000"/>
      <w:sz w:val="24"/>
      <w:szCs w:val="24"/>
      <w:lang w:bidi="hu-HU"/>
    </w:rPr>
  </w:style>
  <w:style w:type="character" w:customStyle="1" w:styleId="Rendelet01Char">
    <w:name w:val="Rendelet_01 Char"/>
    <w:basedOn w:val="Bekezdsalapbettpusa"/>
    <w:link w:val="Rendelet01"/>
    <w:rsid w:val="00B141FB"/>
    <w:rPr>
      <w:rFonts w:ascii="Arial" w:eastAsia="Microsoft Sans Serif" w:hAnsi="Arial" w:cs="Microsoft Sans Serif"/>
      <w:color w:val="000000"/>
      <w:sz w:val="24"/>
      <w:szCs w:val="24"/>
      <w:lang w:bidi="hu-HU"/>
    </w:rPr>
  </w:style>
  <w:style w:type="numbering" w:customStyle="1" w:styleId="Rendeletlista01">
    <w:name w:val="Rendelet_lista_01"/>
    <w:uiPriority w:val="99"/>
    <w:rsid w:val="00B141FB"/>
    <w:pPr>
      <w:numPr>
        <w:numId w:val="78"/>
      </w:numPr>
    </w:pPr>
  </w:style>
  <w:style w:type="numbering" w:customStyle="1" w:styleId="Nemlista11">
    <w:name w:val="Nem lista11"/>
    <w:next w:val="Nemlista"/>
    <w:uiPriority w:val="99"/>
    <w:semiHidden/>
    <w:unhideWhenUsed/>
    <w:rsid w:val="00B141FB"/>
  </w:style>
  <w:style w:type="numbering" w:customStyle="1" w:styleId="Nemlista111">
    <w:name w:val="Nem lista111"/>
    <w:next w:val="Nemlista"/>
    <w:uiPriority w:val="99"/>
    <w:semiHidden/>
    <w:unhideWhenUsed/>
    <w:rsid w:val="00B141FB"/>
  </w:style>
  <w:style w:type="table" w:customStyle="1" w:styleId="TableNormal">
    <w:name w:val="Table Normal"/>
    <w:uiPriority w:val="2"/>
    <w:semiHidden/>
    <w:unhideWhenUsed/>
    <w:qFormat/>
    <w:rsid w:val="00EA768A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l"/>
    <w:uiPriority w:val="1"/>
    <w:qFormat/>
    <w:rsid w:val="00EA768A"/>
    <w:pPr>
      <w:widowControl w:val="0"/>
      <w:suppressAutoHyphens w:val="0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ListaszerbekezdsChar">
    <w:name w:val="Listaszerű bekezdés Char"/>
    <w:basedOn w:val="Bekezdsalapbettpusa"/>
    <w:link w:val="Listaszerbekezds"/>
    <w:uiPriority w:val="99"/>
    <w:rsid w:val="004129DC"/>
    <w:rPr>
      <w:rFonts w:ascii="Calibri" w:hAnsi="Calibr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114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4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66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1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4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0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7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80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835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404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3669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6671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16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2023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96002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23632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90095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39378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526266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223120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8527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10908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1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686EF9-0BC2-4650-92E0-C3ECDED1CA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67</Pages>
  <Words>17857</Words>
  <Characters>123220</Characters>
  <Application>Microsoft Office Word</Application>
  <DocSecurity>0</DocSecurity>
  <Lines>1026</Lines>
  <Paragraphs>281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Pécs Megyei Jogú Város ÖÖnkormányzata Közgyűlésének</vt:lpstr>
    </vt:vector>
  </TitlesOfParts>
  <Company>pmjvph</Company>
  <LinksUpToDate>false</LinksUpToDate>
  <CharactersWithSpaces>140796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Pécs Megyei Jogú Város ÖÖnkormányzata Közgyűlésének</dc:title>
  <dc:creator>schmiederv</dc:creator>
  <cp:lastModifiedBy>Titkarsag</cp:lastModifiedBy>
  <cp:revision>2</cp:revision>
  <cp:lastPrinted>2020-08-27T13:38:00Z</cp:lastPrinted>
  <dcterms:created xsi:type="dcterms:W3CDTF">2021-02-01T07:32:00Z</dcterms:created>
  <dcterms:modified xsi:type="dcterms:W3CDTF">2021-02-01T07:32:00Z</dcterms:modified>
</cp:coreProperties>
</file>